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18F" w:rsidRPr="0030418F" w:rsidRDefault="0030418F" w:rsidP="0030418F">
      <w:pPr>
        <w:spacing w:after="0" w:line="240" w:lineRule="auto"/>
        <w:jc w:val="center"/>
        <w:outlineLvl w:val="0"/>
        <w:rPr>
          <w:rFonts w:ascii="Times New Roman" w:eastAsia="Times New Roman" w:hAnsi="Times New Roman" w:cs="Times New Roman"/>
          <w:b/>
          <w:sz w:val="28"/>
          <w:szCs w:val="28"/>
          <w:u w:val="single"/>
          <w:lang w:val="kk-KZ"/>
        </w:rPr>
      </w:pPr>
      <w:r w:rsidRPr="0030418F">
        <w:rPr>
          <w:rFonts w:ascii="Times New Roman" w:eastAsia="Times New Roman" w:hAnsi="Times New Roman" w:cs="Times New Roman"/>
          <w:b/>
          <w:sz w:val="28"/>
          <w:szCs w:val="28"/>
        </w:rPr>
        <w:t>К</w:t>
      </w:r>
      <w:r w:rsidRPr="0030418F">
        <w:rPr>
          <w:rFonts w:ascii="Times New Roman" w:eastAsia="Times New Roman" w:hAnsi="Times New Roman" w:cs="Times New Roman"/>
          <w:b/>
          <w:sz w:val="28"/>
          <w:szCs w:val="28"/>
          <w:lang w:val="kk-KZ"/>
        </w:rPr>
        <w:t>абылбекова З.Б.</w:t>
      </w:r>
    </w:p>
    <w:p w:rsidR="0030418F" w:rsidRPr="0030418F" w:rsidRDefault="0030418F" w:rsidP="0030418F">
      <w:pPr>
        <w:spacing w:after="0" w:line="240" w:lineRule="auto"/>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D40C70" w:rsidRPr="0030418F" w:rsidRDefault="00D40C70" w:rsidP="00D40C70">
      <w:pPr>
        <w:spacing w:after="0" w:line="240" w:lineRule="auto"/>
        <w:jc w:val="center"/>
        <w:outlineLvl w:val="0"/>
        <w:rPr>
          <w:rFonts w:ascii="Times New Roman" w:eastAsia="Calibri" w:hAnsi="Times New Roman" w:cs="Times New Roman"/>
          <w:b/>
          <w:sz w:val="40"/>
          <w:szCs w:val="40"/>
          <w:lang w:eastAsia="en-US"/>
        </w:rPr>
      </w:pPr>
      <w:r w:rsidRPr="0030418F">
        <w:rPr>
          <w:rFonts w:ascii="Times New Roman" w:hAnsi="Times New Roman" w:cs="Times New Roman"/>
          <w:b/>
          <w:sz w:val="40"/>
          <w:szCs w:val="40"/>
          <w:lang w:val="kk-KZ"/>
        </w:rPr>
        <w:t xml:space="preserve">ЮРИДИЧЕСКАЯ  ПСИХОЛОГИЯ  </w:t>
      </w:r>
    </w:p>
    <w:p w:rsidR="0030418F" w:rsidRPr="00D40C70" w:rsidRDefault="0030418F" w:rsidP="0030418F">
      <w:pPr>
        <w:tabs>
          <w:tab w:val="left" w:pos="1650"/>
        </w:tabs>
        <w:spacing w:after="0" w:line="360" w:lineRule="auto"/>
        <w:ind w:firstLine="720"/>
        <w:jc w:val="center"/>
        <w:rPr>
          <w:rFonts w:ascii="Times New Roman" w:eastAsia="Times New Roman" w:hAnsi="Times New Roman" w:cs="Times New Roman"/>
          <w:b/>
          <w:sz w:val="28"/>
          <w:szCs w:val="28"/>
        </w:rPr>
      </w:pPr>
    </w:p>
    <w:p w:rsidR="0030418F" w:rsidRPr="0030418F" w:rsidRDefault="0030418F" w:rsidP="0030418F">
      <w:pPr>
        <w:spacing w:after="0" w:line="240" w:lineRule="auto"/>
        <w:jc w:val="center"/>
        <w:outlineLvl w:val="0"/>
        <w:rPr>
          <w:rFonts w:ascii="Times New Roman" w:eastAsia="Calibri" w:hAnsi="Times New Roman" w:cs="Times New Roman"/>
          <w:sz w:val="28"/>
          <w:szCs w:val="28"/>
          <w:lang w:eastAsia="en-US"/>
        </w:rPr>
      </w:pPr>
      <w:r w:rsidRPr="0030418F">
        <w:rPr>
          <w:rFonts w:ascii="Times New Roman" w:eastAsia="Calibri" w:hAnsi="Times New Roman" w:cs="Times New Roman"/>
          <w:sz w:val="28"/>
          <w:szCs w:val="28"/>
          <w:lang w:eastAsia="en-US"/>
        </w:rPr>
        <w:t xml:space="preserve">учебное пособие </w:t>
      </w:r>
    </w:p>
    <w:p w:rsidR="0030418F" w:rsidRPr="0030418F" w:rsidRDefault="0030418F" w:rsidP="0030418F">
      <w:pPr>
        <w:spacing w:after="0" w:line="240" w:lineRule="auto"/>
        <w:jc w:val="center"/>
        <w:outlineLvl w:val="0"/>
        <w:rPr>
          <w:rFonts w:ascii="Times New Roman" w:eastAsia="Calibri" w:hAnsi="Times New Roman" w:cs="Times New Roman"/>
          <w:sz w:val="28"/>
          <w:szCs w:val="28"/>
          <w:lang w:eastAsia="en-US"/>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r w:rsidRPr="0030418F">
        <w:rPr>
          <w:rFonts w:ascii="Times New Roman" w:eastAsia="Times New Roman" w:hAnsi="Times New Roman" w:cs="Times New Roman"/>
          <w:sz w:val="28"/>
          <w:szCs w:val="28"/>
        </w:rPr>
        <w:t xml:space="preserve">для  студентов </w:t>
      </w:r>
      <w:r w:rsidRPr="0030418F">
        <w:rPr>
          <w:rFonts w:ascii="Times New Roman" w:eastAsia="Times New Roman" w:hAnsi="Times New Roman" w:cs="Times New Roman"/>
          <w:sz w:val="28"/>
          <w:szCs w:val="28"/>
          <w:lang w:val="kk-KZ"/>
        </w:rPr>
        <w:t xml:space="preserve">для студентов специальности </w:t>
      </w:r>
    </w:p>
    <w:p w:rsidR="00D40C70" w:rsidRPr="0030418F" w:rsidRDefault="00D40C70" w:rsidP="00D40C70">
      <w:pPr>
        <w:widowControl w:val="0"/>
        <w:spacing w:after="0" w:line="240" w:lineRule="auto"/>
        <w:jc w:val="center"/>
        <w:rPr>
          <w:rFonts w:ascii="Times New Roman" w:eastAsia="Times New Roman" w:hAnsi="Times New Roman" w:cs="Times New Roman"/>
          <w:sz w:val="28"/>
          <w:szCs w:val="28"/>
          <w:lang w:eastAsia="en-US"/>
        </w:rPr>
      </w:pPr>
      <w:r w:rsidRPr="0030418F">
        <w:rPr>
          <w:rFonts w:ascii="Times New Roman" w:eastAsia="Times New Roman" w:hAnsi="Times New Roman" w:cs="Times New Roman"/>
          <w:sz w:val="28"/>
          <w:szCs w:val="28"/>
          <w:lang w:eastAsia="en-US"/>
        </w:rPr>
        <w:t>6В0</w:t>
      </w:r>
      <w:r>
        <w:rPr>
          <w:rFonts w:ascii="Times New Roman" w:eastAsia="Times New Roman" w:hAnsi="Times New Roman" w:cs="Times New Roman"/>
          <w:sz w:val="28"/>
          <w:szCs w:val="28"/>
          <w:lang w:eastAsia="en-US"/>
        </w:rPr>
        <w:t>1111</w:t>
      </w:r>
      <w:r w:rsidRPr="0030418F">
        <w:rPr>
          <w:rFonts w:ascii="Times New Roman" w:eastAsia="Times New Roman" w:hAnsi="Times New Roman" w:cs="Times New Roman"/>
          <w:sz w:val="28"/>
          <w:szCs w:val="28"/>
          <w:lang w:eastAsia="en-US"/>
        </w:rPr>
        <w:t>- П</w:t>
      </w:r>
      <w:r>
        <w:rPr>
          <w:rFonts w:ascii="Times New Roman" w:eastAsia="Times New Roman" w:hAnsi="Times New Roman" w:cs="Times New Roman"/>
          <w:sz w:val="28"/>
          <w:szCs w:val="28"/>
          <w:lang w:eastAsia="en-US"/>
        </w:rPr>
        <w:t>рактическая п</w:t>
      </w:r>
      <w:r w:rsidRPr="0030418F">
        <w:rPr>
          <w:rFonts w:ascii="Times New Roman" w:eastAsia="Times New Roman" w:hAnsi="Times New Roman" w:cs="Times New Roman"/>
          <w:sz w:val="28"/>
          <w:szCs w:val="28"/>
          <w:lang w:eastAsia="en-US"/>
        </w:rPr>
        <w:t>сихология</w:t>
      </w: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jc w:val="both"/>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rPr>
          <w:rFonts w:ascii="Times New Roman" w:eastAsia="Times New Roman" w:hAnsi="Times New Roman" w:cs="Times New Roman"/>
          <w:sz w:val="28"/>
          <w:szCs w:val="28"/>
          <w:lang w:val="kk-KZ"/>
        </w:rPr>
      </w:pPr>
    </w:p>
    <w:p w:rsidR="0030418F" w:rsidRDefault="0030418F" w:rsidP="0030418F">
      <w:pPr>
        <w:tabs>
          <w:tab w:val="left" w:pos="1650"/>
        </w:tabs>
        <w:spacing w:after="0" w:line="360" w:lineRule="auto"/>
        <w:rPr>
          <w:rFonts w:ascii="Times New Roman" w:eastAsia="Times New Roman" w:hAnsi="Times New Roman" w:cs="Times New Roman"/>
          <w:sz w:val="28"/>
          <w:szCs w:val="28"/>
          <w:lang w:val="kk-KZ"/>
        </w:rPr>
      </w:pPr>
    </w:p>
    <w:p w:rsidR="00D40C70" w:rsidRPr="0030418F" w:rsidRDefault="00D40C70" w:rsidP="0030418F">
      <w:pPr>
        <w:tabs>
          <w:tab w:val="left" w:pos="1650"/>
        </w:tabs>
        <w:spacing w:after="0" w:line="360" w:lineRule="auto"/>
        <w:rPr>
          <w:rFonts w:ascii="Times New Roman" w:eastAsia="Times New Roman" w:hAnsi="Times New Roman" w:cs="Times New Roman"/>
          <w:sz w:val="28"/>
          <w:szCs w:val="28"/>
          <w:lang w:val="kk-KZ"/>
        </w:rPr>
      </w:pPr>
    </w:p>
    <w:p w:rsidR="0030418F" w:rsidRPr="0030418F" w:rsidRDefault="0030418F" w:rsidP="00D40C70">
      <w:pPr>
        <w:tabs>
          <w:tab w:val="left" w:pos="1650"/>
        </w:tabs>
        <w:spacing w:after="0" w:line="360" w:lineRule="auto"/>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b/>
          <w:sz w:val="28"/>
          <w:szCs w:val="28"/>
          <w:lang w:val="kk-KZ"/>
        </w:rPr>
      </w:pPr>
      <w:r w:rsidRPr="0030418F">
        <w:rPr>
          <w:rFonts w:eastAsiaTheme="minorHAnsi"/>
          <w:noProof/>
        </w:rPr>
        <mc:AlternateContent>
          <mc:Choice Requires="wps">
            <w:drawing>
              <wp:anchor distT="0" distB="0" distL="114300" distR="114300" simplePos="0" relativeHeight="251661312" behindDoc="0" locked="0" layoutInCell="1" allowOverlap="1" wp14:anchorId="10CB40FC" wp14:editId="6088BD8A">
                <wp:simplePos x="0" y="0"/>
                <wp:positionH relativeFrom="column">
                  <wp:posOffset>3003550</wp:posOffset>
                </wp:positionH>
                <wp:positionV relativeFrom="paragraph">
                  <wp:posOffset>292735</wp:posOffset>
                </wp:positionV>
                <wp:extent cx="121285" cy="176530"/>
                <wp:effectExtent l="0" t="0" r="0" b="0"/>
                <wp:wrapNone/>
                <wp:docPr id="23" name="Овал 23"/>
                <wp:cNvGraphicFramePr/>
                <a:graphic xmlns:a="http://schemas.openxmlformats.org/drawingml/2006/main">
                  <a:graphicData uri="http://schemas.microsoft.com/office/word/2010/wordprocessingShape">
                    <wps:wsp>
                      <wps:cNvSpPr/>
                      <wps:spPr>
                        <a:xfrm>
                          <a:off x="0" y="0"/>
                          <a:ext cx="120650" cy="175895"/>
                        </a:xfrm>
                        <a:prstGeom prst="ellipse">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23" o:spid="_x0000_s1026" style="position:absolute;margin-left:236.5pt;margin-top:23.05pt;width:9.55pt;height:1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" fillcolor="window" stroked="f" strokeweight="2pt"/>
            </w:pict>
          </mc:Fallback>
        </mc:AlternateContent>
      </w:r>
      <w:r w:rsidRPr="0030418F">
        <w:rPr>
          <w:rFonts w:ascii="Times New Roman" w:eastAsia="Times New Roman" w:hAnsi="Times New Roman" w:cs="Times New Roman"/>
          <w:b/>
          <w:sz w:val="28"/>
          <w:szCs w:val="28"/>
          <w:lang w:val="kk-KZ"/>
        </w:rPr>
        <w:t>Шымкент, 2021 г.</w:t>
      </w:r>
    </w:p>
    <w:p w:rsidR="0030418F" w:rsidRPr="0030418F" w:rsidRDefault="0030418F" w:rsidP="0030418F">
      <w:pPr>
        <w:widowControl w:val="0"/>
        <w:spacing w:after="0" w:line="240" w:lineRule="auto"/>
        <w:jc w:val="center"/>
        <w:rPr>
          <w:rFonts w:ascii="Times New Roman" w:eastAsia="Times New Roman" w:hAnsi="Times New Roman" w:cs="Times New Roman"/>
          <w:b/>
          <w:sz w:val="28"/>
          <w:szCs w:val="28"/>
          <w:lang w:eastAsia="en-US"/>
        </w:rPr>
      </w:pPr>
      <w:r w:rsidRPr="0030418F">
        <w:rPr>
          <w:rFonts w:ascii="Times New Roman" w:eastAsia="Times New Roman" w:hAnsi="Times New Roman" w:cs="Times New Roman"/>
          <w:b/>
          <w:sz w:val="28"/>
          <w:szCs w:val="28"/>
          <w:lang w:eastAsia="en-US"/>
        </w:rPr>
        <w:lastRenderedPageBreak/>
        <w:t>ЮЖНО-КАЗАХСТАНСКИЙ УНИВЕРСИТЕТ им. М.АУЕЗОВА</w:t>
      </w:r>
    </w:p>
    <w:p w:rsidR="0030418F" w:rsidRPr="0030418F" w:rsidRDefault="0030418F" w:rsidP="0030418F">
      <w:pPr>
        <w:widowControl w:val="0"/>
        <w:spacing w:after="0" w:line="240" w:lineRule="auto"/>
        <w:jc w:val="center"/>
        <w:rPr>
          <w:rFonts w:ascii="Times New Roman" w:eastAsia="Times New Roman" w:hAnsi="Times New Roman" w:cs="Times New Roman"/>
          <w:b/>
          <w:sz w:val="28"/>
          <w:szCs w:val="28"/>
          <w:lang w:eastAsia="en-US"/>
        </w:rPr>
      </w:pPr>
    </w:p>
    <w:p w:rsidR="0030418F" w:rsidRPr="0030418F" w:rsidRDefault="0030418F" w:rsidP="0030418F">
      <w:pPr>
        <w:widowControl w:val="0"/>
        <w:spacing w:after="0" w:line="240" w:lineRule="auto"/>
        <w:jc w:val="center"/>
        <w:rPr>
          <w:rFonts w:ascii="Times New Roman" w:eastAsia="Times New Roman" w:hAnsi="Times New Roman" w:cs="Times New Roman"/>
          <w:b/>
          <w:sz w:val="28"/>
          <w:szCs w:val="28"/>
          <w:lang w:eastAsia="en-US"/>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spacing w:after="0" w:line="240" w:lineRule="auto"/>
        <w:jc w:val="center"/>
        <w:outlineLvl w:val="0"/>
        <w:rPr>
          <w:rFonts w:ascii="Times New Roman" w:eastAsia="Times New Roman" w:hAnsi="Times New Roman" w:cs="Times New Roman"/>
          <w:b/>
          <w:sz w:val="28"/>
          <w:szCs w:val="28"/>
          <w:u w:val="single"/>
          <w:lang w:val="kk-KZ"/>
        </w:rPr>
      </w:pPr>
      <w:r w:rsidRPr="0030418F">
        <w:rPr>
          <w:rFonts w:ascii="Times New Roman" w:eastAsia="Times New Roman" w:hAnsi="Times New Roman" w:cs="Times New Roman"/>
          <w:b/>
          <w:sz w:val="28"/>
          <w:szCs w:val="28"/>
          <w:lang w:val="kk-KZ"/>
        </w:rPr>
        <w:t>Кабылбекова З.Б.</w:t>
      </w: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spacing w:after="0" w:line="240" w:lineRule="auto"/>
        <w:jc w:val="center"/>
        <w:outlineLvl w:val="0"/>
        <w:rPr>
          <w:rFonts w:ascii="Times New Roman" w:eastAsia="Calibri" w:hAnsi="Times New Roman" w:cs="Times New Roman"/>
          <w:b/>
          <w:sz w:val="40"/>
          <w:szCs w:val="40"/>
          <w:lang w:eastAsia="en-US"/>
        </w:rPr>
      </w:pPr>
      <w:r w:rsidRPr="0030418F">
        <w:rPr>
          <w:rFonts w:ascii="Times New Roman" w:hAnsi="Times New Roman" w:cs="Times New Roman"/>
          <w:b/>
          <w:sz w:val="40"/>
          <w:szCs w:val="40"/>
          <w:lang w:val="kk-KZ"/>
        </w:rPr>
        <w:t xml:space="preserve">ЮРИДИЧЕСКАЯ  ПСИХОЛОГИЯ  </w:t>
      </w:r>
    </w:p>
    <w:p w:rsidR="0030418F" w:rsidRDefault="0030418F" w:rsidP="0030418F">
      <w:pPr>
        <w:spacing w:after="0" w:line="240" w:lineRule="auto"/>
        <w:jc w:val="center"/>
        <w:outlineLvl w:val="0"/>
        <w:rPr>
          <w:rFonts w:ascii="Times New Roman" w:eastAsia="Calibri" w:hAnsi="Times New Roman" w:cs="Times New Roman"/>
          <w:sz w:val="28"/>
          <w:szCs w:val="28"/>
          <w:lang w:eastAsia="en-US"/>
        </w:rPr>
      </w:pPr>
    </w:p>
    <w:p w:rsidR="0030418F" w:rsidRPr="0030418F" w:rsidRDefault="0030418F" w:rsidP="0030418F">
      <w:pPr>
        <w:spacing w:after="0" w:line="240" w:lineRule="auto"/>
        <w:jc w:val="center"/>
        <w:outlineLvl w:val="0"/>
        <w:rPr>
          <w:rFonts w:ascii="Times New Roman" w:eastAsia="Calibri" w:hAnsi="Times New Roman" w:cs="Times New Roman"/>
          <w:sz w:val="28"/>
          <w:szCs w:val="28"/>
          <w:lang w:eastAsia="en-US"/>
        </w:rPr>
      </w:pPr>
      <w:r w:rsidRPr="0030418F">
        <w:rPr>
          <w:rFonts w:ascii="Times New Roman" w:eastAsia="Calibri" w:hAnsi="Times New Roman" w:cs="Times New Roman"/>
          <w:sz w:val="28"/>
          <w:szCs w:val="28"/>
          <w:lang w:eastAsia="en-US"/>
        </w:rPr>
        <w:t xml:space="preserve">учебное пособие </w:t>
      </w:r>
    </w:p>
    <w:p w:rsidR="0030418F" w:rsidRPr="0030418F" w:rsidRDefault="0030418F" w:rsidP="0030418F">
      <w:pPr>
        <w:widowControl w:val="0"/>
        <w:spacing w:after="0" w:line="240" w:lineRule="auto"/>
        <w:jc w:val="center"/>
        <w:rPr>
          <w:rFonts w:ascii="Times New Roman" w:eastAsia="Times New Roman" w:hAnsi="Times New Roman" w:cs="Times New Roman"/>
          <w:sz w:val="28"/>
          <w:szCs w:val="28"/>
          <w:lang w:eastAsia="en-US"/>
        </w:rPr>
      </w:pPr>
      <w:r w:rsidRPr="0030418F">
        <w:rPr>
          <w:rFonts w:ascii="Times New Roman" w:eastAsia="Times New Roman" w:hAnsi="Times New Roman" w:cs="Times New Roman"/>
          <w:sz w:val="28"/>
          <w:szCs w:val="28"/>
          <w:lang w:eastAsia="en-US"/>
        </w:rPr>
        <w:t xml:space="preserve">для студентов специальности </w:t>
      </w:r>
    </w:p>
    <w:p w:rsidR="0030418F" w:rsidRPr="0030418F" w:rsidRDefault="0030418F" w:rsidP="0030418F">
      <w:pPr>
        <w:widowControl w:val="0"/>
        <w:spacing w:after="0" w:line="240" w:lineRule="auto"/>
        <w:jc w:val="center"/>
        <w:rPr>
          <w:rFonts w:ascii="Times New Roman" w:eastAsia="Times New Roman" w:hAnsi="Times New Roman" w:cs="Times New Roman"/>
          <w:sz w:val="28"/>
          <w:szCs w:val="28"/>
          <w:lang w:eastAsia="en-US"/>
        </w:rPr>
      </w:pPr>
      <w:r w:rsidRPr="0030418F">
        <w:rPr>
          <w:rFonts w:ascii="Times New Roman" w:eastAsia="Times New Roman" w:hAnsi="Times New Roman" w:cs="Times New Roman"/>
          <w:sz w:val="28"/>
          <w:szCs w:val="28"/>
          <w:lang w:eastAsia="en-US"/>
        </w:rPr>
        <w:t>6В0</w:t>
      </w:r>
      <w:r w:rsidR="00D40C70">
        <w:rPr>
          <w:rFonts w:ascii="Times New Roman" w:eastAsia="Times New Roman" w:hAnsi="Times New Roman" w:cs="Times New Roman"/>
          <w:sz w:val="28"/>
          <w:szCs w:val="28"/>
          <w:lang w:eastAsia="en-US"/>
        </w:rPr>
        <w:t>1111</w:t>
      </w:r>
      <w:r w:rsidRPr="0030418F">
        <w:rPr>
          <w:rFonts w:ascii="Times New Roman" w:eastAsia="Times New Roman" w:hAnsi="Times New Roman" w:cs="Times New Roman"/>
          <w:sz w:val="28"/>
          <w:szCs w:val="28"/>
          <w:lang w:eastAsia="en-US"/>
        </w:rPr>
        <w:t>- П</w:t>
      </w:r>
      <w:r w:rsidR="00D40C70">
        <w:rPr>
          <w:rFonts w:ascii="Times New Roman" w:eastAsia="Times New Roman" w:hAnsi="Times New Roman" w:cs="Times New Roman"/>
          <w:sz w:val="28"/>
          <w:szCs w:val="28"/>
          <w:lang w:eastAsia="en-US"/>
        </w:rPr>
        <w:t>рактическая п</w:t>
      </w:r>
      <w:r w:rsidRPr="0030418F">
        <w:rPr>
          <w:rFonts w:ascii="Times New Roman" w:eastAsia="Times New Roman" w:hAnsi="Times New Roman" w:cs="Times New Roman"/>
          <w:sz w:val="28"/>
          <w:szCs w:val="28"/>
          <w:lang w:eastAsia="en-US"/>
        </w:rPr>
        <w:t>сихология</w:t>
      </w:r>
    </w:p>
    <w:p w:rsidR="0030418F" w:rsidRPr="0030418F" w:rsidRDefault="0030418F" w:rsidP="0030418F">
      <w:pPr>
        <w:widowControl w:val="0"/>
        <w:spacing w:after="0" w:line="240" w:lineRule="auto"/>
        <w:jc w:val="center"/>
        <w:rPr>
          <w:rFonts w:ascii="Times New Roman" w:eastAsia="Times New Roman" w:hAnsi="Times New Roman" w:cs="Times New Roman"/>
          <w:b/>
          <w:sz w:val="28"/>
          <w:szCs w:val="28"/>
          <w:lang w:eastAsia="en-US"/>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jc w:val="both"/>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rPr>
          <w:rFonts w:ascii="Times New Roman" w:eastAsia="Times New Roman" w:hAnsi="Times New Roman" w:cs="Times New Roman"/>
          <w:sz w:val="28"/>
          <w:szCs w:val="28"/>
          <w:lang w:val="kk-KZ"/>
        </w:rPr>
      </w:pPr>
    </w:p>
    <w:p w:rsidR="0030418F" w:rsidRPr="0030418F" w:rsidRDefault="0030418F" w:rsidP="0030418F">
      <w:pPr>
        <w:tabs>
          <w:tab w:val="left" w:pos="1650"/>
        </w:tabs>
        <w:spacing w:after="0" w:line="360" w:lineRule="auto"/>
        <w:rPr>
          <w:rFonts w:ascii="Times New Roman" w:eastAsia="Times New Roman" w:hAnsi="Times New Roman" w:cs="Times New Roman"/>
          <w:sz w:val="28"/>
          <w:szCs w:val="28"/>
          <w:lang w:val="kk-KZ"/>
        </w:rPr>
      </w:pPr>
      <w:r w:rsidRPr="0030418F">
        <w:rPr>
          <w:rFonts w:eastAsiaTheme="minorHAnsi"/>
          <w:noProof/>
        </w:rPr>
        <mc:AlternateContent>
          <mc:Choice Requires="wps">
            <w:drawing>
              <wp:anchor distT="0" distB="0" distL="114300" distR="114300" simplePos="0" relativeHeight="251659264" behindDoc="0" locked="0" layoutInCell="1" allowOverlap="1" wp14:anchorId="78DC4799" wp14:editId="35B3AB13">
                <wp:simplePos x="0" y="0"/>
                <wp:positionH relativeFrom="column">
                  <wp:posOffset>2992755</wp:posOffset>
                </wp:positionH>
                <wp:positionV relativeFrom="paragraph">
                  <wp:posOffset>497205</wp:posOffset>
                </wp:positionV>
                <wp:extent cx="176530" cy="231140"/>
                <wp:effectExtent l="0" t="0" r="0" b="0"/>
                <wp:wrapNone/>
                <wp:docPr id="21" name="Овал 21"/>
                <wp:cNvGraphicFramePr/>
                <a:graphic xmlns:a="http://schemas.openxmlformats.org/drawingml/2006/main">
                  <a:graphicData uri="http://schemas.microsoft.com/office/word/2010/wordprocessingShape">
                    <wps:wsp>
                      <wps:cNvSpPr/>
                      <wps:spPr>
                        <a:xfrm>
                          <a:off x="0" y="0"/>
                          <a:ext cx="175895" cy="231140"/>
                        </a:xfrm>
                        <a:prstGeom prst="ellipse">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21" o:spid="_x0000_s1026" style="position:absolute;margin-left:235.65pt;margin-top:39.15pt;width:13.9pt;height: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" fillcolor="window" stroked="f" strokeweight="2pt"/>
            </w:pict>
          </mc:Fallback>
        </mc:AlternateContent>
      </w:r>
    </w:p>
    <w:p w:rsidR="0030418F" w:rsidRPr="0030418F" w:rsidRDefault="0030418F" w:rsidP="0030418F">
      <w:pPr>
        <w:tabs>
          <w:tab w:val="left" w:pos="1650"/>
        </w:tabs>
        <w:spacing w:after="0" w:line="360" w:lineRule="auto"/>
        <w:ind w:firstLine="720"/>
        <w:jc w:val="center"/>
        <w:rPr>
          <w:rFonts w:ascii="Times New Roman" w:eastAsia="Times New Roman" w:hAnsi="Times New Roman" w:cs="Times New Roman"/>
          <w:sz w:val="28"/>
          <w:szCs w:val="28"/>
          <w:lang w:val="kk-KZ"/>
        </w:rPr>
      </w:pPr>
      <w:r w:rsidRPr="0030418F">
        <w:rPr>
          <w:rFonts w:eastAsiaTheme="minorHAnsi"/>
          <w:noProof/>
        </w:rPr>
        <mc:AlternateContent>
          <mc:Choice Requires="wps">
            <w:drawing>
              <wp:anchor distT="0" distB="0" distL="114300" distR="114300" simplePos="0" relativeHeight="251660288" behindDoc="0" locked="0" layoutInCell="1" allowOverlap="1" wp14:anchorId="48B6C05C" wp14:editId="25FE55B3">
                <wp:simplePos x="0" y="0"/>
                <wp:positionH relativeFrom="column">
                  <wp:posOffset>2968625</wp:posOffset>
                </wp:positionH>
                <wp:positionV relativeFrom="paragraph">
                  <wp:posOffset>419735</wp:posOffset>
                </wp:positionV>
                <wp:extent cx="175895" cy="231140"/>
                <wp:effectExtent l="0" t="0" r="0" b="0"/>
                <wp:wrapNone/>
                <wp:docPr id="22" name="Овал 22"/>
                <wp:cNvGraphicFramePr/>
                <a:graphic xmlns:a="http://schemas.openxmlformats.org/drawingml/2006/main">
                  <a:graphicData uri="http://schemas.microsoft.com/office/word/2010/wordprocessingShape">
                    <wps:wsp>
                      <wps:cNvSpPr/>
                      <wps:spPr>
                        <a:xfrm>
                          <a:off x="0" y="0"/>
                          <a:ext cx="175895" cy="231140"/>
                        </a:xfrm>
                        <a:prstGeom prst="ellipse">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22" o:spid="_x0000_s1026" style="position:absolute;margin-left:233.75pt;margin-top:33.05pt;width:13.85pt;height:1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" fillcolor="window" stroked="f" strokeweight="2pt"/>
            </w:pict>
          </mc:Fallback>
        </mc:AlternateContent>
      </w:r>
      <w:r w:rsidRPr="0030418F">
        <w:rPr>
          <w:rFonts w:ascii="Times New Roman" w:eastAsia="Times New Roman" w:hAnsi="Times New Roman" w:cs="Times New Roman"/>
          <w:sz w:val="28"/>
          <w:szCs w:val="28"/>
          <w:lang w:val="kk-KZ"/>
        </w:rPr>
        <w:t>Шымкент, 2021 г.</w:t>
      </w:r>
    </w:p>
    <w:p w:rsidR="0030418F" w:rsidRPr="0030418F" w:rsidRDefault="0030418F" w:rsidP="0030418F">
      <w:pPr>
        <w:tabs>
          <w:tab w:val="right" w:pos="9498"/>
        </w:tabs>
        <w:suppressAutoHyphens/>
        <w:spacing w:after="0" w:line="240" w:lineRule="auto"/>
        <w:jc w:val="both"/>
        <w:rPr>
          <w:rFonts w:ascii="Times New Roman" w:eastAsia="SimSun" w:hAnsi="Times New Roman" w:cs="Times New Roman"/>
          <w:sz w:val="28"/>
          <w:szCs w:val="28"/>
          <w:lang w:val="kk-KZ"/>
        </w:rPr>
      </w:pPr>
      <w:r w:rsidRPr="0030418F">
        <w:rPr>
          <w:rFonts w:ascii="Times New Roman" w:eastAsia="Times New Roman" w:hAnsi="Times New Roman" w:cs="Times New Roman"/>
          <w:sz w:val="28"/>
          <w:szCs w:val="28"/>
        </w:rPr>
        <w:t>К</w:t>
      </w:r>
      <w:r w:rsidRPr="0030418F">
        <w:rPr>
          <w:rFonts w:ascii="Times New Roman" w:eastAsia="Times New Roman" w:hAnsi="Times New Roman" w:cs="Times New Roman"/>
          <w:sz w:val="28"/>
          <w:szCs w:val="28"/>
          <w:lang w:val="kk-KZ"/>
        </w:rPr>
        <w:t xml:space="preserve">абылбекова З.Б. </w:t>
      </w:r>
      <w:r w:rsidR="00D40C70">
        <w:rPr>
          <w:rFonts w:ascii="Times New Roman" w:hAnsi="Times New Roman" w:cs="Times New Roman"/>
          <w:sz w:val="28"/>
          <w:szCs w:val="28"/>
          <w:lang w:val="kk-KZ"/>
        </w:rPr>
        <w:t>Юридическая  психология</w:t>
      </w:r>
      <w:proofErr w:type="gramStart"/>
      <w:r w:rsidRPr="0030418F">
        <w:rPr>
          <w:rFonts w:ascii="Times New Roman" w:eastAsia="SimSun" w:hAnsi="Times New Roman" w:cs="Times New Roman"/>
          <w:sz w:val="28"/>
          <w:szCs w:val="28"/>
          <w:lang w:val="kk-KZ"/>
        </w:rPr>
        <w:t>.</w:t>
      </w:r>
      <w:r w:rsidRPr="0030418F">
        <w:rPr>
          <w:rFonts w:ascii="Times New Roman" w:eastAsia="Calibri" w:hAnsi="Times New Roman" w:cs="Times New Roman"/>
          <w:sz w:val="28"/>
          <w:szCs w:val="28"/>
          <w:lang w:eastAsia="en-US"/>
        </w:rPr>
        <w:t>У</w:t>
      </w:r>
      <w:proofErr w:type="gramEnd"/>
      <w:r w:rsidRPr="0030418F">
        <w:rPr>
          <w:rFonts w:ascii="Times New Roman" w:eastAsia="Calibri" w:hAnsi="Times New Roman" w:cs="Times New Roman"/>
          <w:sz w:val="28"/>
          <w:szCs w:val="28"/>
          <w:lang w:eastAsia="en-US"/>
        </w:rPr>
        <w:t>чебное пособие</w:t>
      </w:r>
      <w:r w:rsidRPr="0030418F">
        <w:rPr>
          <w:rFonts w:ascii="Times New Roman" w:eastAsia="Times New Roman" w:hAnsi="Times New Roman" w:cs="Times New Roman"/>
          <w:sz w:val="28"/>
          <w:szCs w:val="28"/>
          <w:lang w:val="kk-KZ"/>
        </w:rPr>
        <w:t xml:space="preserve">. - </w:t>
      </w:r>
      <w:r w:rsidRPr="0030418F">
        <w:rPr>
          <w:rFonts w:ascii="Times New Roman" w:eastAsia="Times New Roman" w:hAnsi="Times New Roman" w:cs="Times New Roman"/>
          <w:bCs/>
          <w:sz w:val="28"/>
          <w:szCs w:val="28"/>
        </w:rPr>
        <w:t>Южно-Казахстанский университет им. М.Ауезова</w:t>
      </w:r>
      <w:r w:rsidRPr="0030418F">
        <w:rPr>
          <w:rFonts w:ascii="Times New Roman" w:eastAsia="Times New Roman" w:hAnsi="Times New Roman" w:cs="Times New Roman"/>
          <w:sz w:val="28"/>
          <w:szCs w:val="28"/>
          <w:lang w:val="kk-KZ"/>
        </w:rPr>
        <w:t>, 2021 г.- 160</w:t>
      </w:r>
      <w:r w:rsidRPr="0030418F">
        <w:rPr>
          <w:rFonts w:ascii="Times New Roman" w:eastAsia="Times New Roman" w:hAnsi="Times New Roman" w:cs="Times New Roman"/>
          <w:sz w:val="28"/>
          <w:szCs w:val="28"/>
        </w:rPr>
        <w:t xml:space="preserve"> </w:t>
      </w:r>
      <w:r w:rsidRPr="0030418F">
        <w:rPr>
          <w:rFonts w:ascii="Times New Roman" w:eastAsia="Times New Roman" w:hAnsi="Times New Roman" w:cs="Times New Roman"/>
          <w:sz w:val="28"/>
          <w:szCs w:val="28"/>
          <w:lang w:val="kk-KZ"/>
        </w:rPr>
        <w:t xml:space="preserve">стр.     </w:t>
      </w:r>
    </w:p>
    <w:p w:rsidR="0030418F" w:rsidRPr="0030418F" w:rsidRDefault="0030418F" w:rsidP="0030418F">
      <w:pPr>
        <w:tabs>
          <w:tab w:val="left" w:pos="240"/>
        </w:tabs>
        <w:spacing w:after="0" w:line="240" w:lineRule="auto"/>
        <w:ind w:firstLine="720"/>
        <w:jc w:val="both"/>
        <w:outlineLvl w:val="5"/>
        <w:rPr>
          <w:rFonts w:ascii="Calibri" w:eastAsia="Times New Roman" w:hAnsi="Calibri" w:cs="Times New Roman"/>
          <w:bCs/>
          <w:sz w:val="28"/>
          <w:szCs w:val="28"/>
        </w:rPr>
      </w:pPr>
    </w:p>
    <w:p w:rsidR="0030418F" w:rsidRPr="0030418F" w:rsidRDefault="0030418F" w:rsidP="0030418F">
      <w:pPr>
        <w:spacing w:after="0" w:line="240" w:lineRule="auto"/>
        <w:ind w:firstLine="720"/>
        <w:jc w:val="both"/>
        <w:rPr>
          <w:rFonts w:ascii="Times New Roman" w:eastAsia="Times New Roman" w:hAnsi="Times New Roman" w:cs="Times New Roman"/>
          <w:sz w:val="24"/>
          <w:szCs w:val="24"/>
        </w:rPr>
      </w:pPr>
    </w:p>
    <w:p w:rsidR="0030418F" w:rsidRPr="0030418F" w:rsidRDefault="0030418F" w:rsidP="0030418F">
      <w:pPr>
        <w:spacing w:after="0" w:line="240" w:lineRule="auto"/>
        <w:ind w:firstLine="720"/>
        <w:jc w:val="both"/>
        <w:rPr>
          <w:rFonts w:ascii="Times New Roman" w:eastAsia="Times New Roman" w:hAnsi="Times New Roman" w:cs="Times New Roman"/>
          <w:sz w:val="24"/>
          <w:szCs w:val="24"/>
        </w:rPr>
      </w:pPr>
    </w:p>
    <w:p w:rsidR="00D40C70" w:rsidRPr="00D40C70" w:rsidRDefault="0030418F" w:rsidP="00D40C70">
      <w:pPr>
        <w:spacing w:after="0" w:line="240" w:lineRule="auto"/>
        <w:ind w:firstLine="708"/>
        <w:jc w:val="both"/>
        <w:outlineLvl w:val="0"/>
        <w:rPr>
          <w:rFonts w:ascii="Times New Roman" w:eastAsia="Calibri" w:hAnsi="Times New Roman" w:cs="Times New Roman"/>
          <w:sz w:val="28"/>
          <w:szCs w:val="28"/>
          <w:lang w:eastAsia="en-US"/>
        </w:rPr>
      </w:pPr>
      <w:r w:rsidRPr="0030418F">
        <w:rPr>
          <w:rFonts w:ascii="Times New Roman" w:eastAsia="Times New Roman" w:hAnsi="Times New Roman" w:cs="Times New Roman"/>
          <w:sz w:val="28"/>
          <w:szCs w:val="28"/>
        </w:rPr>
        <w:t>В учебном пособии</w:t>
      </w:r>
      <w:r w:rsidRPr="0030418F">
        <w:rPr>
          <w:rFonts w:ascii="Times New Roman" w:eastAsia="Times New Roman" w:hAnsi="Times New Roman" w:cs="Times New Roman"/>
          <w:sz w:val="28"/>
          <w:szCs w:val="24"/>
        </w:rPr>
        <w:t xml:space="preserve"> раскрываются вопросы</w:t>
      </w:r>
      <w:r w:rsidRPr="0030418F">
        <w:rPr>
          <w:rFonts w:ascii="Times New Roman" w:eastAsia="Times New Roman" w:hAnsi="Times New Roman" w:cs="Times New Roman"/>
          <w:sz w:val="28"/>
          <w:szCs w:val="28"/>
        </w:rPr>
        <w:t xml:space="preserve"> </w:t>
      </w:r>
      <w:r w:rsidR="00D40C70">
        <w:rPr>
          <w:rFonts w:ascii="Times New Roman" w:hAnsi="Times New Roman" w:cs="Times New Roman"/>
          <w:sz w:val="28"/>
          <w:szCs w:val="28"/>
          <w:lang w:val="kk-KZ"/>
        </w:rPr>
        <w:t>юридической  психологии,</w:t>
      </w:r>
      <w:r w:rsidR="00D40C70" w:rsidRPr="00D40C70">
        <w:rPr>
          <w:rFonts w:ascii="Times New Roman" w:hAnsi="Times New Roman" w:cs="Times New Roman"/>
          <w:sz w:val="28"/>
          <w:szCs w:val="28"/>
          <w:lang w:val="kk-KZ"/>
        </w:rPr>
        <w:t xml:space="preserve">  </w:t>
      </w:r>
    </w:p>
    <w:p w:rsidR="0030418F" w:rsidRPr="0030418F" w:rsidRDefault="0030418F" w:rsidP="00D40C70">
      <w:pPr>
        <w:spacing w:after="0" w:line="240" w:lineRule="auto"/>
        <w:jc w:val="both"/>
        <w:rPr>
          <w:rFonts w:ascii="Times New Roman" w:eastAsia="Times New Roman" w:hAnsi="Times New Roman" w:cs="Times New Roman"/>
          <w:b/>
          <w:i/>
          <w:sz w:val="28"/>
          <w:szCs w:val="28"/>
          <w:lang w:val="kk-KZ"/>
        </w:rPr>
      </w:pPr>
      <w:r w:rsidRPr="0030418F">
        <w:rPr>
          <w:rFonts w:ascii="Times New Roman" w:eastAsia="Times New Roman" w:hAnsi="Times New Roman" w:cs="Times New Roman"/>
          <w:sz w:val="28"/>
          <w:szCs w:val="28"/>
          <w:lang w:val="kk-KZ"/>
        </w:rPr>
        <w:t xml:space="preserve">раскрывающие цель, </w:t>
      </w:r>
      <w:r w:rsidRPr="0030418F">
        <w:rPr>
          <w:rFonts w:ascii="Times New Roman" w:eastAsia="Times New Roman" w:hAnsi="Times New Roman" w:cs="Times New Roman"/>
          <w:sz w:val="28"/>
          <w:szCs w:val="28"/>
        </w:rPr>
        <w:t>задачи</w:t>
      </w:r>
      <w:r w:rsidRPr="0030418F">
        <w:rPr>
          <w:rFonts w:ascii="Times New Roman" w:eastAsia="Times New Roman" w:hAnsi="Times New Roman" w:cs="Times New Roman"/>
          <w:sz w:val="28"/>
          <w:szCs w:val="28"/>
          <w:lang w:val="kk-KZ"/>
        </w:rPr>
        <w:t>, принципы, э</w:t>
      </w:r>
      <w:r w:rsidRPr="0030418F">
        <w:rPr>
          <w:rFonts w:ascii="Times New Roman" w:eastAsia="Times New Roman" w:hAnsi="Times New Roman" w:cs="Times New Roman"/>
          <w:sz w:val="28"/>
          <w:szCs w:val="28"/>
        </w:rPr>
        <w:t>тапы</w:t>
      </w:r>
      <w:r w:rsidRPr="0030418F">
        <w:rPr>
          <w:rFonts w:ascii="Times New Roman" w:eastAsia="Times New Roman" w:hAnsi="Times New Roman" w:cs="Times New Roman"/>
          <w:sz w:val="28"/>
          <w:szCs w:val="28"/>
          <w:lang w:val="kk-KZ"/>
        </w:rPr>
        <w:t xml:space="preserve">, виды </w:t>
      </w:r>
      <w:r w:rsidRPr="0030418F">
        <w:rPr>
          <w:rFonts w:ascii="Times New Roman" w:eastAsia="Times New Roman" w:hAnsi="Times New Roman" w:cs="Times New Roman"/>
          <w:sz w:val="28"/>
          <w:szCs w:val="28"/>
        </w:rPr>
        <w:t>и</w:t>
      </w:r>
      <w:r w:rsidRPr="0030418F">
        <w:rPr>
          <w:rFonts w:ascii="Times New Roman" w:eastAsia="Times New Roman" w:hAnsi="Times New Roman" w:cs="Times New Roman"/>
          <w:sz w:val="28"/>
          <w:szCs w:val="28"/>
          <w:lang w:val="kk-KZ"/>
        </w:rPr>
        <w:t xml:space="preserve"> </w:t>
      </w:r>
      <w:r w:rsidRPr="0030418F">
        <w:rPr>
          <w:rFonts w:ascii="Times New Roman" w:eastAsia="Times New Roman" w:hAnsi="Times New Roman" w:cs="Times New Roman"/>
          <w:sz w:val="28"/>
          <w:szCs w:val="28"/>
        </w:rPr>
        <w:t xml:space="preserve"> </w:t>
      </w:r>
      <w:r w:rsidRPr="0030418F">
        <w:rPr>
          <w:rFonts w:ascii="Times New Roman" w:eastAsia="Times New Roman" w:hAnsi="Times New Roman" w:cs="Times New Roman"/>
          <w:sz w:val="28"/>
          <w:szCs w:val="28"/>
          <w:lang w:val="kk-KZ"/>
        </w:rPr>
        <w:t>м</w:t>
      </w:r>
      <w:r w:rsidRPr="0030418F">
        <w:rPr>
          <w:rFonts w:ascii="Times New Roman" w:eastAsia="Times New Roman" w:hAnsi="Times New Roman" w:cs="Times New Roman"/>
          <w:sz w:val="28"/>
          <w:szCs w:val="28"/>
        </w:rPr>
        <w:t>етоды организации</w:t>
      </w:r>
      <w:r w:rsidR="00D40C70">
        <w:rPr>
          <w:rFonts w:ascii="Times New Roman" w:eastAsia="Times New Roman" w:hAnsi="Times New Roman" w:cs="Times New Roman"/>
          <w:sz w:val="28"/>
          <w:szCs w:val="28"/>
        </w:rPr>
        <w:t xml:space="preserve"> данной дисциплины</w:t>
      </w:r>
      <w:r w:rsidRPr="0030418F">
        <w:rPr>
          <w:rFonts w:ascii="Times New Roman" w:eastAsia="Times New Roman" w:hAnsi="Times New Roman" w:cs="Times New Roman"/>
          <w:sz w:val="28"/>
          <w:szCs w:val="28"/>
          <w:lang w:val="kk-KZ"/>
        </w:rPr>
        <w:t xml:space="preserve">. </w:t>
      </w:r>
      <w:r w:rsidRPr="0030418F">
        <w:rPr>
          <w:rFonts w:ascii="Times New Roman" w:eastAsia="Times New Roman" w:hAnsi="Times New Roman" w:cs="Times New Roman"/>
          <w:sz w:val="28"/>
          <w:szCs w:val="28"/>
        </w:rPr>
        <w:t xml:space="preserve">Наряду с теоретическим материалом  предлагаются </w:t>
      </w:r>
      <w:r w:rsidRPr="0030418F">
        <w:rPr>
          <w:rFonts w:ascii="Times New Roman" w:eastAsia="Times New Roman" w:hAnsi="Times New Roman" w:cs="Times New Roman"/>
          <w:sz w:val="28"/>
          <w:szCs w:val="28"/>
          <w:lang w:val="kk-KZ"/>
        </w:rPr>
        <w:t>контрольные вопросы</w:t>
      </w:r>
      <w:r w:rsidRPr="0030418F">
        <w:rPr>
          <w:rFonts w:ascii="Times New Roman" w:eastAsia="Times New Roman" w:hAnsi="Times New Roman" w:cs="Times New Roman"/>
          <w:sz w:val="28"/>
          <w:szCs w:val="28"/>
        </w:rPr>
        <w:t xml:space="preserve"> для обсуждения на семинарских занятиях при изучении т</w:t>
      </w:r>
      <w:r w:rsidRPr="0030418F">
        <w:rPr>
          <w:rFonts w:ascii="Times New Roman" w:eastAsia="Times New Roman" w:hAnsi="Times New Roman" w:cs="Times New Roman"/>
          <w:sz w:val="28"/>
          <w:szCs w:val="28"/>
          <w:lang w:val="kk-KZ"/>
        </w:rPr>
        <w:t>ехнологии критериального оценивания</w:t>
      </w:r>
      <w:r w:rsidRPr="0030418F">
        <w:rPr>
          <w:rFonts w:ascii="Times New Roman" w:eastAsia="Times New Roman" w:hAnsi="Times New Roman" w:cs="Times New Roman"/>
          <w:sz w:val="28"/>
          <w:szCs w:val="28"/>
        </w:rPr>
        <w:t xml:space="preserve"> и самостоятельного исследования по каждой тематике, перечень литературных источников, схемы и глоссарий.</w:t>
      </w:r>
    </w:p>
    <w:p w:rsidR="0030418F" w:rsidRPr="0030418F" w:rsidRDefault="0030418F" w:rsidP="0030418F">
      <w:pPr>
        <w:spacing w:after="0" w:line="240" w:lineRule="auto"/>
        <w:jc w:val="both"/>
        <w:rPr>
          <w:rFonts w:ascii="Times New Roman" w:eastAsia="Times New Roman" w:hAnsi="Times New Roman" w:cs="Times New Roman"/>
          <w:sz w:val="28"/>
          <w:szCs w:val="28"/>
        </w:rPr>
      </w:pPr>
      <w:r w:rsidRPr="0030418F">
        <w:rPr>
          <w:rFonts w:ascii="Times New Roman" w:eastAsia="Times New Roman" w:hAnsi="Times New Roman" w:cs="Times New Roman"/>
          <w:sz w:val="28"/>
          <w:szCs w:val="28"/>
        </w:rPr>
        <w:t xml:space="preserve">     Учебное пособие предназначено для  студентов высших педагогических учебных заведений,</w:t>
      </w:r>
      <w:r w:rsidRPr="0030418F">
        <w:rPr>
          <w:rFonts w:ascii="Times New Roman" w:eastAsia="Times New Roman" w:hAnsi="Times New Roman" w:cs="Times New Roman"/>
          <w:sz w:val="28"/>
          <w:szCs w:val="28"/>
          <w:lang w:val="kk-KZ" w:eastAsia="ko-KR"/>
        </w:rPr>
        <w:t xml:space="preserve"> преподавателей и магистрантов вузов,</w:t>
      </w:r>
      <w:r w:rsidRPr="0030418F">
        <w:rPr>
          <w:rFonts w:ascii="Times New Roman" w:eastAsia="Times New Roman" w:hAnsi="Times New Roman" w:cs="Times New Roman"/>
          <w:sz w:val="28"/>
          <w:szCs w:val="28"/>
        </w:rPr>
        <w:t xml:space="preserve"> а также рекомендуется учителям общеобразовательных школ. </w:t>
      </w:r>
    </w:p>
    <w:p w:rsidR="0030418F" w:rsidRPr="0030418F" w:rsidRDefault="0030418F" w:rsidP="0030418F">
      <w:pPr>
        <w:spacing w:after="0" w:line="240" w:lineRule="auto"/>
        <w:rPr>
          <w:rFonts w:ascii="Times New Roman" w:eastAsia="Times New Roman" w:hAnsi="Times New Roman" w:cs="Times New Roman"/>
          <w:sz w:val="28"/>
          <w:szCs w:val="28"/>
        </w:rPr>
      </w:pPr>
    </w:p>
    <w:p w:rsidR="0030418F" w:rsidRPr="0030418F" w:rsidRDefault="0030418F" w:rsidP="0030418F">
      <w:pPr>
        <w:spacing w:after="0" w:line="240" w:lineRule="auto"/>
        <w:ind w:firstLine="720"/>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ind w:firstLine="720"/>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eastAsia="ko-KR"/>
        </w:rPr>
      </w:pPr>
      <w:r w:rsidRPr="0030418F">
        <w:rPr>
          <w:rFonts w:ascii="Times New Roman" w:eastAsia="Times New Roman" w:hAnsi="Times New Roman" w:cs="Times New Roman"/>
          <w:sz w:val="28"/>
          <w:szCs w:val="28"/>
          <w:lang w:val="kk-KZ" w:eastAsia="ko-KR"/>
        </w:rPr>
        <w:t xml:space="preserve">Рецензенты: </w:t>
      </w:r>
      <w:r w:rsidRPr="0030418F">
        <w:rPr>
          <w:rFonts w:ascii="Times New Roman" w:eastAsia="Times New Roman" w:hAnsi="Times New Roman" w:cs="Times New Roman"/>
          <w:sz w:val="28"/>
          <w:szCs w:val="28"/>
          <w:lang w:eastAsia="ko-KR"/>
        </w:rPr>
        <w:t xml:space="preserve"> </w:t>
      </w: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D40C70" w:rsidP="0030418F">
      <w:pPr>
        <w:shd w:val="clear" w:color="auto" w:fill="FFFFFF"/>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lang w:val="kk-KZ"/>
        </w:rPr>
        <w:t>Жолдасбеков А.А.</w:t>
      </w:r>
      <w:r w:rsidR="0030418F" w:rsidRPr="0030418F">
        <w:rPr>
          <w:rFonts w:ascii="Times New Roman" w:eastAsia="Times New Roman" w:hAnsi="Times New Roman" w:cs="Times New Roman"/>
          <w:sz w:val="28"/>
          <w:szCs w:val="28"/>
          <w:lang w:val="kk-KZ"/>
        </w:rPr>
        <w:t xml:space="preserve"> </w:t>
      </w:r>
      <w:r w:rsidR="0030418F" w:rsidRPr="0030418F">
        <w:rPr>
          <w:rFonts w:ascii="Times New Roman" w:eastAsia="Times New Roman" w:hAnsi="Times New Roman" w:cs="Times New Roman"/>
          <w:sz w:val="28"/>
          <w:szCs w:val="28"/>
          <w:lang w:val="kk-KZ" w:eastAsia="ko-KR"/>
        </w:rPr>
        <w:t>–</w:t>
      </w:r>
      <w:r w:rsidR="0030418F" w:rsidRPr="0030418F">
        <w:rPr>
          <w:rFonts w:ascii="Times New Roman" w:eastAsia="Times New Roman" w:hAnsi="Times New Roman" w:cs="Times New Roman"/>
          <w:sz w:val="28"/>
          <w:szCs w:val="28"/>
          <w:lang w:val="kk-KZ"/>
        </w:rPr>
        <w:t xml:space="preserve">  </w:t>
      </w:r>
      <w:r w:rsidRPr="0030418F">
        <w:rPr>
          <w:rFonts w:ascii="Times New Roman" w:eastAsia="Times New Roman" w:hAnsi="Times New Roman" w:cs="Times New Roman"/>
          <w:sz w:val="28"/>
          <w:szCs w:val="28"/>
          <w:lang w:val="kk-KZ" w:eastAsia="ko-KR"/>
        </w:rPr>
        <w:t>д.п.н., профессор</w:t>
      </w:r>
      <w:r w:rsidRPr="0030418F">
        <w:rPr>
          <w:rFonts w:ascii="Times New Roman" w:eastAsia="Times New Roman" w:hAnsi="Times New Roman" w:cs="Times New Roman"/>
          <w:sz w:val="28"/>
          <w:szCs w:val="28"/>
          <w:lang w:val="kk-KZ"/>
        </w:rPr>
        <w:t xml:space="preserve"> </w:t>
      </w:r>
      <w:r w:rsidR="0030418F" w:rsidRPr="0030418F">
        <w:rPr>
          <w:rFonts w:ascii="Times New Roman" w:eastAsia="Times New Roman" w:hAnsi="Times New Roman" w:cs="Times New Roman"/>
          <w:bCs/>
          <w:sz w:val="28"/>
          <w:szCs w:val="28"/>
        </w:rPr>
        <w:t>Южно-Казахстанского университета им. М.Ауезова</w:t>
      </w:r>
    </w:p>
    <w:p w:rsidR="0030418F" w:rsidRPr="0030418F" w:rsidRDefault="00D40C70" w:rsidP="0030418F">
      <w:pPr>
        <w:spacing w:after="0"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val="kk-KZ" w:eastAsia="ko-KR"/>
        </w:rPr>
        <w:t>Хамракулов Т.Х. – к</w:t>
      </w:r>
      <w:r w:rsidR="0030418F" w:rsidRPr="0030418F">
        <w:rPr>
          <w:rFonts w:ascii="Times New Roman" w:eastAsia="Times New Roman" w:hAnsi="Times New Roman" w:cs="Times New Roman"/>
          <w:sz w:val="28"/>
          <w:szCs w:val="28"/>
          <w:lang w:val="kk-KZ" w:eastAsia="ko-KR"/>
        </w:rPr>
        <w:t>.п</w:t>
      </w:r>
      <w:r>
        <w:rPr>
          <w:rFonts w:ascii="Times New Roman" w:eastAsia="Times New Roman" w:hAnsi="Times New Roman" w:cs="Times New Roman"/>
          <w:sz w:val="28"/>
          <w:szCs w:val="28"/>
          <w:lang w:val="kk-KZ" w:eastAsia="ko-KR"/>
        </w:rPr>
        <w:t>с</w:t>
      </w:r>
      <w:r w:rsidR="0030418F" w:rsidRPr="0030418F">
        <w:rPr>
          <w:rFonts w:ascii="Times New Roman" w:eastAsia="Times New Roman" w:hAnsi="Times New Roman" w:cs="Times New Roman"/>
          <w:sz w:val="28"/>
          <w:szCs w:val="28"/>
          <w:lang w:val="kk-KZ" w:eastAsia="ko-KR"/>
        </w:rPr>
        <w:t>.н., профессор</w:t>
      </w:r>
      <w:r w:rsidR="0030418F" w:rsidRPr="0030418F">
        <w:rPr>
          <w:rFonts w:ascii="Times New Roman" w:eastAsia="Times New Roman" w:hAnsi="Times New Roman" w:cs="Times New Roman"/>
          <w:sz w:val="28"/>
          <w:szCs w:val="28"/>
          <w:lang w:val="kk-KZ"/>
        </w:rPr>
        <w:t xml:space="preserve"> </w:t>
      </w:r>
      <w:r w:rsidR="0030418F" w:rsidRPr="0030418F">
        <w:rPr>
          <w:rFonts w:ascii="Times New Roman" w:eastAsia="Times New Roman" w:hAnsi="Times New Roman" w:cs="Times New Roman"/>
          <w:sz w:val="28"/>
          <w:szCs w:val="28"/>
          <w:lang w:eastAsia="en-US"/>
        </w:rPr>
        <w:t>университета ОРДА</w:t>
      </w:r>
    </w:p>
    <w:p w:rsidR="0030418F" w:rsidRPr="0030418F" w:rsidRDefault="00D40C70" w:rsidP="0030418F">
      <w:pPr>
        <w:spacing w:after="0"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val="kk-KZ" w:eastAsia="ko-KR"/>
        </w:rPr>
        <w:t xml:space="preserve">Оспанова </w:t>
      </w:r>
      <w:r w:rsidR="0030418F" w:rsidRPr="0030418F">
        <w:rPr>
          <w:rFonts w:ascii="Times New Roman" w:eastAsia="Times New Roman" w:hAnsi="Times New Roman" w:cs="Times New Roman"/>
          <w:sz w:val="28"/>
          <w:szCs w:val="28"/>
          <w:lang w:val="kk-KZ" w:eastAsia="ko-KR"/>
        </w:rPr>
        <w:t>Ж.</w:t>
      </w:r>
      <w:r>
        <w:rPr>
          <w:rFonts w:ascii="Times New Roman" w:eastAsia="Times New Roman" w:hAnsi="Times New Roman" w:cs="Times New Roman"/>
          <w:sz w:val="28"/>
          <w:szCs w:val="28"/>
          <w:lang w:val="kk-KZ" w:eastAsia="ko-KR"/>
        </w:rPr>
        <w:t>К</w:t>
      </w:r>
      <w:r w:rsidR="0030418F" w:rsidRPr="0030418F">
        <w:rPr>
          <w:rFonts w:ascii="Times New Roman" w:eastAsia="Times New Roman" w:hAnsi="Times New Roman" w:cs="Times New Roman"/>
          <w:sz w:val="28"/>
          <w:szCs w:val="28"/>
          <w:lang w:val="kk-KZ" w:eastAsia="ko-KR"/>
        </w:rPr>
        <w:t xml:space="preserve">. – практический психолог, тренер Казахской ассоциации психологов </w:t>
      </w:r>
      <w:r w:rsidR="0030418F" w:rsidRPr="0030418F">
        <w:rPr>
          <w:rFonts w:ascii="Times New Roman" w:eastAsia="Times New Roman" w:hAnsi="Times New Roman" w:cs="Times New Roman"/>
          <w:sz w:val="28"/>
          <w:szCs w:val="28"/>
          <w:lang w:eastAsia="ko-KR"/>
        </w:rPr>
        <w:t xml:space="preserve"> </w:t>
      </w:r>
    </w:p>
    <w:p w:rsidR="0030418F" w:rsidRPr="0030418F" w:rsidRDefault="0030418F" w:rsidP="0030418F">
      <w:pPr>
        <w:spacing w:after="0" w:line="240" w:lineRule="auto"/>
        <w:ind w:firstLine="720"/>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eastAsia="ko-KR"/>
        </w:rPr>
      </w:pPr>
    </w:p>
    <w:p w:rsidR="0030418F" w:rsidRPr="0030418F" w:rsidRDefault="0030418F" w:rsidP="0030418F">
      <w:pPr>
        <w:spacing w:after="0" w:line="240" w:lineRule="auto"/>
        <w:jc w:val="both"/>
        <w:rPr>
          <w:rFonts w:ascii="Times New Roman" w:eastAsia="Times New Roman" w:hAnsi="Times New Roman" w:cs="Times New Roman"/>
          <w:sz w:val="28"/>
          <w:szCs w:val="28"/>
          <w:lang w:val="kk-KZ"/>
        </w:rPr>
      </w:pPr>
      <w:r w:rsidRPr="0030418F">
        <w:rPr>
          <w:rFonts w:ascii="Times New Roman" w:eastAsia="Times New Roman" w:hAnsi="Times New Roman" w:cs="Times New Roman"/>
          <w:sz w:val="28"/>
          <w:szCs w:val="28"/>
          <w:lang w:val="kk-KZ"/>
        </w:rPr>
        <w:t xml:space="preserve"> </w:t>
      </w:r>
    </w:p>
    <w:p w:rsidR="0030418F" w:rsidRPr="0030418F" w:rsidRDefault="0030418F" w:rsidP="0030418F">
      <w:pPr>
        <w:shd w:val="clear" w:color="auto" w:fill="FFFFFF"/>
        <w:autoSpaceDE w:val="0"/>
        <w:spacing w:after="0" w:line="240" w:lineRule="auto"/>
        <w:rPr>
          <w:rFonts w:ascii="Times New Roman" w:eastAsia="Times New Roman" w:hAnsi="Times New Roman" w:cs="Tahoma"/>
          <w:bCs/>
          <w:color w:val="000000"/>
          <w:sz w:val="24"/>
          <w:szCs w:val="24"/>
          <w:lang w:val="kk-KZ"/>
        </w:rPr>
      </w:pPr>
      <w:r w:rsidRPr="0030418F">
        <w:rPr>
          <w:rFonts w:ascii="Times New Roman" w:eastAsia="Times New Roman" w:hAnsi="Times New Roman" w:cs="Times New Roman"/>
          <w:bCs/>
          <w:color w:val="000000"/>
          <w:sz w:val="24"/>
          <w:szCs w:val="24"/>
          <w:lang w:val="kk-KZ"/>
        </w:rPr>
        <w:t>©</w:t>
      </w:r>
      <w:r w:rsidRPr="0030418F">
        <w:rPr>
          <w:rFonts w:ascii="Times New Roman" w:eastAsia="Times New Roman" w:hAnsi="Times New Roman" w:cs="Tahoma"/>
          <w:bCs/>
          <w:color w:val="000000"/>
          <w:sz w:val="24"/>
          <w:szCs w:val="24"/>
          <w:lang w:val="kk-KZ"/>
        </w:rPr>
        <w:t xml:space="preserve"> </w:t>
      </w:r>
      <w:r w:rsidRPr="0030418F">
        <w:rPr>
          <w:rFonts w:ascii="Times New Roman" w:eastAsia="Times New Roman" w:hAnsi="Times New Roman" w:cs="Tahoma"/>
          <w:bCs/>
          <w:color w:val="000000"/>
          <w:sz w:val="24"/>
          <w:szCs w:val="24"/>
          <w:lang w:val="en-US"/>
        </w:rPr>
        <w:t>K</w:t>
      </w:r>
      <w:r w:rsidRPr="0030418F">
        <w:rPr>
          <w:rFonts w:ascii="Times New Roman" w:eastAsia="Times New Roman" w:hAnsi="Times New Roman" w:cs="Tahoma"/>
          <w:bCs/>
          <w:color w:val="000000"/>
          <w:sz w:val="24"/>
          <w:szCs w:val="24"/>
          <w:lang w:val="kk-KZ"/>
        </w:rPr>
        <w:t xml:space="preserve">абылбекова З.Б. </w:t>
      </w:r>
    </w:p>
    <w:p w:rsidR="0030418F" w:rsidRPr="0030418F" w:rsidRDefault="0030418F" w:rsidP="0030418F">
      <w:pPr>
        <w:shd w:val="clear" w:color="auto" w:fill="FFFFFF"/>
        <w:autoSpaceDE w:val="0"/>
        <w:spacing w:after="0" w:line="240" w:lineRule="auto"/>
        <w:rPr>
          <w:rFonts w:ascii="Times New Roman" w:eastAsia="Times New Roman" w:hAnsi="Times New Roman" w:cs="Tahoma"/>
          <w:bCs/>
          <w:color w:val="000000"/>
          <w:sz w:val="24"/>
          <w:szCs w:val="24"/>
          <w:lang w:val="kk-KZ"/>
        </w:rPr>
      </w:pPr>
    </w:p>
    <w:p w:rsidR="0030418F" w:rsidRPr="0030418F" w:rsidRDefault="0030418F" w:rsidP="0030418F">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30418F">
        <w:rPr>
          <w:rFonts w:ascii="Times New Roman" w:eastAsia="Times New Roman" w:hAnsi="Times New Roman" w:cs="Times New Roman"/>
          <w:bCs/>
          <w:color w:val="000000"/>
          <w:sz w:val="24"/>
          <w:szCs w:val="24"/>
          <w:lang w:val="kk-KZ"/>
        </w:rPr>
        <w:t xml:space="preserve">© </w:t>
      </w:r>
      <w:r w:rsidRPr="0030418F">
        <w:rPr>
          <w:rFonts w:ascii="Times New Roman" w:eastAsia="Times New Roman" w:hAnsi="Times New Roman" w:cs="Times New Roman"/>
          <w:bCs/>
          <w:sz w:val="24"/>
          <w:szCs w:val="24"/>
        </w:rPr>
        <w:t>Южно-Казахстанский университет им. М.Ауезова</w:t>
      </w:r>
    </w:p>
    <w:p w:rsidR="0030418F" w:rsidRPr="0030418F" w:rsidRDefault="0030418F" w:rsidP="0030418F">
      <w:pPr>
        <w:widowControl w:val="0"/>
        <w:spacing w:after="0" w:line="240" w:lineRule="auto"/>
        <w:jc w:val="center"/>
        <w:rPr>
          <w:rFonts w:ascii="Times New Roman" w:eastAsia="Times New Roman" w:hAnsi="Times New Roman" w:cs="Times New Roman"/>
          <w:b/>
          <w:sz w:val="28"/>
          <w:szCs w:val="28"/>
          <w:lang w:val="kk-KZ" w:eastAsia="en-US"/>
        </w:rPr>
      </w:pPr>
    </w:p>
    <w:p w:rsidR="0030418F" w:rsidRDefault="0030418F" w:rsidP="008A4D52">
      <w:pPr>
        <w:tabs>
          <w:tab w:val="right" w:pos="9498"/>
        </w:tabs>
        <w:suppressAutoHyphens/>
        <w:spacing w:after="0" w:line="240" w:lineRule="auto"/>
        <w:rPr>
          <w:rFonts w:ascii="Times New Roman" w:hAnsi="Times New Roman" w:cs="Times New Roman"/>
          <w:sz w:val="24"/>
          <w:szCs w:val="24"/>
          <w:lang w:val="kk-KZ"/>
        </w:rPr>
      </w:pPr>
    </w:p>
    <w:p w:rsidR="0030418F" w:rsidRDefault="0030418F" w:rsidP="008A4D52">
      <w:pPr>
        <w:tabs>
          <w:tab w:val="right" w:pos="9498"/>
        </w:tabs>
        <w:suppressAutoHyphens/>
        <w:spacing w:after="0" w:line="240" w:lineRule="auto"/>
        <w:rPr>
          <w:rFonts w:ascii="Times New Roman" w:hAnsi="Times New Roman" w:cs="Times New Roman"/>
          <w:sz w:val="24"/>
          <w:szCs w:val="24"/>
          <w:lang w:val="kk-KZ"/>
        </w:rPr>
      </w:pPr>
    </w:p>
    <w:p w:rsidR="003530E4" w:rsidRPr="007051B7" w:rsidRDefault="003530E4" w:rsidP="008A4D52">
      <w:pPr>
        <w:tabs>
          <w:tab w:val="right" w:pos="9498"/>
        </w:tabs>
        <w:suppressAutoHyphens/>
        <w:spacing w:after="0" w:line="240" w:lineRule="auto"/>
        <w:rPr>
          <w:rFonts w:ascii="Times New Roman" w:hAnsi="Times New Roman" w:cs="Times New Roman"/>
          <w:sz w:val="24"/>
          <w:szCs w:val="24"/>
          <w:lang w:val="kk-KZ"/>
        </w:rPr>
      </w:pPr>
      <w:r w:rsidRPr="007051B7">
        <w:rPr>
          <w:rFonts w:ascii="Times New Roman" w:hAnsi="Times New Roman" w:cs="Times New Roman"/>
          <w:sz w:val="24"/>
          <w:szCs w:val="24"/>
          <w:lang w:val="kk-KZ"/>
        </w:rPr>
        <w:t>Тема 1.  ПРЕДМЕТ И СИСТЕМА ЮРИДИЧЕСКОЙ ПСИХОЛОГИИ</w:t>
      </w:r>
    </w:p>
    <w:p w:rsidR="003530E4" w:rsidRPr="007051B7" w:rsidRDefault="003530E4" w:rsidP="008A4D52">
      <w:pPr>
        <w:tabs>
          <w:tab w:val="right" w:pos="9498"/>
        </w:tabs>
        <w:suppressAutoHyphens/>
        <w:spacing w:after="0" w:line="240" w:lineRule="auto"/>
        <w:rPr>
          <w:rFonts w:ascii="Times New Roman" w:hAnsi="Times New Roman" w:cs="Times New Roman"/>
          <w:b/>
          <w:sz w:val="24"/>
          <w:szCs w:val="24"/>
          <w:lang w:val="kk-KZ"/>
        </w:rPr>
      </w:pPr>
      <w:r w:rsidRPr="007051B7">
        <w:rPr>
          <w:rFonts w:ascii="Times New Roman" w:hAnsi="Times New Roman" w:cs="Times New Roman"/>
          <w:b/>
          <w:sz w:val="24"/>
          <w:szCs w:val="24"/>
          <w:lang w:val="kk-KZ"/>
        </w:rPr>
        <w:t xml:space="preserve">Лекция 1. История развития </w:t>
      </w:r>
      <w:r w:rsidR="0030418F">
        <w:rPr>
          <w:rFonts w:ascii="Times New Roman" w:hAnsi="Times New Roman" w:cs="Times New Roman"/>
          <w:b/>
          <w:sz w:val="24"/>
          <w:szCs w:val="24"/>
          <w:lang w:val="kk-KZ"/>
        </w:rPr>
        <w:t>а</w:t>
      </w:r>
    </w:p>
    <w:p w:rsidR="003530E4" w:rsidRPr="007051B7" w:rsidRDefault="003530E4" w:rsidP="008A4D52">
      <w:pPr>
        <w:tabs>
          <w:tab w:val="right" w:pos="9498"/>
        </w:tabs>
        <w:suppressAutoHyphens/>
        <w:spacing w:after="0" w:line="240" w:lineRule="auto"/>
        <w:rPr>
          <w:rFonts w:ascii="Times New Roman" w:hAnsi="Times New Roman" w:cs="Times New Roman"/>
          <w:sz w:val="24"/>
          <w:szCs w:val="24"/>
          <w:lang w:val="kk-KZ"/>
        </w:rPr>
      </w:pPr>
      <w:r w:rsidRPr="007051B7">
        <w:rPr>
          <w:rFonts w:ascii="Times New Roman" w:hAnsi="Times New Roman" w:cs="Times New Roman"/>
          <w:sz w:val="24"/>
          <w:szCs w:val="24"/>
          <w:lang w:val="kk-KZ"/>
        </w:rPr>
        <w:t xml:space="preserve"> 1.1Цель и задачи  юридической психологии </w:t>
      </w:r>
    </w:p>
    <w:p w:rsidR="003530E4" w:rsidRPr="007051B7" w:rsidRDefault="003530E4" w:rsidP="008A4D52">
      <w:pPr>
        <w:tabs>
          <w:tab w:val="right" w:pos="9498"/>
        </w:tabs>
        <w:suppressAutoHyphens/>
        <w:spacing w:after="0" w:line="240" w:lineRule="auto"/>
        <w:rPr>
          <w:rFonts w:ascii="Times New Roman" w:hAnsi="Times New Roman" w:cs="Times New Roman"/>
          <w:sz w:val="24"/>
          <w:szCs w:val="24"/>
          <w:lang w:val="kk-KZ"/>
        </w:rPr>
      </w:pPr>
      <w:r w:rsidRPr="007051B7">
        <w:rPr>
          <w:rFonts w:ascii="Times New Roman" w:hAnsi="Times New Roman" w:cs="Times New Roman"/>
          <w:sz w:val="24"/>
          <w:szCs w:val="24"/>
          <w:lang w:val="kk-KZ"/>
        </w:rPr>
        <w:t>1.2.Ранняя история юридической психологии</w:t>
      </w:r>
    </w:p>
    <w:p w:rsidR="003530E4" w:rsidRPr="007051B7" w:rsidRDefault="003530E4" w:rsidP="008A4D52">
      <w:pPr>
        <w:tabs>
          <w:tab w:val="right" w:pos="9498"/>
        </w:tabs>
        <w:suppressAutoHyphens/>
        <w:spacing w:after="0" w:line="240" w:lineRule="auto"/>
        <w:rPr>
          <w:rFonts w:ascii="Times New Roman" w:hAnsi="Times New Roman" w:cs="Times New Roman"/>
          <w:b/>
          <w:sz w:val="24"/>
          <w:szCs w:val="24"/>
          <w:lang w:val="kk-KZ"/>
        </w:rPr>
      </w:pPr>
      <w:r w:rsidRPr="007051B7">
        <w:rPr>
          <w:rFonts w:ascii="Times New Roman" w:hAnsi="Times New Roman" w:cs="Times New Roman"/>
          <w:b/>
          <w:sz w:val="24"/>
          <w:szCs w:val="24"/>
          <w:lang w:val="kk-KZ"/>
        </w:rPr>
        <w:t>Лекция 2. Оформление юридической психологии как науки.</w:t>
      </w:r>
    </w:p>
    <w:p w:rsidR="003530E4" w:rsidRPr="007051B7" w:rsidRDefault="003530E4" w:rsidP="008A4D52">
      <w:pPr>
        <w:tabs>
          <w:tab w:val="right" w:pos="9498"/>
        </w:tabs>
        <w:suppressAutoHyphens/>
        <w:spacing w:after="0" w:line="240" w:lineRule="auto"/>
        <w:rPr>
          <w:rFonts w:ascii="Times New Roman" w:hAnsi="Times New Roman" w:cs="Times New Roman"/>
          <w:sz w:val="24"/>
          <w:szCs w:val="24"/>
          <w:lang w:val="kk-KZ"/>
        </w:rPr>
      </w:pPr>
      <w:r w:rsidRPr="007051B7">
        <w:rPr>
          <w:rFonts w:ascii="Times New Roman" w:hAnsi="Times New Roman" w:cs="Times New Roman"/>
          <w:sz w:val="24"/>
          <w:szCs w:val="24"/>
          <w:lang w:val="kk-KZ"/>
        </w:rPr>
        <w:t xml:space="preserve">2.1 Юридическая  психология  как наука. </w:t>
      </w:r>
    </w:p>
    <w:p w:rsidR="003530E4" w:rsidRPr="007051B7" w:rsidRDefault="003530E4" w:rsidP="008A4D52">
      <w:pPr>
        <w:tabs>
          <w:tab w:val="right" w:pos="9498"/>
        </w:tabs>
        <w:suppressAutoHyphens/>
        <w:spacing w:after="0" w:line="240" w:lineRule="auto"/>
        <w:rPr>
          <w:rFonts w:ascii="Times New Roman" w:hAnsi="Times New Roman" w:cs="Times New Roman"/>
          <w:sz w:val="24"/>
          <w:szCs w:val="24"/>
          <w:lang w:val="kk-KZ"/>
        </w:rPr>
      </w:pPr>
      <w:r w:rsidRPr="007051B7">
        <w:rPr>
          <w:rFonts w:ascii="Times New Roman" w:hAnsi="Times New Roman" w:cs="Times New Roman"/>
          <w:sz w:val="24"/>
          <w:szCs w:val="24"/>
          <w:lang w:val="kk-KZ"/>
        </w:rPr>
        <w:t>2.2 История развития юридической психологии в ХХ веке.</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нашего времени характерно значительное развитие психологической науки, проникновение ее во все сферы человеческой деятельности, использование данных психологии в решении проблем хозяйственного и культурного строительства, решение на научной основе вопросов совершенствования работы правоохранительных органов и должностных лиц, создание профессиограммы юридических профессий. Глубокое исследование указанных вопросов требует психологического анализа личности и юридической деятельности, который опирается на изучение основных психологических явлений, процессов, состояний, их особенностей в правовой сфере (потребности, мотивы, цели, темперамент, установка, социальная направленность и другие характеристики личности).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Изложенные выше вопросы можно объединить одним общим понятием - психологическая культура юриста. Она предполагает наличие у всех работников юридических органов развитой системы психологических знаний, а также навыков и приемов, которые обеспечивают высокую культуру общения. Психологическая культура повышает эффективность юридической деятельности, способствует ее гуманизации.</w:t>
      </w:r>
    </w:p>
    <w:p w:rsidR="003530E4" w:rsidRPr="007051B7" w:rsidRDefault="003530E4" w:rsidP="008A4D52">
      <w:pPr>
        <w:spacing w:after="0" w:line="240" w:lineRule="auto"/>
        <w:ind w:firstLine="708"/>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Юридическая психология включает в себя различные области научных знаний, является прикладной наукой и в равной мере принадлежит как психологии, так и юриспруденции.</w:t>
      </w:r>
      <w:r w:rsidRPr="007051B7">
        <w:rPr>
          <w:rFonts w:ascii="Times New Roman" w:eastAsiaTheme="minorHAnsi" w:hAnsi="Times New Roman" w:cs="Times New Roman"/>
          <w:sz w:val="24"/>
          <w:szCs w:val="24"/>
          <w:lang w:eastAsia="en-US"/>
        </w:rPr>
        <w:t xml:space="preserve"> В области общественных отношений, регулируемых нормами права, психическая деятельность людей приобретает своеобразные черты, которые обусловлены спецификой человеческой деятельности в сфере правового регулирования.</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Право всегда связано с нормативным поведением людей. Ниже мы кратко рассмотрим эти понятия, после чего перейдем к рассмотрению системы "человек - право" и "человек - право - общество", а затем - к анализу правоохранительной и других видов юридической деятельности.</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sz w:val="24"/>
          <w:szCs w:val="24"/>
          <w:lang w:eastAsia="en-US"/>
        </w:rPr>
        <w:t xml:space="preserve">Являясь активным членом общества, человек совершает поступки, действия, которые подчиняются определенным правилам. </w:t>
      </w:r>
      <w:r w:rsidRPr="007051B7">
        <w:rPr>
          <w:rFonts w:ascii="Times New Roman" w:eastAsiaTheme="minorHAnsi" w:hAnsi="Times New Roman" w:cs="Times New Roman"/>
          <w:b/>
          <w:sz w:val="24"/>
          <w:szCs w:val="24"/>
          <w:lang w:eastAsia="en-US"/>
        </w:rPr>
        <w:t>Правила, обязательные для какого-то конкретного множества (массы) людей, называются нормами поведения, которые устанавливаются самими людьми в интересах либо всего общества, либо отдельных групп и классов.</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Все нормы поведения обычно делят </w:t>
      </w:r>
      <w:proofErr w:type="gramStart"/>
      <w:r w:rsidRPr="007051B7">
        <w:rPr>
          <w:rFonts w:ascii="Times New Roman" w:eastAsiaTheme="minorHAnsi" w:hAnsi="Times New Roman" w:cs="Times New Roman"/>
          <w:sz w:val="24"/>
          <w:szCs w:val="24"/>
          <w:lang w:eastAsia="en-US"/>
        </w:rPr>
        <w:t>на</w:t>
      </w:r>
      <w:proofErr w:type="gramEnd"/>
      <w:r w:rsidRPr="007051B7">
        <w:rPr>
          <w:rFonts w:ascii="Times New Roman" w:eastAsiaTheme="minorHAnsi" w:hAnsi="Times New Roman" w:cs="Times New Roman"/>
          <w:sz w:val="24"/>
          <w:szCs w:val="24"/>
          <w:lang w:eastAsia="en-US"/>
        </w:rPr>
        <w:t xml:space="preserve"> </w:t>
      </w:r>
      <w:r w:rsidRPr="007051B7">
        <w:rPr>
          <w:rFonts w:ascii="Times New Roman" w:eastAsiaTheme="minorHAnsi" w:hAnsi="Times New Roman" w:cs="Times New Roman"/>
          <w:b/>
          <w:sz w:val="24"/>
          <w:szCs w:val="24"/>
          <w:lang w:eastAsia="en-US"/>
        </w:rPr>
        <w:t>технические</w:t>
      </w:r>
      <w:r w:rsidRPr="007051B7">
        <w:rPr>
          <w:rFonts w:ascii="Times New Roman" w:eastAsiaTheme="minorHAnsi" w:hAnsi="Times New Roman" w:cs="Times New Roman"/>
          <w:sz w:val="24"/>
          <w:szCs w:val="24"/>
          <w:lang w:eastAsia="en-US"/>
        </w:rPr>
        <w:t xml:space="preserve"> и </w:t>
      </w:r>
      <w:r w:rsidRPr="007051B7">
        <w:rPr>
          <w:rFonts w:ascii="Times New Roman" w:eastAsiaTheme="minorHAnsi" w:hAnsi="Times New Roman" w:cs="Times New Roman"/>
          <w:b/>
          <w:sz w:val="24"/>
          <w:szCs w:val="24"/>
          <w:lang w:eastAsia="en-US"/>
        </w:rPr>
        <w:t xml:space="preserve">социальные. </w:t>
      </w:r>
      <w:r w:rsidRPr="007051B7">
        <w:rPr>
          <w:rFonts w:ascii="Times New Roman" w:eastAsiaTheme="minorHAnsi" w:hAnsi="Times New Roman" w:cs="Times New Roman"/>
          <w:sz w:val="24"/>
          <w:szCs w:val="24"/>
          <w:lang w:eastAsia="en-US"/>
        </w:rPr>
        <w:t>Первые регулируют деятельность человека по использованию природных ресурсов (нормы расхода топлива, электроэнергии, воды и т. п.) и орудий труда. Социальные нормы регулируют человеческие действия в отношениях между людьми.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 xml:space="preserve">Социальные нормы включают в себя обычаи, мораль и право. </w:t>
      </w:r>
      <w:r w:rsidRPr="007051B7">
        <w:rPr>
          <w:rFonts w:ascii="Times New Roman" w:eastAsiaTheme="minorHAnsi" w:hAnsi="Times New Roman" w:cs="Times New Roman"/>
          <w:sz w:val="24"/>
          <w:szCs w:val="24"/>
          <w:lang w:eastAsia="en-US"/>
        </w:rPr>
        <w:t>Все социальные нормы, исходя из принятых в обществе оценок, требуют либо воздержания от определенных поступков, либо совершения каких-то активных действий.</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Методологическая особенность юридической психологии состоит в том, что центр тяжести в познании переносится на личность как субъект деятельности. Таким образом, если право в первую очередь выделяет в человеке правонарушителя, то юридическая психология исследует человека в правонарушителе, в свидетеле, потерпевшем и т. п.</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Психическое состояние так же, как и устойчивые особенности характера и личности потерпевшего, правонарушителя, свидетеля, развиваются и протекают не иначе, как подчиняясь общепсихологлческим и психофизиологическим законам. Специфика предмета юридической психологии заключается в своеобразии видения этих состояний, в исследовании их правового значения в процессе установления истины, в поисках научно обоснованных методов снижения возможности нарушения правовых норм путем психологической коррекции этих состояний, равно как и свойств личности правонарушителей.</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Следователь, производя предварительное следствие, суд, разбирая дело в судебном заседании, выясняют сложные переплетения человеческих взаимоотношений, порой трудно поддающиеся учету психологические, субъективные качества людей, мотивы, по которым человек совершил преступление. </w:t>
      </w:r>
      <w:proofErr w:type="gramStart"/>
      <w:r w:rsidRPr="007051B7">
        <w:rPr>
          <w:rFonts w:ascii="Times New Roman" w:eastAsiaTheme="minorHAnsi" w:hAnsi="Times New Roman" w:cs="Times New Roman"/>
          <w:sz w:val="24"/>
          <w:szCs w:val="24"/>
          <w:lang w:eastAsia="en-US"/>
        </w:rPr>
        <w:t>Так, в делах об убийстве, о доведении до самоубийства, об умышленном нанесении тяжких телесных повреждений, о хулиганстве, о кражах рассматриваются по существу психологические вопросы - корысти и мести, коварства и жестокости, любви и ревности и др. При этом судья, прокурор, следователь, работник органов дознания имеют дело не только с преступниками, но и с самыми различными людьми, выступающими в качестве свидетелей, потерпевших</w:t>
      </w:r>
      <w:proofErr w:type="gramEnd"/>
      <w:r w:rsidRPr="007051B7">
        <w:rPr>
          <w:rFonts w:ascii="Times New Roman" w:eastAsiaTheme="minorHAnsi" w:hAnsi="Times New Roman" w:cs="Times New Roman"/>
          <w:sz w:val="24"/>
          <w:szCs w:val="24"/>
          <w:lang w:eastAsia="en-US"/>
        </w:rPr>
        <w:t>, экспертов, понятых. Личность каждого из них сложилась в определенных условиях общественной жизни, индивидуальны образы их мышления, неодинаковы их характеры, своеобразны их отношения к самим себе, к окружающему миру.</w:t>
      </w:r>
    </w:p>
    <w:p w:rsidR="004A69F5"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Точное представление о том, почему мы поступаем так, а не иначе, дает нам возможность лучше понять свою жизнь и более сознательно властвовать над нею. Судья и следователь, прокурор и защитник, администратор и воспитатель исправительных колоний должны быть вооружены психологическими знаниями, позволяющими правильно ориентироваться в сложных и запутанных отношениях и конфликтах, в которых им приходится разбираться. Бесспорно, что значение психологической науки необходимо каждому, кто имеет дело с людьми, кто </w:t>
      </w:r>
      <w:proofErr w:type="gramStart"/>
      <w:r w:rsidRPr="007051B7">
        <w:rPr>
          <w:rFonts w:ascii="Times New Roman" w:eastAsiaTheme="minorHAnsi" w:hAnsi="Times New Roman" w:cs="Times New Roman"/>
          <w:sz w:val="24"/>
          <w:szCs w:val="24"/>
          <w:lang w:eastAsia="en-US"/>
        </w:rPr>
        <w:t>признан</w:t>
      </w:r>
      <w:proofErr w:type="gramEnd"/>
      <w:r w:rsidRPr="007051B7">
        <w:rPr>
          <w:rFonts w:ascii="Times New Roman" w:eastAsiaTheme="minorHAnsi" w:hAnsi="Times New Roman" w:cs="Times New Roman"/>
          <w:sz w:val="24"/>
          <w:szCs w:val="24"/>
          <w:lang w:eastAsia="en-US"/>
        </w:rPr>
        <w:t xml:space="preserve"> воздействовать на них, воспитывать их. Наука о психической жизни и деятельности человека, изучающая такие процессы, как ощущение и восприятие, запоминание и мышление, чувства и воля, свойства личности с индивидуальными особенностями, как темперамент, характер, возраст, склонности, име</w:t>
      </w:r>
      <w:r w:rsidR="004A69F5" w:rsidRPr="007051B7">
        <w:rPr>
          <w:rFonts w:ascii="Times New Roman" w:eastAsiaTheme="minorHAnsi" w:hAnsi="Times New Roman" w:cs="Times New Roman"/>
          <w:sz w:val="24"/>
          <w:szCs w:val="24"/>
          <w:lang w:eastAsia="en-US"/>
        </w:rPr>
        <w:t>ет</w:t>
      </w:r>
      <w:r w:rsidRPr="007051B7">
        <w:rPr>
          <w:rFonts w:ascii="Times New Roman" w:eastAsiaTheme="minorHAnsi" w:hAnsi="Times New Roman" w:cs="Times New Roman"/>
          <w:sz w:val="24"/>
          <w:szCs w:val="24"/>
          <w:lang w:eastAsia="en-US"/>
        </w:rPr>
        <w:t xml:space="preserve"> прямо</w:t>
      </w:r>
      <w:r w:rsidR="004A69F5" w:rsidRPr="007051B7">
        <w:rPr>
          <w:rFonts w:ascii="Times New Roman" w:eastAsiaTheme="minorHAnsi" w:hAnsi="Times New Roman" w:cs="Times New Roman"/>
          <w:sz w:val="24"/>
          <w:szCs w:val="24"/>
          <w:lang w:eastAsia="en-US"/>
        </w:rPr>
        <w:t>е отношение</w:t>
      </w:r>
      <w:r w:rsidRPr="007051B7">
        <w:rPr>
          <w:rFonts w:ascii="Times New Roman" w:eastAsiaTheme="minorHAnsi" w:hAnsi="Times New Roman" w:cs="Times New Roman"/>
          <w:sz w:val="24"/>
          <w:szCs w:val="24"/>
          <w:lang w:eastAsia="en-US"/>
        </w:rPr>
        <w:t xml:space="preserve"> к раскрыти</w:t>
      </w:r>
      <w:r w:rsidR="004A69F5" w:rsidRPr="007051B7">
        <w:rPr>
          <w:rFonts w:ascii="Times New Roman" w:eastAsiaTheme="minorHAnsi" w:hAnsi="Times New Roman" w:cs="Times New Roman"/>
          <w:sz w:val="24"/>
          <w:szCs w:val="24"/>
          <w:lang w:eastAsia="en-US"/>
        </w:rPr>
        <w:t>ю и расследованию преступлений</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В значительной степени задачи юридической психологии определяются потребностями в совершенствовании практической деятельности органов правосудия.</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 xml:space="preserve">Работники следствия и суда, повседневно сталкиваясь с разнообразными проявлениями психики подследственного, потерпевшего, свидетеля, конечно, стараются разобраться в сложностях их душевного мира с тем, чтобы правильно понять его и должным образом оценить. Особенность самой профессии следователя, прокурора и судьи состоит з том, что она постепенно формирует определенные знания о человеческой психике, заставляя оперировать </w:t>
      </w:r>
      <w:proofErr w:type="gramStart"/>
      <w:r w:rsidRPr="007051B7">
        <w:rPr>
          <w:rFonts w:ascii="Times New Roman" w:eastAsiaTheme="minorHAnsi" w:hAnsi="Times New Roman" w:cs="Times New Roman"/>
          <w:b/>
          <w:sz w:val="24"/>
          <w:szCs w:val="24"/>
          <w:lang w:eastAsia="en-US"/>
        </w:rPr>
        <w:t>положениями</w:t>
      </w:r>
      <w:proofErr w:type="gramEnd"/>
      <w:r w:rsidRPr="007051B7">
        <w:rPr>
          <w:rFonts w:ascii="Times New Roman" w:eastAsiaTheme="minorHAnsi" w:hAnsi="Times New Roman" w:cs="Times New Roman"/>
          <w:b/>
          <w:sz w:val="24"/>
          <w:szCs w:val="24"/>
          <w:lang w:eastAsia="en-US"/>
        </w:rPr>
        <w:t xml:space="preserve"> так называемой практической психологии и быть в какой-то мере осведомленными в этой области</w:t>
      </w:r>
      <w:r w:rsidRPr="007051B7">
        <w:rPr>
          <w:rFonts w:ascii="Times New Roman" w:eastAsiaTheme="minorHAnsi" w:hAnsi="Times New Roman" w:cs="Times New Roman"/>
          <w:sz w:val="24"/>
          <w:szCs w:val="24"/>
          <w:lang w:eastAsia="en-US"/>
        </w:rPr>
        <w:t>. Однако объем и качество таких знаний, преимущественно интуитивных, не могут выйти за рамки индивидуального опыта и личных данных того или иного работника. Кроме того, такие эмпирические знания о душевном мире человека, приобретаемые от случая к случаю, бессистемны, и поэтому они не могут удовлетворять все возрастающие требования жизни. Для наиболее объективного и квалифицированного решения множества вопросов, постоянно возникающих перед судебно-следственными работниками, наряду с юридической и общей эрудицией, профессиональным опытом, требуются также и обширные психологические знания.</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Занимаясь исследованием теневых сторон жизни, иногда в самых отталкивающих ее проявлениях, следователь, судья должны уметь сохранить личную невосприимчивость (иммунитет) к отрицательным влияниям и избежать нежелательного искажения личности, так называемой профессиональной деформации (подозрительность, самоуверенность, обвинительный уклон и т. п.).</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Особенности труда этих работников делают необходимой морально-психологическую закалку, ибо они связаны со значительным напряжением умственных и моральных сил.</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Юристам необходимо уметь рационально распределять свои силы и способности, чтобы сохранить результативность труда на протяжении всего рабочего дня, владеть профессиональными психологическими качествами, чтобы при наименьшей затрате нервной энергии получать оптимальные доказательственные данные</w:t>
      </w:r>
      <w:r w:rsidRPr="007051B7">
        <w:rPr>
          <w:rFonts w:ascii="Times New Roman" w:eastAsiaTheme="minorHAnsi" w:hAnsi="Times New Roman" w:cs="Times New Roman"/>
          <w:sz w:val="24"/>
          <w:szCs w:val="24"/>
          <w:lang w:eastAsia="en-US"/>
        </w:rPr>
        <w:t xml:space="preserve">. </w:t>
      </w:r>
      <w:r w:rsidRPr="007051B7">
        <w:rPr>
          <w:rFonts w:ascii="Times New Roman" w:eastAsiaTheme="minorHAnsi" w:hAnsi="Times New Roman" w:cs="Times New Roman"/>
          <w:b/>
          <w:sz w:val="24"/>
          <w:szCs w:val="24"/>
          <w:lang w:eastAsia="en-US"/>
        </w:rPr>
        <w:t>Юридическая психология - научно-практическая дисциплина, которая изучает психологические закономерности системы "человек - право", разрабатывает рекомендации, направленные на повышение эффективности этой системы.</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Методологическую основу</w:t>
      </w:r>
      <w:r w:rsidRPr="007051B7">
        <w:rPr>
          <w:rFonts w:ascii="Times New Roman" w:eastAsiaTheme="minorHAnsi" w:hAnsi="Times New Roman" w:cs="Times New Roman"/>
          <w:sz w:val="24"/>
          <w:szCs w:val="24"/>
          <w:lang w:eastAsia="en-US"/>
        </w:rPr>
        <w:t xml:space="preserve"> юридической психологии составляет системно-структурный анализ процесса деятельности, который рассматривается во взаимосвязи со структурой личности и системой правовых норм.</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Таким образом, в центре внимания этой науки</w:t>
      </w:r>
      <w:r w:rsidRPr="007051B7">
        <w:rPr>
          <w:rFonts w:ascii="Times New Roman" w:eastAsiaTheme="minorHAnsi" w:hAnsi="Times New Roman" w:cs="Times New Roman"/>
          <w:sz w:val="24"/>
          <w:szCs w:val="24"/>
          <w:lang w:eastAsia="en-US"/>
        </w:rPr>
        <w:t xml:space="preserve"> находятся психологические проблемы согласования человека и права как элементов одной системы.</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Исследуя проблему предмета и системы юридической психологии, автор исходит из принципиального положения, что психологические закономерности в области правоприменительной деятельности делятся на две большие категории: деятельность правопослушную и деятельность, связанную с теми или иными правонарушениями.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Этими методологическими предпосылками, а также принципом иерархии определяется построение системы юридической психологии, в которой последовательно анализируются психологические закономерности в сфере правопослушного поведения и в сфере социальной патологии (</w:t>
      </w:r>
      <w:r w:rsidRPr="007051B7">
        <w:rPr>
          <w:rFonts w:ascii="Times New Roman" w:eastAsiaTheme="minorHAnsi" w:hAnsi="Times New Roman" w:cs="Times New Roman"/>
          <w:i/>
          <w:iCs/>
          <w:sz w:val="24"/>
          <w:szCs w:val="24"/>
          <w:lang w:eastAsia="en-US"/>
        </w:rPr>
        <w:t>см. схему</w:t>
      </w:r>
      <w:r w:rsidRPr="007051B7">
        <w:rPr>
          <w:rFonts w:ascii="Times New Roman" w:eastAsiaTheme="minorHAnsi" w:hAnsi="Times New Roman" w:cs="Times New Roman"/>
          <w:sz w:val="24"/>
          <w:szCs w:val="24"/>
          <w:lang w:eastAsia="en-US"/>
        </w:rPr>
        <w:t>).</w:t>
      </w:r>
    </w:p>
    <w:p w:rsidR="003530E4" w:rsidRPr="007051B7" w:rsidRDefault="003530E4" w:rsidP="008A4D52">
      <w:pPr>
        <w:tabs>
          <w:tab w:val="left" w:pos="5292"/>
        </w:tabs>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СТРУКТУРА ЮРИДИЧЕСКОЙ ПСИХОЛОГИИ</w:t>
      </w:r>
      <w:r w:rsidRPr="007051B7">
        <w:rPr>
          <w:rFonts w:ascii="Times New Roman" w:eastAsiaTheme="minorHAnsi" w:hAnsi="Times New Roman" w:cs="Times New Roman"/>
          <w:b/>
          <w:sz w:val="24"/>
          <w:szCs w:val="24"/>
          <w:lang w:eastAsia="en-US"/>
        </w:rPr>
        <w:tab/>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w:t>
      </w:r>
      <w:r w:rsidRPr="007051B7">
        <w:rPr>
          <w:rFonts w:ascii="Times New Roman" w:eastAsiaTheme="minorHAnsi" w:hAnsi="Times New Roman" w:cs="Times New Roman"/>
          <w:b/>
          <w:sz w:val="24"/>
          <w:szCs w:val="24"/>
          <w:lang w:eastAsia="en-US"/>
        </w:rPr>
        <w:t>общей части юридической психологии</w:t>
      </w:r>
      <w:r w:rsidRPr="007051B7">
        <w:rPr>
          <w:rFonts w:ascii="Times New Roman" w:eastAsiaTheme="minorHAnsi" w:hAnsi="Times New Roman" w:cs="Times New Roman"/>
          <w:sz w:val="24"/>
          <w:szCs w:val="24"/>
          <w:lang w:eastAsia="en-US"/>
        </w:rPr>
        <w:t xml:space="preserve"> излагаются предмет, система, история, методы, связь с другими научными дисциплинами, а также основы общей и социальной психологии. В специальном разделе рассказывается о закономерностях правопослушного поведения, правовом сознании и интуиции личности, их роли в формировании иммунитета личности к </w:t>
      </w:r>
      <w:proofErr w:type="gramStart"/>
      <w:r w:rsidRPr="007051B7">
        <w:rPr>
          <w:rFonts w:ascii="Times New Roman" w:eastAsiaTheme="minorHAnsi" w:hAnsi="Times New Roman" w:cs="Times New Roman"/>
          <w:sz w:val="24"/>
          <w:szCs w:val="24"/>
          <w:lang w:eastAsia="en-US"/>
        </w:rPr>
        <w:t>криминогенной ситуации</w:t>
      </w:r>
      <w:proofErr w:type="gramEnd"/>
      <w:r w:rsidRPr="007051B7">
        <w:rPr>
          <w:rFonts w:ascii="Times New Roman" w:eastAsiaTheme="minorHAnsi" w:hAnsi="Times New Roman" w:cs="Times New Roman"/>
          <w:sz w:val="24"/>
          <w:szCs w:val="24"/>
          <w:lang w:eastAsia="en-US"/>
        </w:rPr>
        <w:t>.</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noProof/>
          <w:sz w:val="24"/>
          <w:szCs w:val="24"/>
        </w:rPr>
        <w:drawing>
          <wp:inline distT="0" distB="0" distL="0" distR="0" wp14:anchorId="4E088D76" wp14:editId="3927D56A">
            <wp:extent cx="5953125" cy="6391275"/>
            <wp:effectExtent l="0" t="0" r="9525" b="9525"/>
            <wp:docPr id="1" name="Рисунок 1" descr="http://www.yurpsy.com/files/ucheb/vas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rpsy.com/files/ucheb/vasil/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3125" cy="6391275"/>
                    </a:xfrm>
                    <a:prstGeom prst="rect">
                      <a:avLst/>
                    </a:prstGeom>
                    <a:noFill/>
                    <a:ln>
                      <a:noFill/>
                    </a:ln>
                  </pic:spPr>
                </pic:pic>
              </a:graphicData>
            </a:graphic>
          </wp:inline>
        </w:drawing>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Особенная часть юридической психологии, которую часто называют </w:t>
      </w:r>
      <w:r w:rsidRPr="007051B7">
        <w:rPr>
          <w:rFonts w:ascii="Times New Roman" w:eastAsiaTheme="minorHAnsi" w:hAnsi="Times New Roman" w:cs="Times New Roman"/>
          <w:b/>
          <w:bCs/>
          <w:sz w:val="24"/>
          <w:szCs w:val="24"/>
          <w:lang w:eastAsia="en-US"/>
        </w:rPr>
        <w:t>судебной психологией</w:t>
      </w:r>
      <w:r w:rsidRPr="007051B7">
        <w:rPr>
          <w:rFonts w:ascii="Times New Roman" w:eastAsiaTheme="minorHAnsi" w:hAnsi="Times New Roman" w:cs="Times New Roman"/>
          <w:sz w:val="24"/>
          <w:szCs w:val="24"/>
          <w:lang w:eastAsia="en-US"/>
        </w:rPr>
        <w:t>, состоит из следующих разделов: криминальная психология, психология потерпевшего, психология правонарушений несовершеннолетних, следственная психология, психология судебного процесса, судебно-психологическая экспертиза и исправительно-трудовая психология.</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Юридическая психология -</w:t>
      </w:r>
      <w:r w:rsidRPr="007051B7">
        <w:rPr>
          <w:rFonts w:ascii="Times New Roman" w:eastAsiaTheme="minorHAnsi" w:hAnsi="Times New Roman" w:cs="Times New Roman"/>
          <w:sz w:val="24"/>
          <w:szCs w:val="24"/>
          <w:lang w:eastAsia="en-US"/>
        </w:rPr>
        <w:t xml:space="preserve"> самостоятельная психологическая дисциплина, изучающая человека во всей полноте. С другой стороны, в этой научной дисциплине ярко выражены юридические аспекты, которые обусловливают комплекс объективных закономерностей, изучаемых данной дисциплиной. Она разрабатывает психологические основы:</w:t>
      </w:r>
    </w:p>
    <w:p w:rsidR="003530E4" w:rsidRPr="007051B7" w:rsidRDefault="003530E4" w:rsidP="008A4D52">
      <w:pPr>
        <w:numPr>
          <w:ilvl w:val="0"/>
          <w:numId w:val="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правопослушного поведения (правосознание, мораль, общественное мнение, социальные стереотипы);</w:t>
      </w:r>
    </w:p>
    <w:p w:rsidR="003530E4" w:rsidRPr="007051B7" w:rsidRDefault="003530E4" w:rsidP="008A4D52">
      <w:pPr>
        <w:numPr>
          <w:ilvl w:val="0"/>
          <w:numId w:val="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преступного поведения (структура личности преступника, преступный стереотип, структура преступной группы, </w:t>
      </w:r>
      <w:proofErr w:type="gramStart"/>
      <w:r w:rsidRPr="007051B7">
        <w:rPr>
          <w:rFonts w:ascii="Times New Roman" w:eastAsiaTheme="minorHAnsi" w:hAnsi="Times New Roman" w:cs="Times New Roman"/>
          <w:sz w:val="24"/>
          <w:szCs w:val="24"/>
          <w:lang w:eastAsia="en-US"/>
        </w:rPr>
        <w:t>криминогенная ситуация</w:t>
      </w:r>
      <w:proofErr w:type="gramEnd"/>
      <w:r w:rsidRPr="007051B7">
        <w:rPr>
          <w:rFonts w:ascii="Times New Roman" w:eastAsiaTheme="minorHAnsi" w:hAnsi="Times New Roman" w:cs="Times New Roman"/>
          <w:sz w:val="24"/>
          <w:szCs w:val="24"/>
          <w:lang w:eastAsia="en-US"/>
        </w:rPr>
        <w:t>, структура личности потерпевшего и их роль в генезисе преступного поведения);</w:t>
      </w:r>
    </w:p>
    <w:p w:rsidR="003530E4" w:rsidRPr="007051B7" w:rsidRDefault="003530E4" w:rsidP="008A4D52">
      <w:pPr>
        <w:numPr>
          <w:ilvl w:val="0"/>
          <w:numId w:val="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правоохранительной деятельности (профилактика правонарушений, следственная психология, психология судебного процесса, судебно-психологическая экспертиза);</w:t>
      </w:r>
    </w:p>
    <w:p w:rsidR="003530E4" w:rsidRPr="007051B7" w:rsidRDefault="003530E4" w:rsidP="008A4D52">
      <w:pPr>
        <w:numPr>
          <w:ilvl w:val="0"/>
          <w:numId w:val="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ресоциализации правонарушителей (исправительно-трудовая психология, психология адаптации после освобождения из ИТУ);</w:t>
      </w:r>
    </w:p>
    <w:p w:rsidR="003530E4" w:rsidRPr="007051B7" w:rsidRDefault="003530E4" w:rsidP="008A4D52">
      <w:pPr>
        <w:numPr>
          <w:ilvl w:val="0"/>
          <w:numId w:val="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психологии несовершеннолетних (психологические особенности проблем, изложенных в пунктах 1 - 4).</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Юридическая психология решает следующие задачи:</w:t>
      </w:r>
    </w:p>
    <w:p w:rsidR="003530E4" w:rsidRPr="007051B7" w:rsidRDefault="003530E4" w:rsidP="008A4D52">
      <w:pPr>
        <w:numPr>
          <w:ilvl w:val="0"/>
          <w:numId w:val="3"/>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изучение психологических закономерностей воздействия права и правоохранительной деятельности на отдельных лиц, группы, коллективы;</w:t>
      </w:r>
    </w:p>
    <w:p w:rsidR="003530E4" w:rsidRPr="007051B7" w:rsidRDefault="003530E4" w:rsidP="008A4D52">
      <w:pPr>
        <w:numPr>
          <w:ilvl w:val="0"/>
          <w:numId w:val="3"/>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разработку научных рекомендаций по повышению эффективности правоохранительной деятельности, строгому соблюдению законности, успешному осуществлению задач правосудия и перевоспитания лиц, совершивших преступление.</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Наряду с развитием криминальной психологии, психологии потерпевшего, следственной психологии и других дисциплин, входящих в структуру особенной части юридической психологии, за последние годы в нашей стране получили развитие исследования психологии юридического труда, в частности отдельных его сторон, профессиограмм юридических профессий, профессионального отбора и профессиональной ориентации в области юриспруденции.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оптимизации правоохранительной деятельности необходимо, с одной стороны, подробное описание всех сторон этой сложной профессиональной деятельности, личностных качеств и навыков, которые в ней реализуются, и, с другой - научно обоснованные рекомендации о соответствии конкретной человеческой личности объективным требованиям, предъявляемым к профессии юристов, о методике подбора и расстановки юридических кадров.</w:t>
      </w:r>
    </w:p>
    <w:p w:rsidR="003530E4" w:rsidRPr="007051B7" w:rsidRDefault="003530E4"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1.2.  РАННЯЯ ИСТОРИЯ ЮРИДИЧЕСКОЙ ПСИХОЛОГИИ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большинство новых наук, возникших на стыке различных отраслей человеческих знаний, юридическая психология на первых этапах своего развития не имела самостоятельности, не располагала специальными кадрами ученых. Относящиеся к этой дисциплине вопросы пытались решать отдельные психологи, юристы и даже специалисты в других областях знаний. Начальный этап развития связан с необходимостью обращения правовых наук к психологии для разрешения специфических задач, которые не могли быть решены традиционными методами правоведения. Юридическая психология, как многие другие отрасли психологической науки, прошла путь от чисто умозрительных построений к научно-экспериментальному исследованию.</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Одним из первых авторов, который рассмотрел ряд судебно-психологических аспектов и выразил идею гуманизма, был М. М. Щербатов (1733 - 1790). В своих трудах он требовал, чтобы законы разрабатывались с учетом индивидуальных особенностей личности человека, один из первых поднял вопрос об условно-досрочном освобождении от отбытия наказания. Он положительно оценивал фактор труда в перевоспитании преступника.</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Представляют интерес и работы И. Т. Посошкова (1652 - 1726), в которых давались психологические рекомендации относительно допроса обвиняемых и свидетелей, классификация преступников, затрагивались и некоторые другие вопросы </w:t>
      </w:r>
      <w:r w:rsidRPr="007051B7">
        <w:rPr>
          <w:rFonts w:ascii="Times New Roman" w:eastAsiaTheme="minorHAnsi" w:hAnsi="Times New Roman" w:cs="Times New Roman"/>
          <w:sz w:val="24"/>
          <w:szCs w:val="24"/>
          <w:vertAlign w:val="superscript"/>
          <w:lang w:eastAsia="en-US"/>
        </w:rPr>
        <w:t>*</w:t>
      </w:r>
      <w:r w:rsidRPr="007051B7">
        <w:rPr>
          <w:rFonts w:ascii="Times New Roman" w:eastAsiaTheme="minorHAnsi" w:hAnsi="Times New Roman" w:cs="Times New Roman"/>
          <w:sz w:val="24"/>
          <w:szCs w:val="24"/>
          <w:lang w:eastAsia="en-US"/>
        </w:rPr>
        <w:t>.</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Распространение идеи исправления и перевоспитания преступника заставило право обратиться к психологии для научного обоснования этих проблем. Над их решением </w:t>
      </w:r>
      <w:proofErr w:type="gramStart"/>
      <w:r w:rsidRPr="007051B7">
        <w:rPr>
          <w:rFonts w:ascii="Times New Roman" w:eastAsiaTheme="minorHAnsi" w:hAnsi="Times New Roman" w:cs="Times New Roman"/>
          <w:sz w:val="24"/>
          <w:szCs w:val="24"/>
          <w:lang w:eastAsia="en-US"/>
        </w:rPr>
        <w:t>в начале</w:t>
      </w:r>
      <w:proofErr w:type="gramEnd"/>
      <w:r w:rsidRPr="007051B7">
        <w:rPr>
          <w:rFonts w:ascii="Times New Roman" w:eastAsiaTheme="minorHAnsi" w:hAnsi="Times New Roman" w:cs="Times New Roman"/>
          <w:sz w:val="24"/>
          <w:szCs w:val="24"/>
          <w:lang w:eastAsia="en-US"/>
        </w:rPr>
        <w:t xml:space="preserve"> XIX в. в России работали В. К. Елпатьевский, П. Д. Лодий, Л. С. Гордиенко, Хр. Штельцер и др.</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Однако сама психология, носившая в то время метафизический, умозрительный характер, не могла даже в союзе с уголовным правом разработать достаточно обоснованные критерии и методы изучения человеческой личности.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Значительное количество работ по юридической психологии появилось в России в 3-й четверти XIX в. Это работы И. С. Баршева "Взгляд на науку уголовного законоведения", К. Я. Яновича-Яневского "Мысли об уголовной юстиции с точки зрения психологии и физиологии", А. У. Фрезе "Очерк судебной психологии", Л. Е. Владимирова "Психические особенности преступников по новейшим исследованиям" и некоторые другие.</w:t>
      </w:r>
      <w:proofErr w:type="gramEnd"/>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указанных работах высказывались идеи чисто прагматического использования психологических знаний в конкретной деятельности судебных и следственных органов. Так, И. С. Баршев, например, писал, что если судья не знает психологии, то это будет "суд не над живыми существами, а над трупами".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работах немецких ученых И. Гофбауэра "Психология в ее основных применениях к судебной жизни" (1808) и И. Фридриха "Систематическое руководство по судебной психологии" (1835) сделана попытка использовать данные психологии в расследовании преступлений.</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Психологические вопросы оценки свидетельских показаний занимали и выдающегося французского ученого - математика Лапласа. В "Опытах философии теории вероятностей", изданной во Франции в 1814 году (русский перевод, М. 1908), Лаплас изучает вероятность свидетельских показаний наряду с вероятностью исходов судебных приговоров, резолюций на собраниях и т.д., пытаясь дать им оценку в математическом исчислении. Лаплас считал, что элементы вероятности того, что данное показание соответствует действительности, слагаются:</w:t>
      </w:r>
    </w:p>
    <w:p w:rsidR="003530E4" w:rsidRPr="007051B7" w:rsidRDefault="003530E4" w:rsidP="008A4D52">
      <w:pPr>
        <w:numPr>
          <w:ilvl w:val="0"/>
          <w:numId w:val="5"/>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 вероятностей самого события, о котором повествует свидетель;</w:t>
      </w:r>
    </w:p>
    <w:p w:rsidR="003530E4" w:rsidRPr="007051B7" w:rsidRDefault="003530E4" w:rsidP="008A4D52">
      <w:pPr>
        <w:numPr>
          <w:ilvl w:val="0"/>
          <w:numId w:val="5"/>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из вероятности четырех гипотез в отношении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w:t>
      </w:r>
    </w:p>
    <w:p w:rsidR="003530E4" w:rsidRPr="007051B7" w:rsidRDefault="003530E4" w:rsidP="008A4D52">
      <w:pPr>
        <w:numPr>
          <w:ilvl w:val="0"/>
          <w:numId w:val="6"/>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а) свидетель не ошибается и не лжет;</w:t>
      </w:r>
    </w:p>
    <w:p w:rsidR="003530E4" w:rsidRPr="007051B7" w:rsidRDefault="003530E4" w:rsidP="008A4D52">
      <w:pPr>
        <w:numPr>
          <w:ilvl w:val="0"/>
          <w:numId w:val="6"/>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б) свидетель лжет, но ошибается;</w:t>
      </w:r>
    </w:p>
    <w:p w:rsidR="003530E4" w:rsidRPr="007051B7" w:rsidRDefault="003530E4" w:rsidP="008A4D52">
      <w:pPr>
        <w:numPr>
          <w:ilvl w:val="0"/>
          <w:numId w:val="6"/>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в) свидетель не ошибается, но лжет;</w:t>
      </w:r>
    </w:p>
    <w:p w:rsidR="003530E4" w:rsidRPr="007051B7" w:rsidRDefault="003530E4" w:rsidP="008A4D52">
      <w:pPr>
        <w:numPr>
          <w:ilvl w:val="0"/>
          <w:numId w:val="6"/>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г) свидетель и лжет, и ошибается.</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Лаплас понимал трудность оценки подобным образом правдивости или ложности показаний свидетеля из-за большого числа обстоятельств, сопровождающих факты, о которых они свидетельствуют, но считал, что суд в своих суждениях также опирается не на математическую достоверность, а лишь на вероятность. </w:t>
      </w:r>
      <w:proofErr w:type="gramStart"/>
      <w:r w:rsidRPr="007051B7">
        <w:rPr>
          <w:rFonts w:ascii="Times New Roman" w:eastAsiaTheme="minorHAnsi" w:hAnsi="Times New Roman" w:cs="Times New Roman"/>
          <w:sz w:val="24"/>
          <w:szCs w:val="24"/>
          <w:lang w:eastAsia="en-US"/>
        </w:rPr>
        <w:t>Но</w:t>
      </w:r>
      <w:proofErr w:type="gramEnd"/>
      <w:r w:rsidRPr="007051B7">
        <w:rPr>
          <w:rFonts w:ascii="Times New Roman" w:eastAsiaTheme="minorHAnsi" w:hAnsi="Times New Roman" w:cs="Times New Roman"/>
          <w:sz w:val="24"/>
          <w:szCs w:val="24"/>
          <w:lang w:eastAsia="en-US"/>
        </w:rPr>
        <w:t xml:space="preserve"> тем не менее схема Лапласа интересна как первая попытка создать научную методику оценки свидетельских показаний.</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Изучение проблем судебной психологии долгое время дальше этих первых попыток не шло. Во второй половине XIX века не только успешное развитие естественных наук, но и рост преступности во всех ведущих капиталистических странах послужили толчком к дальнейшему оживлению и расширению судебно-психологических исследований.</w:t>
      </w:r>
    </w:p>
    <w:p w:rsidR="003530E4" w:rsidRPr="007051B7" w:rsidRDefault="003530E4" w:rsidP="008A4D52">
      <w:pPr>
        <w:tabs>
          <w:tab w:val="right" w:pos="9498"/>
        </w:tabs>
        <w:suppressAutoHyphens/>
        <w:spacing w:after="0" w:line="240" w:lineRule="auto"/>
        <w:rPr>
          <w:rFonts w:ascii="Times New Roman" w:hAnsi="Times New Roman" w:cs="Times New Roman"/>
          <w:b/>
          <w:sz w:val="24"/>
          <w:szCs w:val="24"/>
          <w:lang w:val="kk-KZ"/>
        </w:rPr>
      </w:pPr>
      <w:r w:rsidRPr="007051B7">
        <w:rPr>
          <w:rFonts w:ascii="Times New Roman" w:hAnsi="Times New Roman" w:cs="Times New Roman"/>
          <w:b/>
          <w:sz w:val="24"/>
          <w:szCs w:val="24"/>
          <w:lang w:val="kk-KZ"/>
        </w:rPr>
        <w:t>Лекция 2. Оформление юридической психологии как науки.</w:t>
      </w:r>
    </w:p>
    <w:p w:rsidR="003530E4" w:rsidRPr="007051B7" w:rsidRDefault="003530E4" w:rsidP="008A4D52">
      <w:pPr>
        <w:tabs>
          <w:tab w:val="right" w:pos="9498"/>
        </w:tabs>
        <w:suppressAutoHyphens/>
        <w:spacing w:after="0" w:line="240" w:lineRule="auto"/>
        <w:rPr>
          <w:rFonts w:ascii="Times New Roman" w:hAnsi="Times New Roman" w:cs="Times New Roman"/>
          <w:sz w:val="24"/>
          <w:szCs w:val="24"/>
          <w:lang w:val="kk-KZ"/>
        </w:rPr>
      </w:pPr>
      <w:r w:rsidRPr="007051B7">
        <w:rPr>
          <w:rFonts w:ascii="Times New Roman" w:hAnsi="Times New Roman" w:cs="Times New Roman"/>
          <w:sz w:val="24"/>
          <w:szCs w:val="24"/>
          <w:lang w:val="kk-KZ"/>
        </w:rPr>
        <w:t xml:space="preserve">2.1 Юридическая  психология  как наука. </w:t>
      </w:r>
    </w:p>
    <w:p w:rsidR="003530E4" w:rsidRPr="007051B7" w:rsidRDefault="003530E4" w:rsidP="008A4D52">
      <w:pPr>
        <w:tabs>
          <w:tab w:val="right" w:pos="9498"/>
        </w:tabs>
        <w:suppressAutoHyphens/>
        <w:spacing w:after="0" w:line="240" w:lineRule="auto"/>
        <w:rPr>
          <w:rFonts w:ascii="Times New Roman" w:hAnsi="Times New Roman" w:cs="Times New Roman"/>
          <w:sz w:val="24"/>
          <w:szCs w:val="24"/>
          <w:lang w:val="kk-KZ"/>
        </w:rPr>
      </w:pPr>
      <w:r w:rsidRPr="007051B7">
        <w:rPr>
          <w:rFonts w:ascii="Times New Roman" w:hAnsi="Times New Roman" w:cs="Times New Roman"/>
          <w:sz w:val="24"/>
          <w:szCs w:val="24"/>
          <w:lang w:val="kk-KZ"/>
        </w:rPr>
        <w:t>2.2 История развития юридической психологии в ХХ веке.</w:t>
      </w:r>
    </w:p>
    <w:p w:rsidR="004A69F5" w:rsidRPr="007051B7" w:rsidRDefault="004A69F5" w:rsidP="008A4D52">
      <w:pPr>
        <w:tabs>
          <w:tab w:val="right" w:pos="9498"/>
        </w:tabs>
        <w:suppressAutoHyphens/>
        <w:spacing w:after="0" w:line="240" w:lineRule="auto"/>
        <w:rPr>
          <w:rFonts w:ascii="Times New Roman" w:hAnsi="Times New Roman" w:cs="Times New Roman"/>
          <w:sz w:val="24"/>
          <w:szCs w:val="24"/>
          <w:lang w:val="kk-KZ"/>
        </w:rPr>
      </w:pPr>
    </w:p>
    <w:p w:rsidR="004A69F5" w:rsidRPr="007051B7" w:rsidRDefault="004A69F5"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Юридическая психология - одна из сравнительно молодых отраслей психологии. Первые попытки систематического решения некоторых задач юриспруденции методами психологической науки относятся к XVIII в.</w:t>
      </w:r>
    </w:p>
    <w:p w:rsidR="004A69F5" w:rsidRPr="007051B7" w:rsidRDefault="004A69F5"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В развитии юридической психологии можно выделить следующие три этапа:</w:t>
      </w:r>
    </w:p>
    <w:p w:rsidR="004A69F5" w:rsidRPr="007051B7" w:rsidRDefault="004A69F5" w:rsidP="008A4D52">
      <w:pPr>
        <w:numPr>
          <w:ilvl w:val="0"/>
          <w:numId w:val="4"/>
        </w:numPr>
        <w:spacing w:after="0" w:line="240" w:lineRule="auto"/>
        <w:ind w:left="0"/>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Ранняя история юридической психологии - XVIII в. и первая половина XIX в.</w:t>
      </w:r>
    </w:p>
    <w:p w:rsidR="004A69F5" w:rsidRPr="007051B7" w:rsidRDefault="004A69F5" w:rsidP="008A4D52">
      <w:pPr>
        <w:numPr>
          <w:ilvl w:val="0"/>
          <w:numId w:val="4"/>
        </w:numPr>
        <w:spacing w:after="0" w:line="240" w:lineRule="auto"/>
        <w:ind w:left="0"/>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Первоначальное оформление юридической психологии как науки - конец XIX в. и начало XX в.</w:t>
      </w:r>
    </w:p>
    <w:p w:rsidR="004A69F5" w:rsidRPr="007051B7" w:rsidRDefault="004A69F5" w:rsidP="008A4D52">
      <w:pPr>
        <w:numPr>
          <w:ilvl w:val="0"/>
          <w:numId w:val="4"/>
        </w:numPr>
        <w:spacing w:after="0" w:line="240" w:lineRule="auto"/>
        <w:ind w:left="0"/>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История советской юридической психологии.</w:t>
      </w:r>
    </w:p>
    <w:p w:rsidR="004A69F5" w:rsidRPr="007051B7" w:rsidRDefault="004A69F5" w:rsidP="008A4D52">
      <w:pPr>
        <w:spacing w:after="0" w:line="240" w:lineRule="auto"/>
        <w:rPr>
          <w:rFonts w:ascii="Times New Roman" w:eastAsiaTheme="minorHAnsi" w:hAnsi="Times New Roman" w:cs="Times New Roman"/>
          <w:sz w:val="24"/>
          <w:szCs w:val="24"/>
          <w:lang w:eastAsia="en-US"/>
        </w:rPr>
      </w:pP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Конец XIX в. и начало XX в. связаны с интенсивным развитием психологии, психиатрии и ряда юридических дисциплин (в первую очередь - уголовного права). Ряд ученых, представлявших эти науки в тот период, занимали прогрессивные позиции (И.М.Сеченов, В.М.Бехтерев, С.С.Корсаков, В.П.Сербский, А.Ф.Кони и др.).</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Развитие психологии, психиатрии и права привело к необходимости оформления юридической психологии как самостоятельной научной дисциплины. П.И.Ковалевский в 1899 году поставил вопрос о разделении психопатологии и правовой психологии, а также введении этих наук в курс юридического образования.</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Примерно в этот же период развернулась борьба между антропологической и социологической школами уголовного права. Родоначальником антропологической школы был Ч.Ломброзо, создавший теорию "врожденного преступника", который в силу своих атавистических черт не может быть исправлен.</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Представители социологической школы использовали идеи утопического </w:t>
      </w:r>
      <w:proofErr w:type="gramStart"/>
      <w:r w:rsidRPr="007051B7">
        <w:rPr>
          <w:rFonts w:ascii="Times New Roman" w:eastAsiaTheme="minorHAnsi" w:hAnsi="Times New Roman" w:cs="Times New Roman"/>
          <w:sz w:val="24"/>
          <w:szCs w:val="24"/>
          <w:lang w:eastAsia="en-US"/>
        </w:rPr>
        <w:t>социализма</w:t>
      </w:r>
      <w:proofErr w:type="gramEnd"/>
      <w:r w:rsidRPr="007051B7">
        <w:rPr>
          <w:rFonts w:ascii="Times New Roman" w:eastAsiaTheme="minorHAnsi" w:hAnsi="Times New Roman" w:cs="Times New Roman"/>
          <w:sz w:val="24"/>
          <w:szCs w:val="24"/>
          <w:lang w:eastAsia="en-US"/>
        </w:rPr>
        <w:t xml:space="preserve"> и решающее значение в объяснении причин преступности придавали социальным фактам. Для этого времени некоторые идеи социологической школы имели прогрессивные элементы</w:t>
      </w:r>
      <w:proofErr w:type="gramStart"/>
      <w:r w:rsidRPr="007051B7">
        <w:rPr>
          <w:rFonts w:ascii="Times New Roman" w:eastAsiaTheme="minorHAnsi" w:hAnsi="Times New Roman" w:cs="Times New Roman"/>
          <w:sz w:val="24"/>
          <w:szCs w:val="24"/>
          <w:lang w:eastAsia="en-US"/>
        </w:rPr>
        <w:t>.В</w:t>
      </w:r>
      <w:proofErr w:type="gramEnd"/>
      <w:r w:rsidRPr="007051B7">
        <w:rPr>
          <w:rFonts w:ascii="Times New Roman" w:eastAsiaTheme="minorHAnsi" w:hAnsi="Times New Roman" w:cs="Times New Roman"/>
          <w:sz w:val="24"/>
          <w:szCs w:val="24"/>
          <w:lang w:eastAsia="en-US"/>
        </w:rPr>
        <w:t xml:space="preserve"> начале XX в. в юридической психологии возникают экспериментальные методы исследования.Значительное количество работ этого периода посвящено психологии свидетельских показаний. Это работы И.Н.Холчева "Мечтательная ложь", Г</w:t>
      </w:r>
      <w:r w:rsidR="004A69F5" w:rsidRPr="007051B7">
        <w:rPr>
          <w:rFonts w:ascii="Times New Roman" w:eastAsiaTheme="minorHAnsi" w:hAnsi="Times New Roman" w:cs="Times New Roman"/>
          <w:sz w:val="24"/>
          <w:szCs w:val="24"/>
          <w:lang w:eastAsia="en-US"/>
        </w:rPr>
        <w:t>.Р.</w:t>
      </w:r>
      <w:r w:rsidRPr="007051B7">
        <w:rPr>
          <w:rFonts w:ascii="Times New Roman" w:eastAsiaTheme="minorHAnsi" w:hAnsi="Times New Roman" w:cs="Times New Roman"/>
          <w:sz w:val="24"/>
          <w:szCs w:val="24"/>
          <w:lang w:eastAsia="en-US"/>
        </w:rPr>
        <w:t>Португалова "О свидетельских показаниях "(1903), E. M. Кулишера "Психология свидетельских показаний и судебное следствие" (1904). На эту же тему были сделаны доклады в Казани М.М.Хомяковым "К вопросу о психологии свидетеля" (1903), А.В.Завадским и А.И.Елистратовым "О влиянии вопросов без внушения на достоверность свидетельских показаний" (1904), а в Петербурге - О.Б.Гольдовским "Психология свидетельских показаний" (1904).</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Появляются работы Л.Е.Владимирова, Г.С.Фельдштейна, М.Н.Гернета и некоторых других, в которых исследуется психология личности преступника.</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Наиболее обстоятельная работа по судебной психологии принадлежала Гансу Гроссу. В его "Криминальной психологии", вышедшей в 1898 г., использованы результаты общепатологических экспериментальных исследований ряда психологов того времени.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изучении психологии расследования преступлений серьезным шагом вперед было непосредственное применение экспериментального метода психологии. Один из создателей этого метода </w:t>
      </w:r>
      <w:r w:rsidR="004A69F5" w:rsidRPr="007051B7">
        <w:rPr>
          <w:rFonts w:ascii="Times New Roman" w:eastAsiaTheme="minorHAnsi" w:hAnsi="Times New Roman" w:cs="Times New Roman"/>
          <w:sz w:val="24"/>
          <w:szCs w:val="24"/>
          <w:lang w:eastAsia="en-US"/>
        </w:rPr>
        <w:t>французский психолог Альфред Би</w:t>
      </w:r>
      <w:r w:rsidRPr="007051B7">
        <w:rPr>
          <w:rFonts w:ascii="Times New Roman" w:eastAsiaTheme="minorHAnsi" w:hAnsi="Times New Roman" w:cs="Times New Roman"/>
          <w:sz w:val="24"/>
          <w:szCs w:val="24"/>
          <w:lang w:eastAsia="en-US"/>
        </w:rPr>
        <w:t xml:space="preserve">нэ впервые экспериментальным путем изучал вопрос о влиянии внушения на детские показания. В 1900 г. он опубликовал книгу под названием "Внушаемость", в которой вопросам </w:t>
      </w:r>
      <w:r w:rsidR="004A69F5" w:rsidRPr="007051B7">
        <w:rPr>
          <w:rFonts w:ascii="Times New Roman" w:eastAsiaTheme="minorHAnsi" w:hAnsi="Times New Roman" w:cs="Times New Roman"/>
          <w:sz w:val="24"/>
          <w:szCs w:val="24"/>
          <w:lang w:eastAsia="en-US"/>
        </w:rPr>
        <w:t xml:space="preserve"> </w:t>
      </w:r>
      <w:r w:rsidRPr="007051B7">
        <w:rPr>
          <w:rFonts w:ascii="Times New Roman" w:eastAsiaTheme="minorHAnsi" w:hAnsi="Times New Roman" w:cs="Times New Roman"/>
          <w:sz w:val="24"/>
          <w:szCs w:val="24"/>
          <w:lang w:eastAsia="en-US"/>
        </w:rPr>
        <w:t xml:space="preserve">влияния внушения на детские показания посвящена специальная глава. В ней А.Бинэ делает </w:t>
      </w:r>
      <w:r w:rsidR="004A69F5" w:rsidRPr="007051B7">
        <w:rPr>
          <w:rFonts w:ascii="Times New Roman" w:eastAsiaTheme="minorHAnsi" w:hAnsi="Times New Roman" w:cs="Times New Roman"/>
          <w:sz w:val="24"/>
          <w:szCs w:val="24"/>
          <w:lang w:eastAsia="en-US"/>
        </w:rPr>
        <w:t>и</w:t>
      </w:r>
      <w:r w:rsidRPr="007051B7">
        <w:rPr>
          <w:rFonts w:ascii="Times New Roman" w:eastAsiaTheme="minorHAnsi" w:hAnsi="Times New Roman" w:cs="Times New Roman"/>
          <w:sz w:val="24"/>
          <w:szCs w:val="24"/>
          <w:lang w:eastAsia="en-US"/>
        </w:rPr>
        <w:t>нтересные выводы: 1) ответы на вопросы всегда содержат ошибки; 2) в целях правильной оценки показаний в протоколах судебных заседаний следует подробно излагать как вопросы, так и ответы на них.</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1902 г. эксперименты для определения достоверности свидетельских показаний производил немецкий психолог Вильям Штерн. Задачей своих экспериментов он ставил не изыскание научно обоснованных приемов получения показаний свидетелей, как это делал А.Бинэ, а установление степени достоверности показаний. Опираясь на свои данные, В.Штерн утверждал, что свидетельские показания принципиально недостоверны, порочны, поскольку "забывание есть правило, а воспоминание - исключение"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Доклад В.Штерна вызвал бурную реакцию и у русских юристов. Рьяными сторонниками В.Штерна в России стали профессор Петербургского университета О.Б.Гольдовский, профессора Казанского университета А.В.Завадский и А.И.Елистратов. Они самостоятельно провели серию опытов, подобных опытам В.Штерна, и сделали аналогичные ему выводы. О.Гольдовский говорил: "Психологические основания ошибок очень различны и вывод из сопоставления картины, воспроизведенной свидетелем, с действительностью, получается очень печальный. Свидетель не дает точной копии, но лишь суррогат ее"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Взгляды А.В.Завадского и А.И.Елистратова наиболее точно сформулированы в следующем высказывании: "В.Штерн произвел ряд опытов над достоверностью свидетельских показаний. Опыты дали ему право составить такое положение: безошибочные показания будут исключением, правилом же должны считаться показания с ошибками. Положение это может считаться вполне установленным""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Вопросами судебной психологии в Германии занимались также О Липпман, А.Крамер, В.Ф Лист, С</w:t>
      </w:r>
      <w:proofErr w:type="gramStart"/>
      <w:r w:rsidRPr="007051B7">
        <w:rPr>
          <w:rFonts w:ascii="Times New Roman" w:eastAsiaTheme="minorHAnsi" w:hAnsi="Times New Roman" w:cs="Times New Roman"/>
          <w:sz w:val="24"/>
          <w:szCs w:val="24"/>
          <w:lang w:eastAsia="en-US"/>
        </w:rPr>
        <w:t xml:space="preserve"> .</w:t>
      </w:r>
      <w:proofErr w:type="gramEnd"/>
      <w:r w:rsidRPr="007051B7">
        <w:rPr>
          <w:rFonts w:ascii="Times New Roman" w:eastAsiaTheme="minorHAnsi" w:hAnsi="Times New Roman" w:cs="Times New Roman"/>
          <w:sz w:val="24"/>
          <w:szCs w:val="24"/>
          <w:lang w:eastAsia="en-US"/>
        </w:rPr>
        <w:t>Яффа и др. С 1903 г. В.Штерн при сотрудничестве Листа и Гросса стал выпускать журнал "Доклады по психологии показаний".</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Исследования по криминалистической психологии проводились и в других странах: во Франции - Клапаредом, в США - Мейерсом, а также Микином Кетгелом, который в 1895 г. провел эксперимент с памятью студентов, а затем предложил составить указатель степеней точности свидетельских показаний.</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Над вопросами психологии свидетельских показаний в России работали также М.М.Хомяков, М.П.Бухвалова, А.Н.Берштейн, Е.М.Кулишер и др. В 1905 г. вышел сборник "Проблемы психологии. Ложь и свидетельские показания". Многие статьи сборника пронизывала идея о недостоверности свидетельских показаний.</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Характерным является отзыв об экспериментах В.Штерна, тогдашнего обер-прокурора уголовно-кассационного Сената России (впоследствии министра юстиции) Щегловитова И.Г. Он писал: "Новейшие наблюдения показывают, что свидетельские показания содержат множество непроизвольных искажений истины, и поэтому необходимо избегать установления внешней обстановки преступления исключительно при помощи свидетелей"</w:t>
      </w:r>
      <w:proofErr w:type="gramStart"/>
      <w:r w:rsidRPr="007051B7">
        <w:rPr>
          <w:rFonts w:ascii="Times New Roman" w:eastAsiaTheme="minorHAnsi" w:hAnsi="Times New Roman" w:cs="Times New Roman"/>
          <w:sz w:val="24"/>
          <w:szCs w:val="24"/>
          <w:lang w:eastAsia="en-US"/>
        </w:rPr>
        <w:t> .</w:t>
      </w:r>
      <w:proofErr w:type="gramEnd"/>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Однако необходимо отметить, что далеко не все ученые юристы и психологи того периода полностью разделяли негативное отношение к свидетельским показаниям. Среди </w:t>
      </w:r>
      <w:proofErr w:type="gramStart"/>
      <w:r w:rsidRPr="007051B7">
        <w:rPr>
          <w:rFonts w:ascii="Times New Roman" w:eastAsiaTheme="minorHAnsi" w:hAnsi="Times New Roman" w:cs="Times New Roman"/>
          <w:sz w:val="24"/>
          <w:szCs w:val="24"/>
          <w:lang w:eastAsia="en-US"/>
        </w:rPr>
        <w:t>них</w:t>
      </w:r>
      <w:proofErr w:type="gramEnd"/>
      <w:r w:rsidRPr="007051B7">
        <w:rPr>
          <w:rFonts w:ascii="Times New Roman" w:eastAsiaTheme="minorHAnsi" w:hAnsi="Times New Roman" w:cs="Times New Roman"/>
          <w:sz w:val="24"/>
          <w:szCs w:val="24"/>
          <w:lang w:eastAsia="en-US"/>
        </w:rPr>
        <w:t xml:space="preserve"> прежде всего следует назвать крупнейшего русского юриста А.Ф.Кони. В прениях по докладу О.Гольдовского "О психологии свидетельских показаний" на заседании уголовного отделения юридического общества Петербургского университета А.Ф.Кони резко выступил против выводов В.Штерна и О.Гольдовского. Он говорил: "Нельзя скрывать, что исследования Штерна </w:t>
      </w:r>
      <w:proofErr w:type="gramStart"/>
      <w:r w:rsidRPr="007051B7">
        <w:rPr>
          <w:rFonts w:ascii="Times New Roman" w:eastAsiaTheme="minorHAnsi" w:hAnsi="Times New Roman" w:cs="Times New Roman"/>
          <w:sz w:val="24"/>
          <w:szCs w:val="24"/>
          <w:lang w:eastAsia="en-US"/>
        </w:rPr>
        <w:t>крайне односторонни</w:t>
      </w:r>
      <w:proofErr w:type="gramEnd"/>
      <w:r w:rsidRPr="007051B7">
        <w:rPr>
          <w:rFonts w:ascii="Times New Roman" w:eastAsiaTheme="minorHAnsi" w:hAnsi="Times New Roman" w:cs="Times New Roman"/>
          <w:sz w:val="24"/>
          <w:szCs w:val="24"/>
          <w:lang w:eastAsia="en-US"/>
        </w:rPr>
        <w:t>, нельзя также скрывать и того, что в сущности это столько же поход против свидетелей, сколько и судей и особенно присяжных заседателей. </w:t>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 Позднее, на заседании того же общества, А.Ф.Кони выступил с самостоятельным докладом по тому же вопросу,</w:t>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 который по существу был ответом на неосновательные утверждения о ненадежности свидетельских показаний.</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Ученые Казанского университета МАЛазарев и В.И.Валицкий констатировали, что положения Штерна не будут иметь значения для практики, что важнейшее зло при свидетельских показаниях не непроизвольные ошибки, а сознательная ложь свидетелей, явление распространенное более</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 xml:space="preserve"> чем принято считать: почти ¾ свидетелей отступают от правды.</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Известный советский психолог Б.М.Теплов правильно отмечал, что даже при полной субъективной добросовестности авторов результаты психологических экспериментов по содержанию будут определяться теорией, которой они руководствуются. </w:t>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 В своих психологических изысканиях В.Штерн и другие проявляли непонимание особенностей психического отражения объективной действительности. Так, сущность непроизвольной памяти они рассматривали как случайный результат пассивного запечатления мозгом действующих на него факторов. "Наш обзор различных теорий памяти в зарубежной психологии показал, что основным и общим для них пороком является то, что память не изучалась как продукт деятельности, и прежде всего практической деятельности субъекта, а также и как особая, самостоятельная идеальная деятельность. Это являлось одной из основных причин, порождавших как механистические, так и идеалистические представления о памяти". </w:t>
      </w:r>
      <w:r w:rsidRPr="007051B7">
        <w:rPr>
          <w:rFonts w:ascii="Times New Roman" w:eastAsiaTheme="minorHAnsi" w:hAnsi="Times New Roman" w:cs="Times New Roman"/>
          <w:sz w:val="24"/>
          <w:szCs w:val="24"/>
          <w:vertAlign w:val="superscript"/>
          <w:lang w:eastAsia="en-US"/>
        </w:rPr>
        <w:t>8</w:t>
      </w:r>
      <w:r w:rsidRPr="007051B7">
        <w:rPr>
          <w:rFonts w:ascii="Times New Roman" w:eastAsiaTheme="minorHAnsi" w:hAnsi="Times New Roman" w:cs="Times New Roman"/>
          <w:sz w:val="24"/>
          <w:szCs w:val="24"/>
          <w:lang w:eastAsia="en-US"/>
        </w:rPr>
        <w:t>.</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Развитие наук, в том числе наук о социальных общественных явлениях, порождает стремление разобраться в причинах преступности, дать научное обоснование деятельности социальных институтов, занимающихся ее предупреждением. Таким образом, уже в XIX веке начинает складываться новый подход к решению данной проблемы, основной сутью которого является стремление вскрыть причины преступного поведения и на их основе составить программу практической деятельности по борьбе с преступлениями и преступностью.</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середине XIX века Чезаре Ломброзо один из первых попытался научно объяснить природу преступного поведения с позиции антропологии. Теория Ломброзо находит последователей до настоящего времени. Отголоски ее можно найти и в современных теориях, таких, как теория хромосомных аномалий Клайнфельтера, во фрейдистских и неофрейдистских учениях о врожденной агрессии и разрушительных влечениях, генной инженерии.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Очевидно, если до конца следовать логике антропологической теории Ч.Ломброзо, то борьба с преступностью должна осуществляться путем физического уничтожения либо пожизненной изоляции "врожденных" преступников. Биологизаторский подход в объяснении природы преступного поведения был подвергнут серьезной, справедливой критике уже со стороны буржуазных социологов, современников Ломброзо, когда преступность начала изучаться как социальное явление.</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Конец XIX - начало XX века характеризуется социоло-гизацией криминологического знания, когда причины преступности как социального явления начали изучать буржуазные социологи Ж.Кетле, Э.Дюркгейм, П.Дюпати, М.Вебер, Л.Леви-Брюль и другие, которые, применив метод социальной статистики, преодолели антропологический подход в объяснении природы преступного поведения, показав зависимость отклоняющегося поведения от социальных условий существования общества.</w:t>
      </w:r>
      <w:proofErr w:type="gramEnd"/>
      <w:r w:rsidRPr="007051B7">
        <w:rPr>
          <w:rFonts w:ascii="Times New Roman" w:eastAsiaTheme="minorHAnsi" w:hAnsi="Times New Roman" w:cs="Times New Roman"/>
          <w:sz w:val="24"/>
          <w:szCs w:val="24"/>
          <w:lang w:eastAsia="en-US"/>
        </w:rPr>
        <w:t xml:space="preserve"> Эти работы </w:t>
      </w:r>
      <w:proofErr w:type="gramStart"/>
      <w:r w:rsidRPr="007051B7">
        <w:rPr>
          <w:rFonts w:ascii="Times New Roman" w:eastAsiaTheme="minorHAnsi" w:hAnsi="Times New Roman" w:cs="Times New Roman"/>
          <w:sz w:val="24"/>
          <w:szCs w:val="24"/>
          <w:lang w:eastAsia="en-US"/>
        </w:rPr>
        <w:t>были</w:t>
      </w:r>
      <w:proofErr w:type="gramEnd"/>
      <w:r w:rsidRPr="007051B7">
        <w:rPr>
          <w:rFonts w:ascii="Times New Roman" w:eastAsiaTheme="minorHAnsi" w:hAnsi="Times New Roman" w:cs="Times New Roman"/>
          <w:sz w:val="24"/>
          <w:szCs w:val="24"/>
          <w:lang w:eastAsia="en-US"/>
        </w:rPr>
        <w:t xml:space="preserve"> безусловно прогрессивным явлением своего времени.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Солидный статистический анализ различных аномальных проявлений (преступности, самоубийств, проституции), проведенный, в частности, Жаном Кегле, Эмилем Дюркгеймом за определенный исторический отрезок времени, показал, что число аномалий в поведении людей всякий раз неизбежно возрастало в период войн, экономических кризисов, социальных потрясений, что убедительно опровергало теорию "врожденного" преступника, указывая на социальные корни этого явления.</w:t>
      </w:r>
      <w:proofErr w:type="gramEnd"/>
    </w:p>
    <w:p w:rsidR="003530E4" w:rsidRPr="007051B7" w:rsidRDefault="003530E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Эти факты нашли свое отражение, в частности, в ряде социально-психологических теорий преступности американских социальных психологов этого периода - Р.Мертона, Э.Сатерленда, Д.Матса, Т.Сайкса, Э.Глюка и др. В работах этих авторов представлены многообразные подходы к объяснению природы делинквентного поведения за счет различных социально-психологических механизмов и феноменов, регулирующих взаимодействие и поведение людей в группе.</w:t>
      </w:r>
      <w:proofErr w:type="gramEnd"/>
      <w:r w:rsidRPr="007051B7">
        <w:rPr>
          <w:rFonts w:ascii="Times New Roman" w:eastAsiaTheme="minorHAnsi" w:hAnsi="Times New Roman" w:cs="Times New Roman"/>
          <w:sz w:val="24"/>
          <w:szCs w:val="24"/>
          <w:lang w:eastAsia="en-US"/>
        </w:rPr>
        <w:t xml:space="preserve"> Характерная черта различных буржуазных социально-психологических теорий преступности - отсутствие единой методологической платформы, игнорирование социально-экономической детерминированности преступности и других негативных социальных явлений.</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Отличительная особенность современного криминологического знания - это системный подход к рассмотрению и изучению причин и факторов отклоняющегося поведения, разработка проблемы одновременно представителями различных отраслей науки: юристами, социологами, психологами, медиками.</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Это позволяет, в свою очередь, комплексно подходить к практике предупреждения преступлений. Немалую роль при этом играет психолого-педагогическое оснащение тех социальных институтов, которые на практике осуществляют правоохранительную, превентивную, пенитенциарную деятельность.</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Современные биологизаторские криминологические теории далеко не так наивно, как Ломброзо, объясняют природу преступного поведения. Они строят свои аргументы на достижениях современных наук, генетики, психологии, психоанализа. Так, в частности, одной из сенсаций 70-х годов было открытие так называемого синдрома Клайнфельтера: хромосомные нарушения типа 74XYY при нормальном наборе хромосом у мужчин 46XY среди преступников встречаются в 36 раз чаще.</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Была проведена также проверка гипотезы, согласно которой хромосомные аномалии чаще встречаются не вообще у всех преступников, а прежде всего среди </w:t>
      </w:r>
      <w:r w:rsidR="004A69F5" w:rsidRPr="007051B7">
        <w:rPr>
          <w:rFonts w:ascii="Times New Roman" w:eastAsiaTheme="minorHAnsi" w:hAnsi="Times New Roman" w:cs="Times New Roman"/>
          <w:sz w:val="24"/>
          <w:szCs w:val="24"/>
          <w:lang w:eastAsia="en-US"/>
        </w:rPr>
        <w:t xml:space="preserve"> </w:t>
      </w:r>
      <w:r w:rsidRPr="007051B7">
        <w:rPr>
          <w:rFonts w:ascii="Times New Roman" w:eastAsiaTheme="minorHAnsi" w:hAnsi="Times New Roman" w:cs="Times New Roman"/>
          <w:sz w:val="24"/>
          <w:szCs w:val="24"/>
          <w:lang w:eastAsia="en-US"/>
        </w:rPr>
        <w:t>лиц высокого роста. Американский национальный центр психического здоровья в 1970 году опубликовал доклад, включающий обзор 45 исследований относительно предполагаемой связи хромосомных аномалий с преступностью. Всего было исследовано 5342 преступника, при этом специально была подобрана группа лиц высокого роста, что якобы чаще всего связано с агрессивным поведением при хромосомных нарушениях. Среди этих лиц лишь у 2% были обнаружены хромосомные нарушения, среди преступников любого роста-0,7%, среди контрольной группы законопослушных граждан, которая составляла 327 человек, - 0,1%.</w:t>
      </w:r>
      <w:hyperlink r:id="rId8" w:anchor="B225Ch1-2-2p23s9cr" w:history="1">
        <w:r w:rsidRPr="007051B7">
          <w:rPr>
            <w:rFonts w:ascii="Times New Roman" w:eastAsiaTheme="minorHAnsi" w:hAnsi="Times New Roman" w:cs="Times New Roman"/>
            <w:color w:val="0000FF" w:themeColor="hyperlink"/>
            <w:sz w:val="24"/>
            <w:szCs w:val="24"/>
            <w:u w:val="single"/>
            <w:vertAlign w:val="superscript"/>
            <w:lang w:eastAsia="en-US"/>
          </w:rPr>
          <w:t>9</w:t>
        </w:r>
      </w:hyperlink>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существу, это исследование установило некоторую минимальную связь хромосомных аномалий не столько с преступностью, сколько с душевными заболеваниями.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международной конференции во Франции в 1972 году исследователи разных стран высказали единодушное мнение, что зависимость между генными нарушениями и преступностью не подтверждается статистически.</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теория хромосомных аномалий, как и когда-то антропологическая теория преступности, при более тщательном изучении не нашла своего подтверждения и была подвергнута серьезной обоснованной критике.</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sz w:val="24"/>
          <w:szCs w:val="24"/>
          <w:lang w:eastAsia="en-US"/>
        </w:rPr>
        <w:t xml:space="preserve">Особое внимание последователи биологизаторского подхода, и в частности представители фрейдистской и неофрейдистской школы, уделяют объяснению природы такого свойства, как агрессивность, которая якобы служит первопричиной насильственных преступлений. </w:t>
      </w:r>
      <w:r w:rsidRPr="007051B7">
        <w:rPr>
          <w:rFonts w:ascii="Times New Roman" w:eastAsiaTheme="minorHAnsi" w:hAnsi="Times New Roman" w:cs="Times New Roman"/>
          <w:b/>
          <w:sz w:val="24"/>
          <w:szCs w:val="24"/>
          <w:lang w:eastAsia="en-US"/>
        </w:rPr>
        <w:t>Агрессия - поведение, целью которого является нанесение вреда некоторому объекту или человеку. Она возникает, по мнению фрейдистов и неофрейдистов, в результате того, что по различным причинам не получают реализацию отдельные неосознаваемые врожденные влечения, что и вызывает в жизни агрессивную энергию, энергию разрушения. В качестве таких неосознаваемых врожденных влечений Э.Фрейд рассматривал либидо, А.Адлер - стремление к власти, к превосходству над другими, Э.Фром - влечение к разрушению.</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Очевидно, что при таком объяснении агрессивность неизбежно должна возникнуть у любого человека с изначальными врожденными, сильно выраженными неосознаваемыми влечениями, которые далеко не всегда способны реализоваться в жизни и потому находят свой выход в деструктивном, разрушительном поведении.</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Однако последующие исследователи агрессивности и ее природы как за рубежом, так и у нас в стране (А.Бандуры, Д.Бергковец, А.</w:t>
      </w:r>
      <w:proofErr w:type="gramStart"/>
      <w:r w:rsidRPr="007051B7">
        <w:rPr>
          <w:rFonts w:ascii="Times New Roman" w:eastAsiaTheme="minorHAnsi" w:hAnsi="Times New Roman" w:cs="Times New Roman"/>
          <w:b/>
          <w:sz w:val="24"/>
          <w:szCs w:val="24"/>
          <w:lang w:eastAsia="en-US"/>
        </w:rPr>
        <w:t>Басс</w:t>
      </w:r>
      <w:proofErr w:type="gramEnd"/>
      <w:r w:rsidRPr="007051B7">
        <w:rPr>
          <w:rFonts w:ascii="Times New Roman" w:eastAsiaTheme="minorHAnsi" w:hAnsi="Times New Roman" w:cs="Times New Roman"/>
          <w:b/>
          <w:sz w:val="24"/>
          <w:szCs w:val="24"/>
          <w:lang w:eastAsia="en-US"/>
        </w:rPr>
        <w:t>, Э.Квятковская-Тохович, С.Н.Ениколопов и др.) существенно изменили точку зрения на природу агрессии и на ее выражение.</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Все большая роль в природе агрессии отводится социальным прижизненно действующим факторам. Так, А.Бандуры считает, что агрессия - результат искаженного процесса социализации, в частности результат злоупотребления родителей наказаниями, жестоким отношением к детям. А.Берговец указывает, что между объективной ситуацией и агрессивным поведением человека всегда выступают две опосредующие причины: готовность к агрессии (злость) и интерпретация, толкование для себя данной ситуации.</w:t>
      </w:r>
    </w:p>
    <w:p w:rsidR="003530E4" w:rsidRPr="007051B7" w:rsidRDefault="003530E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Индивидуальные психосоматические и половозрастные особенности, связанные с ними отклонения (отставание в умственном развитии, нервно-психические и соматические патологии, кризисные возрастные периоды развития и тд.) рассматриваются как психобиологические предпосылки асоциального поведения, которые способны затруднять социальную адаптацию индивида, отнюдь не являясь при этом фатальной предопределяющей причиной преступного поведения.</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настоящее время в буржуазной криминологии наибольший удельный вес занимают социально-психологические теории преступности, объясняющие социально-психологические механизмы усвоения так называемой делинквентной морали, механизма нейтрализации морального контроля, защитные механизмы. В этом направлении в социальной психологии США существует целый ряд довольно оригинальных попыток объяснить способы формирования делинквентной субкультуры у несовершеннолетних.</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Сюда можно отнести теорию "социальной аномалии" Р.Мертона, которая построена на гипотезе об отмирании, отпадении норм морали при делинквентном поведении (социология преступности); теорию "нейтрализации" Д.Матса, Т.Сайкса, считающих, что преступник в целом разделяет общепринятые нормы морали, но оправдывает свое преступное поведение.</w:t>
      </w:r>
    </w:p>
    <w:p w:rsidR="003530E4" w:rsidRPr="007051B7" w:rsidRDefault="00814BAB" w:rsidP="008A4D52">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25" style="width:159.05pt;height:0" o:hrpct="340" o:hrstd="t" o:hrnoshade="t" o:hr="t" fillcolor="black" stroked="f"/>
        </w:pic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 Штерн В. Психология свидетельского показания//Вестник права. СПб. 1902. Кн.II. С.110.</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Гольдовский О.Б. О психологии свидетельских показаний (доклад на заседании уголовного отделения юридического общества СПб ун-та 20 марта 1904 г.)//Вестник права. 1904. № 6. С. 189.</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 Завадский A.B., Елистратов А.И. О влиянии вопросов без внушения на достоверность свидетельского показания. Казань. 1905. С.1.</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 Щегловитов И.Г. Непроизвольное искажение истины в свидетельских показаниях по новейшим наблюдениям//Право. 1902. № 17, 18. С. 871.</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 Протокол заседания уголовного отделения юридического общества Санкт-Петербургского университета от 20 марта 1904 г.//Вестник права. 1904. № 6. С. 194.</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6</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Журнал министерства юстиции. 1904. № 10. С. 118.</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7</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Теплов Б.М. Советская психологическая наука за 30 лет. М. 1974. С.18.</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8</w:t>
      </w:r>
      <w:r w:rsidRPr="007051B7">
        <w:rPr>
          <w:rFonts w:ascii="Times New Roman" w:eastAsiaTheme="minorHAnsi" w:hAnsi="Times New Roman" w:cs="Times New Roman"/>
          <w:sz w:val="24"/>
          <w:szCs w:val="24"/>
          <w:lang w:eastAsia="en-US"/>
        </w:rPr>
        <w:t> Зинченко П.И. Непроизвольное запоминание. М. 1961. С. 130.</w:t>
      </w:r>
    </w:p>
    <w:p w:rsidR="003530E4" w:rsidRPr="007051B7" w:rsidRDefault="003530E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9</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Дубинин Н.П., Карпец И.И., Кудрявцев В.Н. Генетика. Поведение. Ответственность. М. 1989. С.170.</w:t>
      </w:r>
    </w:p>
    <w:p w:rsidR="00457645" w:rsidRPr="007051B7" w:rsidRDefault="00457645" w:rsidP="008A4D52">
      <w:pPr>
        <w:spacing w:after="0" w:line="240" w:lineRule="auto"/>
        <w:rPr>
          <w:rFonts w:ascii="Times New Roman" w:hAnsi="Times New Roman" w:cs="Times New Roman"/>
          <w:b/>
          <w:sz w:val="24"/>
          <w:szCs w:val="24"/>
        </w:rPr>
      </w:pPr>
    </w:p>
    <w:p w:rsidR="00814B48" w:rsidRPr="007051B7" w:rsidRDefault="00814B48"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Тема 2. МЕТОДЫ ЮРИДИЧЕСКОЙ ПСИХОЛОГИИ</w:t>
      </w:r>
    </w:p>
    <w:p w:rsidR="00814B48" w:rsidRPr="007051B7" w:rsidRDefault="00814B48"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Лекция 3. Методологические основы юридической психологии.</w:t>
      </w:r>
    </w:p>
    <w:p w:rsidR="00814B48" w:rsidRPr="007051B7" w:rsidRDefault="00814B48" w:rsidP="008A4D52">
      <w:pPr>
        <w:spacing w:after="0" w:line="240" w:lineRule="auto"/>
        <w:rPr>
          <w:rFonts w:ascii="Times New Roman" w:hAnsi="Times New Roman" w:cs="Times New Roman"/>
          <w:sz w:val="24"/>
          <w:szCs w:val="24"/>
        </w:rPr>
      </w:pPr>
      <w:r w:rsidRPr="007051B7">
        <w:rPr>
          <w:rFonts w:ascii="Times New Roman" w:hAnsi="Times New Roman" w:cs="Times New Roman"/>
          <w:sz w:val="24"/>
          <w:szCs w:val="24"/>
        </w:rPr>
        <w:t>Методология  юридической психологии.</w:t>
      </w:r>
    </w:p>
    <w:p w:rsidR="00814B48" w:rsidRPr="007051B7" w:rsidRDefault="00814B48" w:rsidP="008A4D52">
      <w:pPr>
        <w:spacing w:after="0" w:line="240" w:lineRule="auto"/>
        <w:rPr>
          <w:rFonts w:ascii="Times New Roman" w:hAnsi="Times New Roman" w:cs="Times New Roman"/>
          <w:sz w:val="24"/>
          <w:szCs w:val="24"/>
        </w:rPr>
      </w:pPr>
      <w:r w:rsidRPr="007051B7">
        <w:rPr>
          <w:rFonts w:ascii="Times New Roman" w:hAnsi="Times New Roman" w:cs="Times New Roman"/>
          <w:sz w:val="24"/>
          <w:szCs w:val="24"/>
        </w:rPr>
        <w:t>Классификация методов</w:t>
      </w:r>
    </w:p>
    <w:p w:rsidR="00814B48" w:rsidRPr="007051B7" w:rsidRDefault="00814B48"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Лекция 4. Психология личности и деятельности</w:t>
      </w:r>
    </w:p>
    <w:p w:rsidR="00814B48" w:rsidRPr="007051B7" w:rsidRDefault="00814B48" w:rsidP="008A4D52">
      <w:pPr>
        <w:spacing w:after="0" w:line="240" w:lineRule="auto"/>
        <w:rPr>
          <w:rFonts w:ascii="Times New Roman" w:hAnsi="Times New Roman" w:cs="Times New Roman"/>
          <w:sz w:val="24"/>
          <w:szCs w:val="24"/>
        </w:rPr>
      </w:pPr>
      <w:r w:rsidRPr="007051B7">
        <w:rPr>
          <w:rFonts w:ascii="Times New Roman" w:hAnsi="Times New Roman" w:cs="Times New Roman"/>
          <w:sz w:val="24"/>
          <w:szCs w:val="24"/>
        </w:rPr>
        <w:t>Личностный подход в психологии.</w:t>
      </w:r>
    </w:p>
    <w:p w:rsidR="008508A3" w:rsidRPr="007051B7" w:rsidRDefault="00814B48" w:rsidP="008A4D52">
      <w:pPr>
        <w:spacing w:after="0" w:line="240" w:lineRule="auto"/>
        <w:rPr>
          <w:rFonts w:ascii="Times New Roman" w:hAnsi="Times New Roman" w:cs="Times New Roman"/>
          <w:sz w:val="24"/>
          <w:szCs w:val="24"/>
        </w:rPr>
      </w:pPr>
      <w:r w:rsidRPr="007051B7">
        <w:rPr>
          <w:rFonts w:ascii="Times New Roman" w:hAnsi="Times New Roman" w:cs="Times New Roman"/>
          <w:sz w:val="24"/>
          <w:szCs w:val="24"/>
        </w:rPr>
        <w:t xml:space="preserve"> Система психических процессов.</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Каждой науке присущ свой предмет и соответствующие ему методы научного исследования. Однако независимо от того, в какой области ведется исследование, к научным методам предъявляются следующие требования.</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Во-первых, изучаемое явление должно быть исследовано в своем развитии и в связи с окружающей средой, во взаимосвязи с другими системами.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Во-вторых, научное исследование должно быть объективно. Это означает, что исследователь ничего не должен в ходе исследования привносить от себя как в процессе наблюдения, так и в формулировании конечных выводов.</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Если в самом общем виде охарактеризовать состояние современного научного знания и формирующиеся на этой основе методологические потребности, то, видимо, </w:t>
      </w:r>
      <w:proofErr w:type="gramStart"/>
      <w:r w:rsidRPr="007051B7">
        <w:rPr>
          <w:rFonts w:ascii="Times New Roman" w:eastAsiaTheme="minorHAnsi" w:hAnsi="Times New Roman" w:cs="Times New Roman"/>
          <w:sz w:val="24"/>
          <w:szCs w:val="24"/>
          <w:lang w:eastAsia="en-US"/>
        </w:rPr>
        <w:t>надо</w:t>
      </w:r>
      <w:proofErr w:type="gramEnd"/>
      <w:r w:rsidRPr="007051B7">
        <w:rPr>
          <w:rFonts w:ascii="Times New Roman" w:eastAsiaTheme="minorHAnsi" w:hAnsi="Times New Roman" w:cs="Times New Roman"/>
          <w:sz w:val="24"/>
          <w:szCs w:val="24"/>
          <w:lang w:eastAsia="en-US"/>
        </w:rPr>
        <w:t xml:space="preserve"> прежде всего констатировать, что научное знание стало более глубоким и сложным, многоуровневым и многомерным. Именно этим свойствам и вместе с тем потребностям развития современного научного знания и соответствуют основные направления системного подхода.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Юридическая психология - самостоятельная научная дисциплина, в центре внимания которой находятся проблемы согласования человека и права как элементов единой системы. Она может успешно развиваться и решать комплекс стоящих перед ней задач только благодаря системному подходу.</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Основа системного подхода - исследование процесса деятельности во взаимосвязи со структурой личности и системой правовых норм. Только системный метод позволяет достаточно глубоко проанализировать взаимодействие этих структур и выявить основные психологические закономерности такого взаимодействия, дать достаточно полное описание процесса с учетом всех его элементов.</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Для юридической психологии продуктивно применение одного из принципов системного анализа - иерархии систем, суть которого заключается в том, что любая система рассматривается как часть другой, более широкой системы, а ее элементы - как самостоятельные системы. Этот принцип позволяет, с одной стороны, акцентировать внимание на многоуровневой организации изучаемой действительности, а с другой стороны, </w:t>
      </w:r>
      <w:proofErr w:type="gramStart"/>
      <w:r w:rsidRPr="007051B7">
        <w:rPr>
          <w:rFonts w:ascii="Times New Roman" w:eastAsiaTheme="minorHAnsi" w:hAnsi="Times New Roman" w:cs="Times New Roman"/>
          <w:sz w:val="24"/>
          <w:szCs w:val="24"/>
          <w:lang w:eastAsia="en-US"/>
        </w:rPr>
        <w:t>представляет возможность</w:t>
      </w:r>
      <w:proofErr w:type="gramEnd"/>
      <w:r w:rsidRPr="007051B7">
        <w:rPr>
          <w:rFonts w:ascii="Times New Roman" w:eastAsiaTheme="minorHAnsi" w:hAnsi="Times New Roman" w:cs="Times New Roman"/>
          <w:sz w:val="24"/>
          <w:szCs w:val="24"/>
          <w:lang w:eastAsia="en-US"/>
        </w:rPr>
        <w:t xml:space="preserve"> сосредоточить исследование на определенном качественно своеобразном  явлении.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Представляет интерес высказывание М.М.Орзиха: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"Поведенческая" проблематика правоведения должна разрабатываться в свете теории социально-правовой активности личности. </w:t>
      </w:r>
      <w:proofErr w:type="gramStart"/>
      <w:r w:rsidRPr="007051B7">
        <w:rPr>
          <w:rFonts w:ascii="Times New Roman" w:eastAsiaTheme="minorHAnsi" w:hAnsi="Times New Roman" w:cs="Times New Roman"/>
          <w:sz w:val="24"/>
          <w:szCs w:val="24"/>
          <w:lang w:eastAsia="en-US"/>
        </w:rPr>
        <w:t>Это обеспечивает возможность не только определения действенности правовых средств, степени достижения целей законодателя, но дает более полное представление о личности, </w:t>
      </w:r>
      <w:r w:rsidRPr="007051B7">
        <w:rPr>
          <w:rFonts w:ascii="Times New Roman" w:eastAsiaTheme="minorHAnsi" w:hAnsi="Times New Roman" w:cs="Times New Roman"/>
          <w:b/>
          <w:bCs/>
          <w:sz w:val="24"/>
          <w:szCs w:val="24"/>
          <w:lang w:eastAsia="en-US"/>
        </w:rPr>
        <w:t>как деятеле, субъекте правовой деятельности, о механизме правового воздействия на личность</w:t>
      </w:r>
      <w:r w:rsidRPr="007051B7">
        <w:rPr>
          <w:rFonts w:ascii="Times New Roman" w:eastAsiaTheme="minorHAnsi" w:hAnsi="Times New Roman" w:cs="Times New Roman"/>
          <w:sz w:val="24"/>
          <w:szCs w:val="24"/>
          <w:lang w:eastAsia="en-US"/>
        </w:rPr>
        <w:t> (подчеркнуто мною.</w:t>
      </w:r>
      <w:proofErr w:type="gramEnd"/>
      <w:r w:rsidRPr="007051B7">
        <w:rPr>
          <w:rFonts w:ascii="Times New Roman" w:eastAsiaTheme="minorHAnsi" w:hAnsi="Times New Roman" w:cs="Times New Roman"/>
          <w:sz w:val="24"/>
          <w:szCs w:val="24"/>
          <w:lang w:eastAsia="en-US"/>
        </w:rPr>
        <w:t xml:space="preserve"> - </w:t>
      </w:r>
      <w:proofErr w:type="gramStart"/>
      <w:r w:rsidRPr="007051B7">
        <w:rPr>
          <w:rFonts w:ascii="Times New Roman" w:eastAsiaTheme="minorHAnsi" w:hAnsi="Times New Roman" w:cs="Times New Roman"/>
          <w:i/>
          <w:iCs/>
          <w:sz w:val="24"/>
          <w:szCs w:val="24"/>
          <w:lang w:eastAsia="en-US"/>
        </w:rPr>
        <w:t>В.В.</w:t>
      </w:r>
      <w:r w:rsidRPr="007051B7">
        <w:rPr>
          <w:rFonts w:ascii="Times New Roman" w:eastAsiaTheme="minorHAnsi" w:hAnsi="Times New Roman" w:cs="Times New Roman"/>
          <w:sz w:val="24"/>
          <w:szCs w:val="24"/>
          <w:lang w:eastAsia="en-US"/>
        </w:rPr>
        <w:t>), социальном и личностном потенциале права и эффективности его социального действия на различных стадиях развертывания правовой активности (в процессе принятия решения, осуществления правового действия, его правовой оценки).</w:t>
      </w:r>
      <w:proofErr w:type="gramEnd"/>
      <w:r w:rsidRPr="007051B7">
        <w:rPr>
          <w:rFonts w:ascii="Times New Roman" w:eastAsiaTheme="minorHAnsi" w:hAnsi="Times New Roman" w:cs="Times New Roman"/>
          <w:sz w:val="24"/>
          <w:szCs w:val="24"/>
          <w:lang w:eastAsia="en-US"/>
        </w:rPr>
        <w:t xml:space="preserve"> На этой основе возможно теоретическое и конкретно-социологическое изучение интенсивности правовой деятельности личности, определение ее меры, степени в условиях демократического политико-правового режима, разработка рекомендаций по интенсификации этой деятельности"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Функция и назначение отдельных частей могут быть поняты только в свете целостного представления.</w:t>
      </w:r>
      <w:proofErr w:type="gramEnd"/>
      <w:r w:rsidRPr="007051B7">
        <w:rPr>
          <w:rFonts w:ascii="Times New Roman" w:eastAsiaTheme="minorHAnsi" w:hAnsi="Times New Roman" w:cs="Times New Roman"/>
          <w:sz w:val="24"/>
          <w:szCs w:val="24"/>
          <w:lang w:eastAsia="en-US"/>
        </w:rPr>
        <w:t xml:space="preserve"> Психология пошла преимущественно по пути дифференциации целого, анализа частей и их связей друг с другом.</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Объектом изучения юридической психологии и психологии юридического труда является человек как субъект правоохранительной деятельности и участник правоотношений. В этом аспекте человека изучают юриспруденция, философия, психология и ряд других наук. Задача юридической психологии - в первую очередь исследовать и вывести психологические закономерности деятельности и личности человека в области правового регулирования и разработать практические рекомендации по повышению эффективности правоохранительной деятельности.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Методология этой дисциплины отличается тем, что личность изучается в динамике правонарушения, в процессе его реконструкции по материалам следственного и судебного дела. Это дает уникальную возможность познания целого ряда психических закономерностей, наблюдать и исследовать которые в иных условиях невозможно или крайне затруднительно (действие человека, когда его жизни угрожает смертельная опасность, в аварийных ситуациях, в криминогенных конфликтах и т.п.). Это обстоятельство позволяет широко использовать данные юридической психологии в смежных психологических дисциплинах.</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Одним из методологических принципов юридической психологии является личностный подход. Юридическая психология всегда имеет объектом исследования личность, поскольку именно к ней адресована система правовых норм. Это позволяет построить структуру личности и выделить такие ее элементы, которые являются значимыми в </w:t>
      </w:r>
      <w:proofErr w:type="gramStart"/>
      <w:r w:rsidRPr="007051B7">
        <w:rPr>
          <w:rFonts w:ascii="Times New Roman" w:eastAsiaTheme="minorHAnsi" w:hAnsi="Times New Roman" w:cs="Times New Roman"/>
          <w:sz w:val="24"/>
          <w:szCs w:val="24"/>
          <w:lang w:eastAsia="en-US"/>
        </w:rPr>
        <w:t>криминогенных ситуациях</w:t>
      </w:r>
      <w:proofErr w:type="gramEnd"/>
      <w:r w:rsidRPr="007051B7">
        <w:rPr>
          <w:rFonts w:ascii="Times New Roman" w:eastAsiaTheme="minorHAnsi" w:hAnsi="Times New Roman" w:cs="Times New Roman"/>
          <w:sz w:val="24"/>
          <w:szCs w:val="24"/>
          <w:lang w:eastAsia="en-US"/>
        </w:rPr>
        <w:t>, в различных сторонах правоохранительной деятельности, при разработке стратегии ресоциализации правонарушителей и т.д.</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Одна из важных задач юридической психологии - выделение внутренних личностных предпосылок, которые во взаимодействии с определенными внешними факторами могут создать для данной личности </w:t>
      </w:r>
      <w:proofErr w:type="gramStart"/>
      <w:r w:rsidRPr="007051B7">
        <w:rPr>
          <w:rFonts w:ascii="Times New Roman" w:eastAsiaTheme="minorHAnsi" w:hAnsi="Times New Roman" w:cs="Times New Roman"/>
          <w:sz w:val="24"/>
          <w:szCs w:val="24"/>
          <w:lang w:eastAsia="en-US"/>
        </w:rPr>
        <w:t>криминогенную ситуацию</w:t>
      </w:r>
      <w:proofErr w:type="gramEnd"/>
      <w:r w:rsidRPr="007051B7">
        <w:rPr>
          <w:rFonts w:ascii="Times New Roman" w:eastAsiaTheme="minorHAnsi" w:hAnsi="Times New Roman" w:cs="Times New Roman"/>
          <w:sz w:val="24"/>
          <w:szCs w:val="24"/>
          <w:lang w:eastAsia="en-US"/>
        </w:rPr>
        <w:t>, т.е. выделение криминогенных личностных качеств и предпосылок.</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этой связи особую ценность приобретает развитие ведущей в отечественной науке общепсихологической теории - теории деятельности (Выготский, Леонтьев, Лурия, Запорожец и др.).</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Деятельность - одна из основных психологических категорий. Однако общепризнанного ее определения не существует.</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С.Л.Рубинштейн отмечает органическую связь между деятельностью и сознанием человека. По его </w:t>
      </w:r>
      <w:proofErr w:type="gramStart"/>
      <w:r w:rsidRPr="007051B7">
        <w:rPr>
          <w:rFonts w:ascii="Times New Roman" w:eastAsiaTheme="minorHAnsi" w:hAnsi="Times New Roman" w:cs="Times New Roman"/>
          <w:sz w:val="24"/>
          <w:szCs w:val="24"/>
          <w:lang w:eastAsia="en-US"/>
        </w:rPr>
        <w:t>мнению</w:t>
      </w:r>
      <w:proofErr w:type="gramEnd"/>
      <w:r w:rsidRPr="007051B7">
        <w:rPr>
          <w:rFonts w:ascii="Times New Roman" w:eastAsiaTheme="minorHAnsi" w:hAnsi="Times New Roman" w:cs="Times New Roman"/>
          <w:sz w:val="24"/>
          <w:szCs w:val="24"/>
          <w:lang w:eastAsia="en-US"/>
        </w:rPr>
        <w:t xml:space="preserve"> деятельность - это "процесс, посредством которого реализуется то или иное отношение человека к окружающему его миру, - другим людям, к задачам, которые ставит перед ним жизнь"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Любая деятельность включает цель, условия, в которых она дана, способы и средства ее достижения, мотив, ради которого человек стремится к достижению определенной цели и который сам выступает в качестве отдаленно высшей цели, и, наконец, результат деятельности.</w:t>
      </w:r>
      <w:proofErr w:type="gramEnd"/>
      <w:r w:rsidRPr="007051B7">
        <w:rPr>
          <w:rFonts w:ascii="Times New Roman" w:eastAsiaTheme="minorHAnsi" w:hAnsi="Times New Roman" w:cs="Times New Roman"/>
          <w:sz w:val="24"/>
          <w:szCs w:val="24"/>
          <w:lang w:eastAsia="en-US"/>
        </w:rPr>
        <w:t xml:space="preserve"> Личность человека </w:t>
      </w:r>
      <w:proofErr w:type="gramStart"/>
      <w:r w:rsidRPr="007051B7">
        <w:rPr>
          <w:rFonts w:ascii="Times New Roman" w:eastAsiaTheme="minorHAnsi" w:hAnsi="Times New Roman" w:cs="Times New Roman"/>
          <w:sz w:val="24"/>
          <w:szCs w:val="24"/>
          <w:lang w:eastAsia="en-US"/>
        </w:rPr>
        <w:t>характеризуется</w:t>
      </w:r>
      <w:proofErr w:type="gramEnd"/>
      <w:r w:rsidRPr="007051B7">
        <w:rPr>
          <w:rFonts w:ascii="Times New Roman" w:eastAsiaTheme="minorHAnsi" w:hAnsi="Times New Roman" w:cs="Times New Roman"/>
          <w:sz w:val="24"/>
          <w:szCs w:val="24"/>
          <w:lang w:eastAsia="en-US"/>
        </w:rPr>
        <w:t xml:space="preserve"> прежде всего теми основными, кардинальными целями, которые являются смыслом жизни человека и движущими силами его деятельности, поведения. Основные цели интегрируют личность. Известно, что еще У.Джемс определил личность как "борца за цели". Личность, действительно, реально существует лишь в процессе достижения целей, выработки планов деятельности, поисков способов их осуществления, оценки результатов и т.п. Перефразируя известное положение С.Л.Рубинштейна о том, что основным способом существования психического является процесс, деятельность, можно сказать, что основным способом существования личности является процесс, деятельность.</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Леонтьев А.Н. считал, что содержание деятельности - это "единица жизни, опосредованной психическим отражением, реальная функция которого состоит в том, что ориентирует субъекта в предметном мире"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Платонов К.К. дает следующее определение: "Человеческая деятельность или, что является синонимом, сознательная деятельность - это такая форма взаимосвязи со средой, в которой человек осуществляет сознательно поставленную цель... Структура любой деятельности может быть уложена в такую общую схему: цель - мотив - способ - результат </w:t>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Исследование сложной, многоцелевой интеллектуальной деятельности (например, юридической) возможно только с включением в процесс исследования самого деятеля, его личности, и результаты таких исследований дают возможность решить наиболее актуальные вопросы системы психологии юридического труда. На первоначальном этапе таких исследований важно сосредоточить внимание на наиболее типических, характерных именно для правоохранительной деятельности сторонах. Познание психологических закономерностей деятельности этой профессии создает предпосылки для выявления типичных закономерностей, характерных для юридической деятельности вообще и правоохранительной деятельности в частности.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Примером реализации системного метода в психологии юридического труда может служить профессиограмма, которая представляет собой сложную иерархическую структуру. Каждая из шести сторон профессиограммы отражает, во-первых, определенный цикл профессиональной деятельности, а во-вторых, в ней реализуются личностные качества, навыки, умения, а также знания, которые обеспечивают профессиональный успех на этом уровне деятельности (</w:t>
      </w:r>
      <w:r w:rsidRPr="007051B7">
        <w:rPr>
          <w:rFonts w:ascii="Times New Roman" w:eastAsiaTheme="minorHAnsi" w:hAnsi="Times New Roman" w:cs="Times New Roman"/>
          <w:i/>
          <w:iCs/>
          <w:sz w:val="24"/>
          <w:szCs w:val="24"/>
          <w:lang w:eastAsia="en-US"/>
        </w:rPr>
        <w:t>см. гл. VI</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Основной путь исследования интегральной индивидуальности (например, личности следователя) - системный подход. Одно из главных методологических требований этого подхода заключается в том, что характеристика системы в целом требует иных понятий, чем характеристика отдельных иерархических уровней. Системный подход требует установления многомерных связей между множеством различных показателей, а кривые регрессии (корреляции) отражают связи лишь между двумя мерилами. В этой связи представляет интерес высказывание В.С.Мерлина, что "если психолог выжал из человека сто графиков, это отнюдь не значит, что он познал его индивидуальность" </w:t>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следующем этапе психологического исследования правоохранительной деятельности основной целью должен быть переход от анализа отдельных сторон этой деятельности к построению системы, которая отряжала бы все стороны деятельности в их динамике и иерархической зависимости.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Дополняя системно-структурный подход принципом </w:t>
      </w:r>
      <w:r w:rsidRPr="007051B7">
        <w:rPr>
          <w:rFonts w:ascii="Times New Roman" w:eastAsiaTheme="minorHAnsi" w:hAnsi="Times New Roman" w:cs="Times New Roman"/>
          <w:b/>
          <w:bCs/>
          <w:sz w:val="24"/>
          <w:szCs w:val="24"/>
          <w:lang w:eastAsia="en-US"/>
        </w:rPr>
        <w:t>иерархии</w:t>
      </w:r>
      <w:r w:rsidRPr="007051B7">
        <w:rPr>
          <w:rFonts w:ascii="Times New Roman" w:eastAsiaTheme="minorHAnsi" w:hAnsi="Times New Roman" w:cs="Times New Roman"/>
          <w:sz w:val="24"/>
          <w:szCs w:val="24"/>
          <w:lang w:eastAsia="en-US"/>
        </w:rPr>
        <w:t>, мы разделяем точку зрения К.К.Платонова, который рассматривает все психические феномены как ступени иерархической лестницы, у которой низшие структуры подчинены (субординированы) высшим, а высшие, включая в себя низшие и опираясь на них, не сводятся к их сумме, так как переходы от ступени к ступени осуществляются как скачки на основе появления новых системных качеств </w:t>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w:t>
      </w:r>
      <w:proofErr w:type="gramEnd"/>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Окончательной целью такого исследования должно быть построение динамической, иерархической системы "личность-деятельность" (например, личность следователя - следственная деятельность).</w:t>
      </w:r>
    </w:p>
    <w:p w:rsidR="00814B48" w:rsidRPr="007051B7" w:rsidRDefault="00814BAB" w:rsidP="008A4D52">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26" style="width:159.05pt;height:0" o:hrpct="340" o:hrstd="t" o:hrnoshade="t" o:hr="t" fillcolor="black" stroked="f"/>
        </w:pic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 Орзих М.Ф. Личность и право. М. 1975. С. 48.</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Рубинштейн С.Л. Бытие и сознание. М. 1957. С. 256.</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 Леонтьев А.Н. Проблемы деятельности в психологии//Вопросы психологии. 1972. № 9. С. 98 - 99.</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 Платонов К.К. О системе психологии. М. 1972. С. 150 - 151.</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 Мерлин B.C. Об интегральном исследовании индивидуальности//Проблемы интегрального исследования индивидуальности. Пермь. 1978. С. 17.</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 См.: Платонов К.К. Значение иерархии системных каче</w:t>
      </w:r>
      <w:proofErr w:type="gramStart"/>
      <w:r w:rsidRPr="007051B7">
        <w:rPr>
          <w:rFonts w:ascii="Times New Roman" w:eastAsiaTheme="minorHAnsi" w:hAnsi="Times New Roman" w:cs="Times New Roman"/>
          <w:sz w:val="24"/>
          <w:szCs w:val="24"/>
          <w:lang w:eastAsia="en-US"/>
        </w:rPr>
        <w:t>ств дл</w:t>
      </w:r>
      <w:proofErr w:type="gramEnd"/>
      <w:r w:rsidRPr="007051B7">
        <w:rPr>
          <w:rFonts w:ascii="Times New Roman" w:eastAsiaTheme="minorHAnsi" w:hAnsi="Times New Roman" w:cs="Times New Roman"/>
          <w:sz w:val="24"/>
          <w:szCs w:val="24"/>
          <w:lang w:eastAsia="en-US"/>
        </w:rPr>
        <w:t>я психологии/ /Проблемы интегрального исследования индивидуальности.</w:t>
      </w:r>
    </w:p>
    <w:p w:rsidR="00814B48" w:rsidRPr="007051B7" w:rsidRDefault="00814B48"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ЧАСТЬ ОБЩАЯ</w:t>
      </w:r>
    </w:p>
    <w:p w:rsidR="00814B48" w:rsidRPr="007051B7" w:rsidRDefault="00814B48"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МЕТОДЫ ЮРИДИЧЕСКОЙ ПСИХОЛОГИИ</w:t>
      </w:r>
    </w:p>
    <w:p w:rsidR="00814B48" w:rsidRPr="007051B7" w:rsidRDefault="00814B48"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2. КЛАССИФИКАЦИЯ МЕТОДОВ</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Юридическая психология широко использует различные методы юриспруденции и психологии для раскрытия изучаемых ею объективных закономерностей. Эти методы можно классифицировать как по целям, так и по способам исследования.</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целям исследования методы судебной психологии делятся на следующие три группы:</w:t>
      </w:r>
    </w:p>
    <w:p w:rsidR="00814B48" w:rsidRPr="007051B7" w:rsidRDefault="00814B48" w:rsidP="008A4D52">
      <w:pPr>
        <w:numPr>
          <w:ilvl w:val="0"/>
          <w:numId w:val="7"/>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Методы научного исследования</w:t>
      </w:r>
      <w:r w:rsidRPr="007051B7">
        <w:rPr>
          <w:rFonts w:ascii="Times New Roman" w:eastAsiaTheme="minorHAnsi" w:hAnsi="Times New Roman" w:cs="Times New Roman"/>
          <w:sz w:val="24"/>
          <w:szCs w:val="24"/>
          <w:lang w:eastAsia="en-US"/>
        </w:rPr>
        <w:t>. С их помощью изучаются психические закономерности человеческих отношений, регулируемых нормами права, а также разрабатываются научно обоснованные рекомендации для практических работников, занимающихся работой по борьбе или предупреждению преступности.</w:t>
      </w:r>
    </w:p>
    <w:p w:rsidR="00814B48" w:rsidRPr="007051B7" w:rsidRDefault="00814B48" w:rsidP="008A4D52">
      <w:pPr>
        <w:numPr>
          <w:ilvl w:val="0"/>
          <w:numId w:val="7"/>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Методы психологического воздействия на личность</w:t>
      </w:r>
      <w:r w:rsidRPr="007051B7">
        <w:rPr>
          <w:rFonts w:ascii="Times New Roman" w:eastAsiaTheme="minorHAnsi" w:hAnsi="Times New Roman" w:cs="Times New Roman"/>
          <w:sz w:val="24"/>
          <w:szCs w:val="24"/>
          <w:lang w:eastAsia="en-US"/>
        </w:rPr>
        <w:t>. Они осуществляются должностными лицами, ведущими борьбу с преступностью. Диапазон применения этих методов ограничен рамками уголовно-процессуального законодательства и этики. Эти методы преследуют цели предупреждения преступной деятельности, раскрытия преступления и выявления его причин, перевоспитания преступников, адаптации (приспособления) его к условиям нормального существования в нормальной социальной среде. Эти методы, помимо их уголовно-процессуальной регламентации, основаны на научных методах психологии и тесно связаны с криминалистикой, криминологией, исправительно-трудовой педагогикой и другими дисциплинами.</w:t>
      </w:r>
    </w:p>
    <w:p w:rsidR="00814B48" w:rsidRPr="007051B7" w:rsidRDefault="00814B48" w:rsidP="008A4D52">
      <w:pPr>
        <w:numPr>
          <w:ilvl w:val="0"/>
          <w:numId w:val="7"/>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Методы судебно-психологической экспертизы</w:t>
      </w:r>
      <w:r w:rsidRPr="007051B7">
        <w:rPr>
          <w:rFonts w:ascii="Times New Roman" w:eastAsiaTheme="minorHAnsi" w:hAnsi="Times New Roman" w:cs="Times New Roman"/>
          <w:sz w:val="24"/>
          <w:szCs w:val="24"/>
          <w:lang w:eastAsia="en-US"/>
        </w:rPr>
        <w:t>. Целью этих методов является наиболее полное и объективное исследование, проводимое экспертом-психологом по постановлению следственных или судебных органов. Диапазон применяемых в этом исследовании методов ограничен требованиями законодательства, регламентирующего производство экспертизы.</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своеобразным методам юридической психологии относится психологический анализ уголовного дела. Особенно продуктивным является здесь исследование проблемы принятия решения (криминальная психология, следственная психология, психология судебного процесса, психология потерпевшего и др.).</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К особенностям юридической психологии, в частности, относятся особые, исключительные условия и обстоятельства, в которых находится исследуемая личность: потерпевший, преступник, свидетель-очевидец. </w:t>
      </w:r>
      <w:proofErr w:type="gramStart"/>
      <w:r w:rsidRPr="007051B7">
        <w:rPr>
          <w:rFonts w:ascii="Times New Roman" w:eastAsiaTheme="minorHAnsi" w:hAnsi="Times New Roman" w:cs="Times New Roman"/>
          <w:sz w:val="24"/>
          <w:szCs w:val="24"/>
          <w:lang w:eastAsia="en-US"/>
        </w:rPr>
        <w:t>Эти условия (криминогенная ситуация, криминальная ситуация, следственная ситуация и т.д.), в которых личность действует, "обнажают" такие ее структуры и качества, которые в условиях обычного исследования либо очень трудно уловимы, либо вообще не видны.</w:t>
      </w:r>
      <w:proofErr w:type="gramEnd"/>
      <w:r w:rsidRPr="007051B7">
        <w:rPr>
          <w:rFonts w:ascii="Times New Roman" w:eastAsiaTheme="minorHAnsi" w:hAnsi="Times New Roman" w:cs="Times New Roman"/>
          <w:sz w:val="24"/>
          <w:szCs w:val="24"/>
          <w:lang w:eastAsia="en-US"/>
        </w:rPr>
        <w:t xml:space="preserve"> Это обстоятельство давно используется писателями для более глубокого раскрытия образа литературного героя в острой криминальной ситуации ("Братья Карамазовы" и "Преступление и наказание" Ф.М.Достоевского, "Воскресение" Л.Н.Толстого и др.).</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Актуальным для юридической психологии является метод психоанализа, который способствует более глубокому и всестороннему исследованию личности, в особенности сферы подсознания. Психоанализ получил распространение при исследовании мотивов преступного поведения, истинных причин сложных конфликтов, определении степени социальной запущенности и др. (более подробно см. с. 241,242, 252 - 254).</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Применительно к способам исследования судебная психология располагает следующими методами.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Метод наблюдения</w:t>
      </w:r>
      <w:r w:rsidRPr="007051B7">
        <w:rPr>
          <w:rFonts w:ascii="Times New Roman" w:eastAsiaTheme="minorHAnsi" w:hAnsi="Times New Roman" w:cs="Times New Roman"/>
          <w:sz w:val="24"/>
          <w:szCs w:val="24"/>
          <w:lang w:eastAsia="en-US"/>
        </w:rPr>
        <w:t>. Основная ценность его заключается в том, что в процессе исследования не нарушается обычный ход деятельности человека. При этом для получения объективных результатов необходимо соблюдать ряд условий: заранее определить, какие закономерности наблюдения нас интересуют, составить программу наблюдения, правильно фиксировать результаты и, главное, определить место самого наблюдающего и его роль в среде изучаемых лиц. Соблюдение этих требований очень важно для ситуаций, которые изучаются в судебной психологии. Для регистрации результатов наблюдения могут быть использованы технические средства, в первую очередь запись речи наблюдаемого на магнитофонную пленку. В некоторых случаях полезно применить фотосъемку и киносъемку. В условиях предварительного следствия технические средства могут быть применены только в рамках процессуального закона. Полученные и зафиксированные таким образом результаты следственного действия могут рассматриваться одновременно как способ закрепления доказательств и как фиксированный результат наблюдения за поведением лица в определенных условиях. Например, прослушивая магнитофонную запись допроса обвиняемого, мы одновременно получаем сведения о его эмоциональном состоянии.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Наблюдение может проводиться не только исследователем-психологом, но любым должностным лицом, которому необходимо получить соответствующую информацию для использования данных ее анализа в борьбе с преступностью. В частности, наблюдение может производиться следователем с целью правильной диагностики личности. Большое значение для получения информации о возможной </w:t>
      </w:r>
      <w:proofErr w:type="gramStart"/>
      <w:r w:rsidRPr="007051B7">
        <w:rPr>
          <w:rFonts w:ascii="Times New Roman" w:eastAsiaTheme="minorHAnsi" w:hAnsi="Times New Roman" w:cs="Times New Roman"/>
          <w:sz w:val="24"/>
          <w:szCs w:val="24"/>
          <w:lang w:eastAsia="en-US"/>
        </w:rPr>
        <w:t>причастности</w:t>
      </w:r>
      <w:proofErr w:type="gramEnd"/>
      <w:r w:rsidRPr="007051B7">
        <w:rPr>
          <w:rFonts w:ascii="Times New Roman" w:eastAsiaTheme="minorHAnsi" w:hAnsi="Times New Roman" w:cs="Times New Roman"/>
          <w:sz w:val="24"/>
          <w:szCs w:val="24"/>
          <w:lang w:eastAsia="en-US"/>
        </w:rPr>
        <w:t xml:space="preserve"> допрашиваемого к событию преступления может иметь наблюдение за мимикой и жестами этого лица. А чтобы избежать предвзятой субъективной оценки результатов такого наблюдения, оно должно вестись строго объективно, с регистрацией всех фактов, полученных при наблюдении, и при </w:t>
      </w:r>
      <w:proofErr w:type="gramStart"/>
      <w:r w:rsidRPr="007051B7">
        <w:rPr>
          <w:rFonts w:ascii="Times New Roman" w:eastAsiaTheme="minorHAnsi" w:hAnsi="Times New Roman" w:cs="Times New Roman"/>
          <w:sz w:val="24"/>
          <w:szCs w:val="24"/>
          <w:lang w:eastAsia="en-US"/>
        </w:rPr>
        <w:t>достаточно научной</w:t>
      </w:r>
      <w:proofErr w:type="gramEnd"/>
      <w:r w:rsidRPr="007051B7">
        <w:rPr>
          <w:rFonts w:ascii="Times New Roman" w:eastAsiaTheme="minorHAnsi" w:hAnsi="Times New Roman" w:cs="Times New Roman"/>
          <w:sz w:val="24"/>
          <w:szCs w:val="24"/>
          <w:lang w:eastAsia="en-US"/>
        </w:rPr>
        <w:t xml:space="preserve"> интерпретации результатов наблюдения (</w:t>
      </w:r>
      <w:r w:rsidRPr="007051B7">
        <w:rPr>
          <w:rFonts w:ascii="Times New Roman" w:eastAsiaTheme="minorHAnsi" w:hAnsi="Times New Roman" w:cs="Times New Roman"/>
          <w:i/>
          <w:iCs/>
          <w:sz w:val="24"/>
          <w:szCs w:val="24"/>
          <w:lang w:eastAsia="en-US"/>
        </w:rPr>
        <w:t>более подробно см. § 3 гл. X</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Очень важные данные могут быть получены следователем в результате наблюдения за поведением обыскиваемого и анализа результатов этого наблюдения (</w:t>
      </w:r>
      <w:r w:rsidRPr="007051B7">
        <w:rPr>
          <w:rFonts w:ascii="Times New Roman" w:eastAsiaTheme="minorHAnsi" w:hAnsi="Times New Roman" w:cs="Times New Roman"/>
          <w:i/>
          <w:iCs/>
          <w:sz w:val="24"/>
          <w:szCs w:val="24"/>
          <w:lang w:eastAsia="en-US"/>
        </w:rPr>
        <w:t>подробнее см. §6 гл. Х</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Метод эксперимента</w:t>
      </w:r>
      <w:r w:rsidRPr="007051B7">
        <w:rPr>
          <w:rFonts w:ascii="Times New Roman" w:eastAsiaTheme="minorHAnsi" w:hAnsi="Times New Roman" w:cs="Times New Roman"/>
          <w:sz w:val="24"/>
          <w:szCs w:val="24"/>
          <w:lang w:eastAsia="en-US"/>
        </w:rPr>
        <w:t xml:space="preserve">. При использовании данного метода экспериментатор изучает зависимость особенностей психических процессов от </w:t>
      </w:r>
      <w:proofErr w:type="gramStart"/>
      <w:r w:rsidRPr="007051B7">
        <w:rPr>
          <w:rFonts w:ascii="Times New Roman" w:eastAsiaTheme="minorHAnsi" w:hAnsi="Times New Roman" w:cs="Times New Roman"/>
          <w:sz w:val="24"/>
          <w:szCs w:val="24"/>
          <w:lang w:eastAsia="en-US"/>
        </w:rPr>
        <w:t>особенностей</w:t>
      </w:r>
      <w:proofErr w:type="gramEnd"/>
      <w:r w:rsidRPr="007051B7">
        <w:rPr>
          <w:rFonts w:ascii="Times New Roman" w:eastAsiaTheme="minorHAnsi" w:hAnsi="Times New Roman" w:cs="Times New Roman"/>
          <w:sz w:val="24"/>
          <w:szCs w:val="24"/>
          <w:lang w:eastAsia="en-US"/>
        </w:rPr>
        <w:t xml:space="preserve"> действующих на испытуемого внешних стимулов. Эксперимент строится таким образом, чтобы внешняя стимуляция изменялась по строго определенной программе. Отличие эксперимента от наблюдения заключается в первую очередь в том, что при наблюдении исследователь должен ожидать наступления того или иного психического явления, а при эксперименте он может с помощью изменения внешней ситуации преднамеренно вызвать нужный психический процесс. В практике судебно-психологических исследований получили распространение </w:t>
      </w:r>
      <w:r w:rsidRPr="007051B7">
        <w:rPr>
          <w:rFonts w:ascii="Times New Roman" w:eastAsiaTheme="minorHAnsi" w:hAnsi="Times New Roman" w:cs="Times New Roman"/>
          <w:b/>
          <w:bCs/>
          <w:sz w:val="24"/>
          <w:szCs w:val="24"/>
          <w:lang w:eastAsia="en-US"/>
        </w:rPr>
        <w:t>лабораторный</w:t>
      </w:r>
      <w:r w:rsidRPr="007051B7">
        <w:rPr>
          <w:rFonts w:ascii="Times New Roman" w:eastAsiaTheme="minorHAnsi" w:hAnsi="Times New Roman" w:cs="Times New Roman"/>
          <w:sz w:val="24"/>
          <w:szCs w:val="24"/>
          <w:lang w:eastAsia="en-US"/>
        </w:rPr>
        <w:t> и </w:t>
      </w:r>
      <w:r w:rsidRPr="007051B7">
        <w:rPr>
          <w:rFonts w:ascii="Times New Roman" w:eastAsiaTheme="minorHAnsi" w:hAnsi="Times New Roman" w:cs="Times New Roman"/>
          <w:b/>
          <w:bCs/>
          <w:sz w:val="24"/>
          <w:szCs w:val="24"/>
          <w:lang w:eastAsia="en-US"/>
        </w:rPr>
        <w:t>естественный</w:t>
      </w:r>
      <w:r w:rsidRPr="007051B7">
        <w:rPr>
          <w:rFonts w:ascii="Times New Roman" w:eastAsiaTheme="minorHAnsi" w:hAnsi="Times New Roman" w:cs="Times New Roman"/>
          <w:sz w:val="24"/>
          <w:szCs w:val="24"/>
          <w:lang w:eastAsia="en-US"/>
        </w:rPr>
        <w:t> эксперименты.</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Лабораторный эксперимент распространен в основном в научных исследованиях, а также при проведении судебно-психологической экспертизы. Для него характерно применение довольно сложного лабораторного оборудования (многоканальные осциллографы, тахистоскопы и др.). С помощью лабораторного эксперимента исследовались, в частности, такие профессиональные качества следователей, как внимание, наблюдательность и др. (</w:t>
      </w:r>
      <w:r w:rsidRPr="007051B7">
        <w:rPr>
          <w:rFonts w:ascii="Times New Roman" w:eastAsiaTheme="minorHAnsi" w:hAnsi="Times New Roman" w:cs="Times New Roman"/>
          <w:i/>
          <w:iCs/>
          <w:sz w:val="24"/>
          <w:szCs w:val="24"/>
          <w:lang w:eastAsia="en-US"/>
        </w:rPr>
        <w:t>более подробно см. гл.гл. VI, X</w:t>
      </w:r>
      <w:r w:rsidRPr="007051B7">
        <w:rPr>
          <w:rFonts w:ascii="Times New Roman" w:eastAsiaTheme="minorHAnsi" w:hAnsi="Times New Roman" w:cs="Times New Roman"/>
          <w:sz w:val="24"/>
          <w:szCs w:val="24"/>
          <w:lang w:eastAsia="en-US"/>
        </w:rPr>
        <w:t>). К недостаткам лабораторного эксперимента следует отнести трудность использования техники в условиях практической деятельности правоохранительных органов, а также отличие протекания психических процессов в лабораторных условиях от их протекания в обычных условиях. Эти недостатки и преодолеваются при использовании метода естественного эксперимента. В первую очередь это относится к проведению следственных экспериментов, целью которых является проверка определенных психофизиологических качеств потерпевших, свидетелей и других лиц. В сложных случаях проведения подобных следственных экспериментов мы рекомендуем для участия в их проведении приглашать специалиста-психолога.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Анкетный метод</w:t>
      </w:r>
      <w:r w:rsidRPr="007051B7">
        <w:rPr>
          <w:rFonts w:ascii="Times New Roman" w:eastAsiaTheme="minorHAnsi" w:hAnsi="Times New Roman" w:cs="Times New Roman"/>
          <w:sz w:val="24"/>
          <w:szCs w:val="24"/>
          <w:lang w:eastAsia="en-US"/>
        </w:rPr>
        <w:t>. Этот метод характеризуется однородностью вопросов, которые задаются относительно большой группе лиц для получения количественного материала об интересующих исследователя фактах. Этот материал подвергается статистической обработке и анализу. В области судебной психологии анкетный метод получил распространение при исследовании механизма образования преступного умысла (проводилось анкетирование большого количества расхитителей государственной собственности, хулиганов). Анкетный метод довольно широко применялся при исследовании профессиограммы следователя, профессиональной пригодности и профессиональной деформации следователя. В настоящее время анкетный метод начал применяться практическими работниками для исследования некоторых аспектов причин преступности.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Параллельно с анкетированием применялся "автомат общественного мнения"</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Автомат общественного мнения" разработан в Институте экономики и организации промышленного производства Сибирского отделения АН СССР.</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Главное достоинство этого метода - его полная анонимность. Благодаря этому на целый ряд "критических" вопросов испытуемые дали автомату иные ответы, нежели в анкетах.</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Метод интервью (беседы)</w:t>
      </w:r>
      <w:r w:rsidRPr="007051B7">
        <w:rPr>
          <w:rFonts w:ascii="Times New Roman" w:eastAsiaTheme="minorHAnsi" w:hAnsi="Times New Roman" w:cs="Times New Roman"/>
          <w:sz w:val="24"/>
          <w:szCs w:val="24"/>
          <w:lang w:eastAsia="en-US"/>
        </w:rPr>
        <w:t xml:space="preserve">. Этот вспомогательный метод может быть использован в самом начале исследования с целью общей ориентировки и создания рабочей гипотезы. Такое его применение характерно, в частности, при исследовании личности на предварительном следствии. Свободная, непринужденная беседа, в ходе которой следователь изучает основные особенности личности собеседника, вырабатывает индивидуальный подход и вступает в контакт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такая беседа очень часто предшествует основной части допроса и достижению его главной цели - получению объективной и полной информации о событии преступления.</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Интервью (беседа) может применяться и после анкетных исследований, когда их результаты углубляются и дифференцируются путем собеседования. При подготовке к беседе следует большое внимание уделять формулировке вопросов, которые должны быть краткими, конкретными и понятными.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Весьма продуктивным представляется в юридической психологии исследование психических закономерностей поведения личности, которое имеет правовые последствия в проблемной ситуации. Этот подход эффективен как для изучения психических закономерностей правопослушного поведения, так и для выяснения механизмов противоправного поведения и различных его последствий (от раскрытия преступления до ресоциализации преступника).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Итак, системный подход в сочетании с различными методами психологии и юриспруденции позволяет достаточно глубоко проанализировать взаимодействие и выявить основные психологические закономерности процесса деятельности, структуры личности и системы правовых норм, дать точное описание этого взаимодействия с учетом всех участвующих элементов и выделить значимые свойства.</w:t>
      </w:r>
    </w:p>
    <w:p w:rsidR="00814B48" w:rsidRPr="007051B7" w:rsidRDefault="00814B48"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ПСИХОЛОГИЯ ЛИЧНОСТИ И ДЕЯТЕЛЬНОСТИ</w:t>
      </w:r>
    </w:p>
    <w:p w:rsidR="00814B48" w:rsidRPr="007051B7" w:rsidRDefault="00814B48"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1. ЛИЧНОСТНЫЙ ПОДХОД В ПСИХОЛОГИИ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системе "человек - право" в первую очередь реализуются личностные аспекты человека как общественного существа, включенного в социальные отношения, как носителя сознания и, в частности, правосознания. Нередко применяемая формулировка "человеческая личность" некорректна. Хотя слова "человек" и "личность" - не синонимы и человек может не быть личностью (новорожденный), личность - это всегда человек, и личности нет ни у кого, кроме человека.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Но человек - это не только личность, но и организм, вершина филогенеза живых существ.</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Элементами структуры человека, взятого как цельность, являются общие (родовые), особенные (типовые) и единичные (индивидуальные) свойства.</w:t>
      </w:r>
      <w:proofErr w:type="gramEnd"/>
      <w:r w:rsidRPr="007051B7">
        <w:rPr>
          <w:rFonts w:ascii="Times New Roman" w:eastAsiaTheme="minorHAnsi" w:hAnsi="Times New Roman" w:cs="Times New Roman"/>
          <w:sz w:val="24"/>
          <w:szCs w:val="24"/>
          <w:lang w:eastAsia="en-US"/>
        </w:rPr>
        <w:t xml:space="preserve"> Множество свойств человека труднообозримо, о них написаны учебники эмбриологии, гистологии, анатомии, физиологии и психологии как минимум, ибо и в учебниках социологии, этики, права и педагогики говорится о свойствах человека. Особенностей человека, т.е. единичных свойств как индивидуальных различий, еще больше, и их описанию посвящена художественная литература и искусство, основными </w:t>
      </w:r>
      <w:proofErr w:type="gramStart"/>
      <w:r w:rsidRPr="007051B7">
        <w:rPr>
          <w:rFonts w:ascii="Times New Roman" w:eastAsiaTheme="minorHAnsi" w:hAnsi="Times New Roman" w:cs="Times New Roman"/>
          <w:sz w:val="24"/>
          <w:szCs w:val="24"/>
          <w:lang w:eastAsia="en-US"/>
        </w:rPr>
        <w:t>объектами</w:t>
      </w:r>
      <w:proofErr w:type="gramEnd"/>
      <w:r w:rsidRPr="007051B7">
        <w:rPr>
          <w:rFonts w:ascii="Times New Roman" w:eastAsiaTheme="minorHAnsi" w:hAnsi="Times New Roman" w:cs="Times New Roman"/>
          <w:sz w:val="24"/>
          <w:szCs w:val="24"/>
          <w:lang w:eastAsia="en-US"/>
        </w:rPr>
        <w:t xml:space="preserve"> которых являются люди как индивидуальности.</w:t>
      </w:r>
    </w:p>
    <w:p w:rsidR="00814B48" w:rsidRPr="007051B7" w:rsidRDefault="00814B48"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Но структурный подход позволяет разобраться в этом множестве свойств и особенностей человека, не только и даже не столько "разложив их по полочкам" подструктур первого, второго и последующих порядков, сколько вскрыв и показав связи и взаимоотношения этих свойств.</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Первая категория</w:t>
      </w:r>
      <w:r w:rsidRPr="007051B7">
        <w:rPr>
          <w:rFonts w:ascii="Times New Roman" w:eastAsiaTheme="minorHAnsi" w:hAnsi="Times New Roman" w:cs="Times New Roman"/>
          <w:sz w:val="24"/>
          <w:szCs w:val="24"/>
          <w:lang w:eastAsia="en-US"/>
        </w:rPr>
        <w:t> кратковременных психических процессов - это ощущения, восприятия, память, мышление и т.д., которые определяются относительной кратковременностью их протекания. Ни один психический процесс не может, оставаясь самим собой, протекать более или менее долго.</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b/>
          <w:bCs/>
          <w:sz w:val="24"/>
          <w:szCs w:val="24"/>
          <w:lang w:eastAsia="en-US"/>
        </w:rPr>
        <w:t>Вторая категория</w:t>
      </w:r>
      <w:r w:rsidRPr="007051B7">
        <w:rPr>
          <w:rFonts w:ascii="Times New Roman" w:eastAsiaTheme="minorHAnsi" w:hAnsi="Times New Roman" w:cs="Times New Roman"/>
          <w:sz w:val="24"/>
          <w:szCs w:val="24"/>
          <w:lang w:eastAsia="en-US"/>
        </w:rPr>
        <w:t> - психические состояния: бодрость, усталость, активность, пассивность, раздражительность, настроение и т. д. Они протекают длительнее, чем психические процессы.</w:t>
      </w:r>
      <w:proofErr w:type="gramEnd"/>
      <w:r w:rsidRPr="007051B7">
        <w:rPr>
          <w:rFonts w:ascii="Times New Roman" w:eastAsiaTheme="minorHAnsi" w:hAnsi="Times New Roman" w:cs="Times New Roman"/>
          <w:sz w:val="24"/>
          <w:szCs w:val="24"/>
          <w:lang w:eastAsia="en-US"/>
        </w:rPr>
        <w:t xml:space="preserve"> Довольно долгое время на психическое состояние обращали внимание только патопсихологи, заслуга же их разностороннего изучения в общей психологии принадлежит главным образом H Д. Левитову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Третья категория</w:t>
      </w:r>
      <w:r w:rsidRPr="007051B7">
        <w:rPr>
          <w:rFonts w:ascii="Times New Roman" w:eastAsiaTheme="minorHAnsi" w:hAnsi="Times New Roman" w:cs="Times New Roman"/>
          <w:sz w:val="24"/>
          <w:szCs w:val="24"/>
          <w:lang w:eastAsia="en-US"/>
        </w:rPr>
        <w:t> психических явлений - психические свойства личности. Они наиболее стойки, хотя, конечно, и не неизменны. Изменяются они в результате биологического развития человека от детства до старости. Могут они меняться и в результате заболевания. Но больше всего они трансформируются под влиянием социальных условий, и прежде всего воспитания и самовоспитания.</w:t>
      </w:r>
    </w:p>
    <w:p w:rsidR="00814B48" w:rsidRPr="007051B7" w:rsidRDefault="00814B48"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Эти три категории: кратковременные процессы, состояния и свойства личности - называют частнопсихологическими, так как они объединены общепсихологической категорией - психические явления </w:t>
      </w:r>
      <w:r w:rsidRPr="007051B7">
        <w:rPr>
          <w:rFonts w:ascii="Times New Roman" w:eastAsiaTheme="minorHAnsi" w:hAnsi="Times New Roman" w:cs="Times New Roman"/>
          <w:b/>
          <w:sz w:val="24"/>
          <w:szCs w:val="24"/>
          <w:vertAlign w:val="superscript"/>
          <w:lang w:eastAsia="en-US"/>
        </w:rPr>
        <w:t>2</w:t>
      </w:r>
      <w:r w:rsidRPr="007051B7">
        <w:rPr>
          <w:rFonts w:ascii="Times New Roman" w:eastAsiaTheme="minorHAnsi" w:hAnsi="Times New Roman" w:cs="Times New Roman"/>
          <w:b/>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Необходимость оценки различных психических процессов, свойств или состояний именно с позиций права порождает целый ряд вопросов, не свойственных никакой другой отрасли психологии, кроме юридической, и, следовательно, составляющих ее специфическое содержание, например, "способность полностью осознавать значение своих действий", вопрос о том, могли ли те или иные особенности характера и личности способствовать совершению противоправных действий и др.</w:t>
      </w:r>
      <w:proofErr w:type="gramEnd"/>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советской психологической науке прочно утвердилось положение о том, что любая реакция человека, весь строй его внутренней жизни зависит от тех особенностей личности, которые сложились у него в процессе его социального опыта, - от его потребностей и мотивов, интересов и установок, т.е. системы отношений к действительности. Для того чтобы понять действительную психологическую природу того или иного свойства, в том числе и профессионально значимого, т.е. определить, какую функцию оно выполнит в процессе деятельности, необходимо рассматривать это свойство в личностном аспекте - с точки зрения мотивов и целей этой деятельности. Для настоящего личностного подхода необходимо исследование каждого отдельного свойства в аспекте личности в целом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Установлена также зависимость протекания отдельных психических процессов от тех потребностей и мотивов, которые побуждают человека к осуществлению этих процессов. При этом, как отмечает СЛ. Рубинштейн, эта зависимость выражается трояким образом: "Во-первых, в индивидуально-дифференциальных различиях. Люди в </w:t>
      </w:r>
      <w:proofErr w:type="gramStart"/>
      <w:r w:rsidRPr="007051B7">
        <w:rPr>
          <w:rFonts w:ascii="Times New Roman" w:eastAsiaTheme="minorHAnsi" w:hAnsi="Times New Roman" w:cs="Times New Roman"/>
          <w:sz w:val="24"/>
          <w:szCs w:val="24"/>
          <w:lang w:eastAsia="en-US"/>
        </w:rPr>
        <w:t>зависимо-сти</w:t>
      </w:r>
      <w:proofErr w:type="gramEnd"/>
      <w:r w:rsidRPr="007051B7">
        <w:rPr>
          <w:rFonts w:ascii="Times New Roman" w:eastAsiaTheme="minorHAnsi" w:hAnsi="Times New Roman" w:cs="Times New Roman"/>
          <w:sz w:val="24"/>
          <w:szCs w:val="24"/>
          <w:lang w:eastAsia="en-US"/>
        </w:rPr>
        <w:t xml:space="preserve"> от общего склада их индивидуальности различаются по типам восприятия и наблюдения, памяти и внимания... </w:t>
      </w:r>
      <w:proofErr w:type="gramStart"/>
      <w:r w:rsidRPr="007051B7">
        <w:rPr>
          <w:rFonts w:ascii="Times New Roman" w:eastAsiaTheme="minorHAnsi" w:hAnsi="Times New Roman" w:cs="Times New Roman"/>
          <w:sz w:val="24"/>
          <w:szCs w:val="24"/>
          <w:lang w:eastAsia="en-US"/>
        </w:rPr>
        <w:t>Индивидуальные различия проявляются в самом содержании воспринимаемого, запоминаемого и т.д.</w:t>
      </w:r>
      <w:proofErr w:type="gramEnd"/>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Зависимость психических процессов от личности выражается, во-вторых, в том, что они... не имея самостоятельной линии, зависят от общего развития личности...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Тот факт, что психические процессы человека - суть проявления личности, выражается, в-третьих, в том, что у человека они не остаются только процессами, совершающимися самотеком, а превращаются в сознательно регулируемые действия или операции, которыми личность как бы овладевает и которые она направляет на решение встающих перед ней в жизни задач" </w:t>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Идея активного характера сознания внутренне согласуется с идеей "личностного подхода". Эта связь выражается в том, что сознание приобретает действенный характер в личности через систему ее методов и потребностей, являющихся истоками ее активности.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Представление о личности как о целостной структуре требует при изучении процесса формирования личности (в условиях вуза или в ходе практической деятельности) делать упор на такие ее образования, которые создают эту целостность. Определяет целостную структуру </w:t>
      </w:r>
      <w:proofErr w:type="gramStart"/>
      <w:r w:rsidRPr="007051B7">
        <w:rPr>
          <w:rFonts w:ascii="Times New Roman" w:eastAsiaTheme="minorHAnsi" w:hAnsi="Times New Roman" w:cs="Times New Roman"/>
          <w:sz w:val="24"/>
          <w:szCs w:val="24"/>
          <w:lang w:eastAsia="en-US"/>
        </w:rPr>
        <w:t>личности</w:t>
      </w:r>
      <w:proofErr w:type="gramEnd"/>
      <w:r w:rsidRPr="007051B7">
        <w:rPr>
          <w:rFonts w:ascii="Times New Roman" w:eastAsiaTheme="minorHAnsi" w:hAnsi="Times New Roman" w:cs="Times New Roman"/>
          <w:sz w:val="24"/>
          <w:szCs w:val="24"/>
          <w:lang w:eastAsia="en-US"/>
        </w:rPr>
        <w:t xml:space="preserve"> прежде всего ее направленность. В основе направленности личности лежит возникающая в процессе жизни и воспитания человека устойчиво доминирующая система мотивов, в которой основные мотивы подчиняют себе все остальные. Направленность личности может проявляться в разных сферах ее жизни и деятельности. Однако наиболее глубокой является характеристика направленности с точки зрения отношения человека к обществу, к себе, к трудовой деятельности (профессиональная направленность).</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Изучая личность в любом ее аспекте, нельзя произвольно отсекать изучаемое явление (процесс, свойство, качество) от личности в целом, от ее направленности, от системы ее отношений к действительности. Иными словами, в процессе психологического исследования личности, в частности в исследовании процесса формирования у нее профессионально важных психических качеств, необходимо иметь в виду то, какую функцию изучаемое психическое явление выполняет в сложной системе взаимодействия человека с окружающей его действительностью, в процессе его профессиональной деятельности.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Любое качество человека (например, организованность, дисциплинированность) не может существовать вне контакта целостной его личности, вне системы мотивов его поведения, его отношений к действительности, его переживаний, убеждений и т.д. Качество будет менять свое содержание и строение в зависимости от того, в какой структуре личности оно дано, т.е. в зависимости от тех целей и задач, которые ставит себе личность, от ее взглядов и убеждений, от связи данного качества с другими свойствами субъекта.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Представление о том, что качества личности имеют различную характеристику у людей с различной направленностью, должно быть основой и при исследовании процесса формирования у студентов профессионально важных каче</w:t>
      </w:r>
      <w:proofErr w:type="gramStart"/>
      <w:r w:rsidRPr="007051B7">
        <w:rPr>
          <w:rFonts w:ascii="Times New Roman" w:eastAsiaTheme="minorHAnsi" w:hAnsi="Times New Roman" w:cs="Times New Roman"/>
          <w:sz w:val="24"/>
          <w:szCs w:val="24"/>
          <w:lang w:eastAsia="en-US"/>
        </w:rPr>
        <w:t>ств сл</w:t>
      </w:r>
      <w:proofErr w:type="gramEnd"/>
      <w:r w:rsidRPr="007051B7">
        <w:rPr>
          <w:rFonts w:ascii="Times New Roman" w:eastAsiaTheme="minorHAnsi" w:hAnsi="Times New Roman" w:cs="Times New Roman"/>
          <w:sz w:val="24"/>
          <w:szCs w:val="24"/>
          <w:lang w:eastAsia="en-US"/>
        </w:rPr>
        <w:t>едователя. В процессе этого исследования необходимо исходить не из того, что данное профессионально значимое качество (например, дисциплинированность, настойчивость) является будто бы вполне определенным, всегда равным самому себе психологическим качеством, а из того, в систему каких мотивов личности оно включено, достижению каких целей личности оно способствует.</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Исходя из решающей роли в формировании личности особенностей мотивационной сферы, т.е. системы потребностей и установок, необходимо учитывать некоторые данные о развитии самой этой сферы.</w:t>
      </w:r>
    </w:p>
    <w:p w:rsidR="00814B48" w:rsidRPr="007051B7" w:rsidRDefault="00814B48"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sz w:val="24"/>
          <w:szCs w:val="24"/>
          <w:lang w:eastAsia="en-US"/>
        </w:rPr>
        <w:t xml:space="preserve">Наиболее устоялось понимание потребностей как ощущения человеком недостатка чего-то, который отражается в сознании и вызывает стремление к устранению данного недостатка. При этом внутреннее состояние, переживаемое человеком, по мнению большинства психологов, имеет относительный характер и его нельзя объяснить только психическим состоянием индивида, без учета влияния внешней среды. В основном исследуются субъективные стороны потребностей, внутренние источники активности личности. </w:t>
      </w:r>
      <w:r w:rsidRPr="007051B7">
        <w:rPr>
          <w:rFonts w:ascii="Times New Roman" w:eastAsiaTheme="minorHAnsi" w:hAnsi="Times New Roman" w:cs="Times New Roman"/>
          <w:b/>
          <w:sz w:val="24"/>
          <w:szCs w:val="24"/>
          <w:lang w:eastAsia="en-US"/>
        </w:rPr>
        <w:t>Характерными особенностями потребностей как психических состояний являются:</w:t>
      </w:r>
    </w:p>
    <w:p w:rsidR="00814B48" w:rsidRPr="007051B7" w:rsidRDefault="00814B48" w:rsidP="008A4D52">
      <w:pPr>
        <w:numPr>
          <w:ilvl w:val="0"/>
          <w:numId w:val="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конкретный содержательный характер потребности, связанный обычно или с предметом, которым стремятся обладать, или с какой-либо деятельностью, которая должна доставить человеку удовлетворение;</w:t>
      </w:r>
    </w:p>
    <w:p w:rsidR="00814B48" w:rsidRPr="007051B7" w:rsidRDefault="00814B48" w:rsidP="008A4D52">
      <w:pPr>
        <w:numPr>
          <w:ilvl w:val="0"/>
          <w:numId w:val="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более или менее ясное осознание данной потребности, сопровождаемое характерным эмоциональным состоянием;</w:t>
      </w:r>
    </w:p>
    <w:p w:rsidR="00814B48" w:rsidRPr="007051B7" w:rsidRDefault="00814B48" w:rsidP="008A4D52">
      <w:pPr>
        <w:numPr>
          <w:ilvl w:val="0"/>
          <w:numId w:val="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эмоционально-волевое состояние побуждения к удовлетворению потребности, к изысканию необходимых для этого путей;</w:t>
      </w:r>
    </w:p>
    <w:p w:rsidR="00814B48" w:rsidRPr="007051B7" w:rsidRDefault="00814B48" w:rsidP="008A4D52">
      <w:pPr>
        <w:numPr>
          <w:ilvl w:val="0"/>
          <w:numId w:val="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ослабление, иногда и полное исчезновение потребностей, а в некоторых случаях даже превращение их в противоположное состояние при удовлетворении потребности;</w:t>
      </w:r>
    </w:p>
    <w:p w:rsidR="00814B48" w:rsidRPr="007051B7" w:rsidRDefault="00814B48" w:rsidP="008A4D52">
      <w:pPr>
        <w:numPr>
          <w:ilvl w:val="0"/>
          <w:numId w:val="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повторное возникновение потребности, когда необходимость, которая лежит в основе потребности, вновь дает о себе знать.</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Следовательно, потребность возникает как переживание потребности в определенных предметах, видах деятельности, отношениях и т.п. Возникшее чувство направляет деятельность людей на получение соответствующих объектов. Источником человеческой активности являются не только индивидуальные потребности личности, но и потребности группы, класса, нации.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сожалению, не все правильно понимают свои потребности и объективную необходимость считаться с реальным уровнем развития общества и соблюдать законы, охраняющие общественные интересы.</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Потребность отражается в сознании человека как мотив его возможного поведения. И человеческие потребности, и мотивы деятельности имеют социальный характер, в их возникновении решающая роль принадлежит социальной среде, которая детерминирует формирование и развитие потребностей, а также мотивацию к действию.</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сочетании определенных объективных и субъективных обстоятельств неудовлетворенная индивидуальная потребность может стать побудительной причиной отдельных преступлений. Однако потребность, интересы, мотивы проявляются в сложных многообразных и взаимосвязанных друг с другом формах. Человек - существо общественное, и он обладает относительной свободой воли. Морально воспитанный индивид может управлять своими потребностями, ограничивать их, даже подняться выше своих потребностей, отказаться от их удовлетворения в интересах общества. Напротив, </w:t>
      </w:r>
      <w:proofErr w:type="gramStart"/>
      <w:r w:rsidRPr="007051B7">
        <w:rPr>
          <w:rFonts w:ascii="Times New Roman" w:eastAsiaTheme="minorHAnsi" w:hAnsi="Times New Roman" w:cs="Times New Roman"/>
          <w:sz w:val="24"/>
          <w:szCs w:val="24"/>
          <w:lang w:eastAsia="en-US"/>
        </w:rPr>
        <w:t>стремление</w:t>
      </w:r>
      <w:proofErr w:type="gramEnd"/>
      <w:r w:rsidRPr="007051B7">
        <w:rPr>
          <w:rFonts w:ascii="Times New Roman" w:eastAsiaTheme="minorHAnsi" w:hAnsi="Times New Roman" w:cs="Times New Roman"/>
          <w:sz w:val="24"/>
          <w:szCs w:val="24"/>
          <w:lang w:eastAsia="en-US"/>
        </w:rPr>
        <w:t xml:space="preserve"> во что бы то ни стало удовлетворить свои потребности может привести к совершению антиобщественных деяний. Итак, хотя потребности являются источником человеческой активности, их необходимо рассматривать во взаимосвязи и взаимодействии с интересами, моральными чувствами, в которых находят отражение социальная позиция и ценностная ориентация индивида.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Непосредственные источники действий людей, направленные на удовлетворение потребностей, - это интересы. Взаимоотношения потребностей и интересов сложны и подвижны. Если осознанные потребности выступают в форме интересов, последние же активно воздействуют на формирование и возникновение новых интересов. Интерес и потребность отражают одни и те же явления, связи и отношения процесса общественного развития, но только в разных аспектах. Первичными в этой субординации, а точнее - сущностью первого порядка являются потребности, которые можно отнести к первопричине интереса.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этом интерес понимается как специфическое отношение личности к объекту в силу его жизненной значимости и эмоциональной привлекательности.</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изучении психологических аспектов преступного поведения актуально исследование личности в различных конфликтных ситуациях, в которых своеобразно проявляются ее интересы и мотивы этого поведения. Правонарушитель обнаруживает в определенном смысле заинтересованность в преступном деянии, в его действиях мы наблюдаем противоречия между социальными требованиями к личности и реальным поведением индивидуума.</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структуры интересов правонарушителей в целом, как указывает большинство исследователей, характерно:</w:t>
      </w:r>
    </w:p>
    <w:p w:rsidR="00814B48" w:rsidRPr="007051B7" w:rsidRDefault="00814B48" w:rsidP="008A4D52">
      <w:pPr>
        <w:numPr>
          <w:ilvl w:val="0"/>
          <w:numId w:val="9"/>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нарушение равновесия между различными видами потребностей и интересов;</w:t>
      </w:r>
    </w:p>
    <w:p w:rsidR="00814B48" w:rsidRPr="007051B7" w:rsidRDefault="00814B48" w:rsidP="008A4D52">
      <w:pPr>
        <w:numPr>
          <w:ilvl w:val="0"/>
          <w:numId w:val="9"/>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извращенный характер некоторых потребностей;</w:t>
      </w:r>
    </w:p>
    <w:p w:rsidR="00814B48" w:rsidRPr="007051B7" w:rsidRDefault="00814B48" w:rsidP="008A4D52">
      <w:pPr>
        <w:numPr>
          <w:ilvl w:val="0"/>
          <w:numId w:val="9"/>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бедность потребностей и интересов;</w:t>
      </w:r>
    </w:p>
    <w:p w:rsidR="00814B48" w:rsidRPr="007051B7" w:rsidRDefault="00814B48" w:rsidP="008A4D52">
      <w:pPr>
        <w:numPr>
          <w:ilvl w:val="0"/>
          <w:numId w:val="9"/>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аморальность способа их удовлетворения.</w:t>
      </w:r>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Материальные интересы правонарушителей связаны </w:t>
      </w:r>
      <w:proofErr w:type="gramStart"/>
      <w:r w:rsidRPr="007051B7">
        <w:rPr>
          <w:rFonts w:ascii="Times New Roman" w:eastAsiaTheme="minorHAnsi" w:hAnsi="Times New Roman" w:cs="Times New Roman"/>
          <w:sz w:val="24"/>
          <w:szCs w:val="24"/>
          <w:lang w:eastAsia="en-US"/>
        </w:rPr>
        <w:t>с</w:t>
      </w:r>
      <w:proofErr w:type="gramEnd"/>
    </w:p>
    <w:p w:rsidR="00814B48" w:rsidRPr="007051B7" w:rsidRDefault="00814B4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их личными духовными проявлениями. Внутренний духовный мир человека включает систему взглядов, представлений о мире, об окружающих человека явлениях природы и общества, а также вкусы и идеалы, интересы, политические убеждения. Внутренний мир человека охватывает также чувства, настроения, переживания и эмоциональную жизнь. Изучение его у правонарушителей представляет порой довольно сложную проблему, поскольку многие из них длительное время не работают и в силу этого утрачивается ряд социальных связей. Большинство таких людей не имеют сформировавшихся интересов вообще.</w:t>
      </w:r>
    </w:p>
    <w:p w:rsidR="00724599" w:rsidRPr="007051B7" w:rsidRDefault="00724599"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Тема 3. ЭМОЦИОНАЛЬНАЯ СФЕРА В  ЮРИДИЧЕСКОЙ ПСИХОЛОГИИ.</w:t>
      </w:r>
    </w:p>
    <w:p w:rsidR="00724599" w:rsidRPr="007051B7" w:rsidRDefault="00724599" w:rsidP="008A4D52">
      <w:pPr>
        <w:tabs>
          <w:tab w:val="left" w:pos="180"/>
          <w:tab w:val="left" w:pos="360"/>
          <w:tab w:val="left" w:pos="5666"/>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 xml:space="preserve"> Лекция 5.  Эмоционально-волевая сфера</w:t>
      </w:r>
      <w:r w:rsidRPr="007051B7">
        <w:rPr>
          <w:rFonts w:ascii="Times New Roman" w:eastAsia="Times New Roman" w:hAnsi="Times New Roman" w:cs="Times New Roman"/>
          <w:b/>
          <w:sz w:val="24"/>
          <w:szCs w:val="24"/>
          <w:lang w:eastAsia="ar-SA"/>
        </w:rPr>
        <w:tab/>
      </w:r>
    </w:p>
    <w:p w:rsidR="00724599" w:rsidRPr="007051B7" w:rsidRDefault="00724599"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Эмоции  и воля.</w:t>
      </w:r>
    </w:p>
    <w:p w:rsidR="00724599" w:rsidRPr="007051B7" w:rsidRDefault="00724599"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Процессы памяти.</w:t>
      </w:r>
    </w:p>
    <w:p w:rsidR="00724599" w:rsidRPr="007051B7" w:rsidRDefault="00724599"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p>
    <w:p w:rsidR="00724599" w:rsidRPr="007051B7" w:rsidRDefault="00724599"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3. ЭМОЦИИ И ВОЛЯ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Сложные и необычные ситуации, острые конфликты, в ходе которых совершаются правонарушения, в ряде случаев способствуют развитию у человека таких психических состояний (гнев, аффект, страх, растерянность и др.), которые в юридической психологии чаще становятся предметом научного анализа, чем в других областях психологии. Однако эти состояния так же, как и устойчивые особенности характера и личности правонарушителя, развиваются и протекают не иначе, как подчиняясь общепсихологическим и психофизическим законам. Специфика предмета юридической психологии заключается в своеобразии видения этих состояний, в исследовании их правового значения, в оценке их "криминогенности", в поисках научно обоснованных методов снижения возможности нарушений правовых норм путем психологической коррекции этих состояний, равно как и свойств личности правонарушителей.</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Эмоциональная активация возникает в критические моменты процесса решения тактических задач и связана с выявлением правильного направления поисков. Именно в такие моменты деятельность обычно характеризуется очень быстрой реакцией в принятии решений (иначе говоря, способностью эмоционально оценить ситуацию в целом). Общая ориентировка, предварительная оценка и является функцией эмоций как специфического знания. Несмотря на субъективность формы такого знания, в нем налицо объективное содержание действительности - реальная исходная ситуация. В эмоциональной оценке возникает первый, еще не совсем ясный образ будущего единства ощущений и восприятия.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Эмоции и чувства в общении следователя с участниками уголовного процесса играют особую роль. В сущности, без них было бы невозможно достижение контакта с </w:t>
      </w:r>
      <w:proofErr w:type="gramStart"/>
      <w:r w:rsidRPr="007051B7">
        <w:rPr>
          <w:rFonts w:ascii="Times New Roman" w:eastAsiaTheme="minorHAnsi" w:hAnsi="Times New Roman" w:cs="Times New Roman"/>
          <w:sz w:val="24"/>
          <w:szCs w:val="24"/>
          <w:lang w:eastAsia="en-US"/>
        </w:rPr>
        <w:t>допрашиваемыми</w:t>
      </w:r>
      <w:proofErr w:type="gramEnd"/>
      <w:r w:rsidRPr="007051B7">
        <w:rPr>
          <w:rFonts w:ascii="Times New Roman" w:eastAsiaTheme="minorHAnsi" w:hAnsi="Times New Roman" w:cs="Times New Roman"/>
          <w:sz w:val="24"/>
          <w:szCs w:val="24"/>
          <w:lang w:eastAsia="en-US"/>
        </w:rPr>
        <w:t>, в особенности в конфликтных ситуациях.</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Но, являясь необходимыми и неизбежными, эмоции и чувства в расследовании играют не только положительную роль. Отрицательные эмоциональные состояния следователя могут нарушать, а иногда и разрушать его деятельность. Эмоции и чувства способны вызвать представления, не соответствующие действительности. Под влиянием чрезмерных чу</w:t>
      </w:r>
      <w:proofErr w:type="gramStart"/>
      <w:r w:rsidRPr="007051B7">
        <w:rPr>
          <w:rFonts w:ascii="Times New Roman" w:eastAsiaTheme="minorHAnsi" w:hAnsi="Times New Roman" w:cs="Times New Roman"/>
          <w:sz w:val="24"/>
          <w:szCs w:val="24"/>
          <w:lang w:eastAsia="en-US"/>
        </w:rPr>
        <w:t>вств сл</w:t>
      </w:r>
      <w:proofErr w:type="gramEnd"/>
      <w:r w:rsidRPr="007051B7">
        <w:rPr>
          <w:rFonts w:ascii="Times New Roman" w:eastAsiaTheme="minorHAnsi" w:hAnsi="Times New Roman" w:cs="Times New Roman"/>
          <w:sz w:val="24"/>
          <w:szCs w:val="24"/>
          <w:lang w:eastAsia="en-US"/>
        </w:rPr>
        <w:t>едователь может прийти к результатам лишь желаемым, но далеким от истинного положения дел.</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Фрустрации в деятельности противостоит толерантность, понимаемая как терпеливость, способность переносить сильное воздействие фрустраторов, не отзываясь на него гнетущими переживаниями и резкими реакциями.</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Качество восприятия зависит не только от состояния органов чувств человека, но и от его общего физического и психического состояния в момент восприятия. Болезненное состояние может не только влиять на достоверность получаемых ощущений, но и быть причиной неполноты восприятия. Равным образом на качестве восприятия сказывается и состояние усталости, опьянения, взволнованности и т.п. Так, пьяный потерпевший может существенно исказить воспринимаемые факты. Усталость, болезненное состояние притупляют интерес к окружающему.</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Восприятие во многом зависит от настроения и особенностей характера человека, его привычек, предопределяющих его отношение к окружающей действительности, его интересы, наклонности. В хорошем, бодром настроении человек склонен больше подмечать положительные стороны действительности. В подавленном, мрачном, угнетенном настроении он видит скорее отрицательные ее черты, нередко преувеличивая, переоценивая их.</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процесс приема и переработки информации могут влиять чувства (или эмоции). Человека одни события волнуют, другие оставляют безразличным, одних людей он любит, других - ненавидит, а к третьим не имеет определенного отношения. Человек переживает радость и горе, удовольствие и неудовольствие. Испытываемые чувства в зависимости от индивидуальных особенностей человека и конкретной ситуации восприятия могут быть глубокими.</w:t>
      </w:r>
    </w:p>
    <w:p w:rsidR="00C42C58" w:rsidRPr="007051B7" w:rsidRDefault="00C42C58" w:rsidP="008A4D52">
      <w:pPr>
        <w:spacing w:after="0" w:line="240" w:lineRule="auto"/>
        <w:rPr>
          <w:rFonts w:ascii="Times New Roman" w:eastAsiaTheme="minorHAnsi" w:hAnsi="Times New Roman" w:cs="Times New Roman"/>
          <w:b/>
          <w:bCs/>
          <w:sz w:val="24"/>
          <w:szCs w:val="24"/>
          <w:lang w:eastAsia="en-US"/>
        </w:rPr>
      </w:pPr>
    </w:p>
    <w:p w:rsidR="004E40CE" w:rsidRPr="007051B7" w:rsidRDefault="004E40CE"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2. ПАМЯТЬ</w:t>
      </w:r>
    </w:p>
    <w:p w:rsidR="004E40CE" w:rsidRPr="007051B7" w:rsidRDefault="004E40CE"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Протекание процессов запоминания, сохранения и последующего воспроизведения определяется тем, какое место занимает данная информация в деятельности субъекта, какова ее значимость, что он делает с этой информацией. Наиболее продуктивно запоминается материал, связанный с целью деятельности, с ее основным содержанием. В этих случаях даже непроизвольное запоминание может быть более продуктивным, чем произвольное</w:t>
      </w:r>
      <w:proofErr w:type="gramStart"/>
      <w:r w:rsidRPr="007051B7">
        <w:rPr>
          <w:rFonts w:ascii="Times New Roman" w:eastAsiaTheme="minorHAnsi" w:hAnsi="Times New Roman" w:cs="Times New Roman"/>
          <w:sz w:val="24"/>
          <w:szCs w:val="24"/>
          <w:lang w:eastAsia="en-US"/>
        </w:rPr>
        <w:t>.М</w:t>
      </w:r>
      <w:proofErr w:type="gramEnd"/>
      <w:r w:rsidRPr="007051B7">
        <w:rPr>
          <w:rFonts w:ascii="Times New Roman" w:eastAsiaTheme="minorHAnsi" w:hAnsi="Times New Roman" w:cs="Times New Roman"/>
          <w:sz w:val="24"/>
          <w:szCs w:val="24"/>
          <w:lang w:eastAsia="en-US"/>
        </w:rPr>
        <w:t xml:space="preserve">енее продуктивно запоминается материал, не связанный с целью деятельности. Наименее эффективно происходит запоминание нейтральных, фоновых раздражителей, не связанных с содержанием, характером протекающего действия. Необходимым условием запоминания нейтральных фоновых раздражителей является проявление к ним ориентировочной реакции на </w:t>
      </w:r>
      <w:r w:rsidR="00C42C58" w:rsidRPr="007051B7">
        <w:rPr>
          <w:rFonts w:ascii="Times New Roman" w:eastAsiaTheme="minorHAnsi" w:hAnsi="Times New Roman" w:cs="Times New Roman"/>
          <w:sz w:val="24"/>
          <w:szCs w:val="24"/>
          <w:lang w:eastAsia="en-US"/>
        </w:rPr>
        <w:t>"новизну" или яркость их образа</w:t>
      </w:r>
      <w:r w:rsidRPr="007051B7">
        <w:rPr>
          <w:rFonts w:ascii="Times New Roman" w:eastAsiaTheme="minorHAnsi" w:hAnsi="Times New Roman" w:cs="Times New Roman"/>
          <w:sz w:val="24"/>
          <w:szCs w:val="24"/>
          <w:lang w:eastAsia="en-US"/>
        </w:rPr>
        <w:t xml:space="preserve">Следует особо сказать о влиянии эмоций на процесс запоминания. Запоминание будет более продуктивным, если восприятие осуществляется на фоне повышенных эмоциональных состояний. Когда явление и событие затрагивают чувства, то мыслительная деятельность свидетеля, </w:t>
      </w:r>
      <w:proofErr w:type="gramStart"/>
      <w:r w:rsidRPr="007051B7">
        <w:rPr>
          <w:rFonts w:ascii="Times New Roman" w:eastAsiaTheme="minorHAnsi" w:hAnsi="Times New Roman" w:cs="Times New Roman"/>
          <w:sz w:val="24"/>
          <w:szCs w:val="24"/>
          <w:lang w:eastAsia="en-US"/>
        </w:rPr>
        <w:t>потерпевшего, подозреваемого и обвиняемого будет</w:t>
      </w:r>
      <w:proofErr w:type="gramEnd"/>
      <w:r w:rsidRPr="007051B7">
        <w:rPr>
          <w:rFonts w:ascii="Times New Roman" w:eastAsiaTheme="minorHAnsi" w:hAnsi="Times New Roman" w:cs="Times New Roman"/>
          <w:sz w:val="24"/>
          <w:szCs w:val="24"/>
          <w:lang w:eastAsia="en-US"/>
        </w:rPr>
        <w:t xml:space="preserve"> более активна, заставляя неоднократно возвращаться к пережитому.</w:t>
      </w:r>
    </w:p>
    <w:p w:rsidR="004E40CE" w:rsidRPr="007051B7" w:rsidRDefault="004E40CE"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Свидетель, </w:t>
      </w:r>
      <w:proofErr w:type="gramStart"/>
      <w:r w:rsidRPr="007051B7">
        <w:rPr>
          <w:rFonts w:ascii="Times New Roman" w:eastAsiaTheme="minorHAnsi" w:hAnsi="Times New Roman" w:cs="Times New Roman"/>
          <w:sz w:val="24"/>
          <w:szCs w:val="24"/>
          <w:lang w:eastAsia="en-US"/>
        </w:rPr>
        <w:t>потерпевший, подозреваемый и обвиняемый могут</w:t>
      </w:r>
      <w:proofErr w:type="gramEnd"/>
      <w:r w:rsidRPr="007051B7">
        <w:rPr>
          <w:rFonts w:ascii="Times New Roman" w:eastAsiaTheme="minorHAnsi" w:hAnsi="Times New Roman" w:cs="Times New Roman"/>
          <w:sz w:val="24"/>
          <w:szCs w:val="24"/>
          <w:lang w:eastAsia="en-US"/>
        </w:rPr>
        <w:t xml:space="preserve"> лучше запоминать в одних случаях приятное, в других - неприятное, в зависимости от того, что им в данном случае более важно, что для них более значимо. Эксперименты, проведенные П.И.Зинченко, показали: "Как неприятные, так и приятные события могут во многих случаях потерять для человека свое актуальное значение и быть забытыми через самые различные сроки. Это может произойти в зависимости не только от того, какое значение они имели в свое время для человека, но и в связи с новыми обстоятельствами его жизни и деятельности, которые могут изменить первоначальный смысл и значение этих событий для личности" </w:t>
      </w:r>
      <w:r w:rsidRPr="007051B7">
        <w:rPr>
          <w:rFonts w:ascii="Times New Roman" w:eastAsiaTheme="minorHAnsi" w:hAnsi="Times New Roman" w:cs="Times New Roman"/>
          <w:sz w:val="24"/>
          <w:szCs w:val="24"/>
          <w:vertAlign w:val="superscript"/>
          <w:lang w:eastAsia="en-US"/>
        </w:rPr>
        <w:t>1</w:t>
      </w:r>
    </w:p>
    <w:p w:rsidR="004E40CE" w:rsidRPr="007051B7" w:rsidRDefault="004E40CE"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Следователю необходимо учитывать индивидуальные характерологические особенности свидетеля, потерпевшего, подозреваемого и обвиняемого: при прочих равных условиях одни люди склонны к запоминанию приятного, другие - неприятного, в зависимости от бодрого, жизнерадостного, оптимистического или пессимистического склада личности.</w:t>
      </w:r>
      <w:proofErr w:type="gramEnd"/>
    </w:p>
    <w:p w:rsidR="004E40CE" w:rsidRPr="007051B7" w:rsidRDefault="004E40CE"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Восприятие и запоминание события преступления потерпевшим и обвиняемым имеет свои особенности. Наше представление о том, что сила и яркость раздражителя, обеспечивающие в обычных условиях восприятия четкость и прочность запечатления, не всегда верны по отношению к потерпевшему и обвиняемому. Чрезмерно сильные впечатления не только подкрепляют, но и при определенных ситуациях ослабляют или полностью глушат то, что запечатлено</w:t>
      </w:r>
      <w:proofErr w:type="gramStart"/>
      <w:r w:rsidRPr="007051B7">
        <w:rPr>
          <w:rFonts w:ascii="Times New Roman" w:eastAsiaTheme="minorHAnsi" w:hAnsi="Times New Roman" w:cs="Times New Roman"/>
          <w:sz w:val="24"/>
          <w:szCs w:val="24"/>
          <w:lang w:eastAsia="en-US"/>
        </w:rPr>
        <w:t>.Н</w:t>
      </w:r>
      <w:proofErr w:type="gramEnd"/>
      <w:r w:rsidRPr="007051B7">
        <w:rPr>
          <w:rFonts w:ascii="Times New Roman" w:eastAsiaTheme="minorHAnsi" w:hAnsi="Times New Roman" w:cs="Times New Roman"/>
          <w:sz w:val="24"/>
          <w:szCs w:val="24"/>
          <w:lang w:eastAsia="en-US"/>
        </w:rPr>
        <w:t>а запоминание материала, воспринятого свидетелем, потерпевшим, обвиняемым, обычно оказывает влияние их последующая деятельность. Впечатления могут забываться полностью или частично</w:t>
      </w:r>
      <w:proofErr w:type="gramStart"/>
      <w:r w:rsidRPr="007051B7">
        <w:rPr>
          <w:rFonts w:ascii="Times New Roman" w:eastAsiaTheme="minorHAnsi" w:hAnsi="Times New Roman" w:cs="Times New Roman"/>
          <w:sz w:val="24"/>
          <w:szCs w:val="24"/>
          <w:lang w:eastAsia="en-US"/>
        </w:rPr>
        <w:t>.В</w:t>
      </w:r>
      <w:proofErr w:type="gramEnd"/>
      <w:r w:rsidRPr="007051B7">
        <w:rPr>
          <w:rFonts w:ascii="Times New Roman" w:eastAsiaTheme="minorHAnsi" w:hAnsi="Times New Roman" w:cs="Times New Roman"/>
          <w:sz w:val="24"/>
          <w:szCs w:val="24"/>
          <w:lang w:eastAsia="en-US"/>
        </w:rPr>
        <w:t>оспоминание и припоминание не являются процессами, изолированными друг от друга. Между ними существует двусторонняя взаимная связь. Припоминание является, с одной стороны, предпосылкой воспроизведения, а с другой - оно оказывается его результатом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Припоминание совершается в процессе воспроизведения, в ходе рассказа свидетеля, потерпевшего, подозреваемого и обвиняемого на допросе. Не случайно в ст. ст. 150, 158, 161 УПК РСФСР рекомендуется начинать допрос со свободного рассказа, так как это способствует активизации латентного слоя, запечатленного в памяти</w:t>
      </w:r>
      <w:proofErr w:type="gramStart"/>
      <w:r w:rsidRPr="007051B7">
        <w:rPr>
          <w:rFonts w:ascii="Times New Roman" w:eastAsiaTheme="minorHAnsi" w:hAnsi="Times New Roman" w:cs="Times New Roman"/>
          <w:sz w:val="24"/>
          <w:szCs w:val="24"/>
          <w:lang w:eastAsia="en-US"/>
        </w:rPr>
        <w:t>.О</w:t>
      </w:r>
      <w:proofErr w:type="gramEnd"/>
      <w:r w:rsidRPr="007051B7">
        <w:rPr>
          <w:rFonts w:ascii="Times New Roman" w:eastAsiaTheme="minorHAnsi" w:hAnsi="Times New Roman" w:cs="Times New Roman"/>
          <w:sz w:val="24"/>
          <w:szCs w:val="24"/>
          <w:lang w:eastAsia="en-US"/>
        </w:rPr>
        <w:t>тсюда важный тактический вывод: не следует без крайней надобности прерывать свободное повествование допрашиваемого. Заданный в ходе свободного рассказа вопрос часто рассеивает внимание допрашиваемого, нарушает ход его мыслей, мешает припоминанию фактов.</w:t>
      </w:r>
    </w:p>
    <w:p w:rsidR="00C42C58" w:rsidRPr="007051B7" w:rsidRDefault="00C42C58"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Лекция 6.  ПРОЦЕССЫ И ПСИХИЧЕСКИЕ СВОЙСТВА</w:t>
      </w:r>
    </w:p>
    <w:p w:rsidR="00C42C58" w:rsidRPr="007051B7" w:rsidRDefault="00C42C58"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 xml:space="preserve"> Роль интуиции, воображения, мышления и интеллекта в решении задач.</w:t>
      </w:r>
    </w:p>
    <w:p w:rsidR="00C42C58" w:rsidRPr="007051B7" w:rsidRDefault="00C42C58" w:rsidP="008A4D52">
      <w:pPr>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Психосемиотика в трудовой деятельности.</w:t>
      </w:r>
    </w:p>
    <w:p w:rsidR="00C42C58" w:rsidRPr="007051B7" w:rsidRDefault="00C42C58" w:rsidP="008A4D52">
      <w:pPr>
        <w:spacing w:after="0" w:line="240" w:lineRule="auto"/>
        <w:rPr>
          <w:rFonts w:ascii="Times New Roman" w:eastAsia="Times New Roman" w:hAnsi="Times New Roman" w:cs="Times New Roman"/>
          <w:b/>
          <w:sz w:val="24"/>
          <w:szCs w:val="24"/>
          <w:lang w:eastAsia="ar-SA"/>
        </w:rPr>
      </w:pPr>
    </w:p>
    <w:p w:rsidR="00C42C58" w:rsidRPr="007051B7" w:rsidRDefault="00C42C58"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5. РОЛЬ ИНТУИЦИИ, ВООБРАЖЕНИЯ, МЫШЛЕНИЯ И ИНТЕЛЛЕКТА В РЕШЕНИИ ЗАДАЧ</w:t>
      </w:r>
    </w:p>
    <w:p w:rsidR="00C42C58" w:rsidRPr="007051B7" w:rsidRDefault="00C42C5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Условия задачи являются отправным пунктом ее решения и представляют собой те исходные данные, которые включаются в качестве необходимых посылок в ход рассуждения, приводящего к цели. Они могут выражаться по-разному: в виде предметов, например, вещественных доказательств, т.е. в наглядном виде; в словесном или вербальном выражении, например, в виде показаний участников уголовного судопроизводства, и в смешанном виде - наглядно-вербальном</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 xml:space="preserve"> точки зрения отношения к прошлому опыту и знаниям условия задачи могут быть привычными или непривычными - новыми, причем эта новизна может иметь разную степень выражения. Сознание следователя усиленно работает над раскрытием преступления, т.е. происходит творческий процесс мышления. На этом этапе идет познавательная работа: поиски новой информации - осмотр места происшествия, сбор необходимых материалов, опрос лиц, участвующих в деле. Затем происходит анализ и обобщение этой информации и на ее основе следователь строит различные версии. Но эти версии не приводят к желаемому результату. Они накладываются и наслаиваются одна на другую, но каждая из них вместе с тем как-то фиксируется в сознании. "Получается, что в сознании фиксируются как бы параллели попыток решения вопроса, которые всевозможным образом переплетаются, пересекаются и взаимодействуют. В каждой из них остается все же какой-то свой недоучет того или другого элемента (в одном - одного элемента, в другом - другого и т.д.), и поэтому нет еще общего решения вопроса"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.В попытках определить интеллект можно выделить следующие основные подходы:</w:t>
      </w:r>
    </w:p>
    <w:p w:rsidR="00C42C58" w:rsidRPr="007051B7" w:rsidRDefault="00C42C58"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обобщенная способность к обучению;</w:t>
      </w:r>
    </w:p>
    <w:p w:rsidR="00C42C58" w:rsidRPr="007051B7" w:rsidRDefault="00C42C58"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способность к отвлеченному, абстрактному мышлению;</w:t>
      </w:r>
    </w:p>
    <w:p w:rsidR="00C42C58" w:rsidRPr="007051B7" w:rsidRDefault="00C42C58"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то, что обеспечивает эффективность адаптации, поведения в сложной среде;</w:t>
      </w:r>
    </w:p>
    <w:p w:rsidR="00C42C58" w:rsidRPr="007051B7" w:rsidRDefault="00C42C58"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то, что измеряется тестами интеллекта.</w:t>
      </w:r>
    </w:p>
    <w:p w:rsidR="00C42C58" w:rsidRPr="007051B7" w:rsidRDefault="00C42C5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Определение интеллекта через приспособительную деятельность находит все больше сторонников. Сущность интеллекта понимается как структурирование отношений между средой и организмом, а его развитие проявляется в более адекватной адаптации.</w:t>
      </w:r>
    </w:p>
    <w:p w:rsidR="00C42C58" w:rsidRPr="007051B7" w:rsidRDefault="00C42C5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Такое понимание интеллекта позволяет рассматривать его как процесс, а не результат, выступающий в виде способности к обучению, к абстрактному мышлению и т.д.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C42C58" w:rsidRPr="007051B7" w:rsidRDefault="00C42C5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Сегодня уже ясно, что отношения между интеллектом и личностью - отношения взаимозависимости: "... глубокие связи между ними, особенно проявляющиеся в мотивации умственной деятельности, зависящей от установок, потребностей, интересов и идеалов личности, уровня ее притязаний и т.д., во многом определяют активность интеллекта. В свою очередь, характерологические свойства личности и структура ее мотивов зависят также от степени объективности ее отношений к действительности, опыта познания мира и общего развития интеллекта"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C42C58" w:rsidRPr="007051B7" w:rsidRDefault="00C42C5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большинстве случаев следователь не учитывает какого-то одного факта во всех версиях, так как в деле имеются многочисленные признаки явлений, которых он в данный момент не осознает.</w:t>
      </w:r>
    </w:p>
    <w:p w:rsidR="004E40CE" w:rsidRPr="007051B7" w:rsidRDefault="00C42C58"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Однако рациональные, сознательно организованные действия следователя на этом этапе играют большую роль для интуиции. С их помощью можно очертить район поиска, сконцентрировать творческое мышление.</w:t>
      </w:r>
    </w:p>
    <w:p w:rsidR="004E40CE" w:rsidRPr="007051B7" w:rsidRDefault="004E40CE" w:rsidP="008A4D52">
      <w:pPr>
        <w:spacing w:after="0" w:line="240" w:lineRule="auto"/>
        <w:rPr>
          <w:rFonts w:ascii="Times New Roman" w:eastAsiaTheme="minorHAnsi" w:hAnsi="Times New Roman" w:cs="Times New Roman"/>
          <w:sz w:val="24"/>
          <w:szCs w:val="24"/>
          <w:lang w:eastAsia="en-US"/>
        </w:rPr>
      </w:pPr>
    </w:p>
    <w:p w:rsidR="00C42C58" w:rsidRPr="007051B7" w:rsidRDefault="00C42C58" w:rsidP="008A4D52">
      <w:pPr>
        <w:spacing w:after="0" w:line="240" w:lineRule="auto"/>
        <w:rPr>
          <w:rFonts w:ascii="Times New Roman" w:eastAsia="Times New Roman" w:hAnsi="Times New Roman" w:cs="Times New Roman"/>
          <w:b/>
          <w:bCs/>
          <w:color w:val="000000"/>
          <w:sz w:val="24"/>
          <w:szCs w:val="24"/>
        </w:rPr>
      </w:pPr>
      <w:r w:rsidRPr="007051B7">
        <w:rPr>
          <w:rFonts w:ascii="Times New Roman" w:eastAsia="Times New Roman" w:hAnsi="Times New Roman" w:cs="Times New Roman"/>
          <w:b/>
          <w:bCs/>
          <w:color w:val="000000"/>
          <w:sz w:val="24"/>
          <w:szCs w:val="24"/>
        </w:rPr>
        <w:t>Психосемиотика</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Психическая деятельность личности в трудовом про</w:t>
      </w:r>
      <w:r w:rsidRPr="007051B7">
        <w:rPr>
          <w:rFonts w:ascii="Times New Roman" w:eastAsia="Times New Roman" w:hAnsi="Times New Roman" w:cs="Times New Roman"/>
          <w:color w:val="000000"/>
          <w:sz w:val="24"/>
          <w:szCs w:val="24"/>
        </w:rPr>
        <w:softHyphen/>
        <w:t>цессе отражает увеличение нагрузки на его психику, переработку большого потока информации и увели</w:t>
      </w:r>
      <w:r w:rsidRPr="007051B7">
        <w:rPr>
          <w:rFonts w:ascii="Times New Roman" w:eastAsia="Times New Roman" w:hAnsi="Times New Roman" w:cs="Times New Roman"/>
          <w:color w:val="000000"/>
          <w:sz w:val="24"/>
          <w:szCs w:val="24"/>
        </w:rPr>
        <w:softHyphen/>
        <w:t>чение ответственности перед другими людьми за принятое решение и вытекающие из него последствия.</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b/>
          <w:bCs/>
          <w:color w:val="000000"/>
          <w:sz w:val="24"/>
          <w:szCs w:val="24"/>
        </w:rPr>
        <w:t>Специфика анализа психосемиотики</w:t>
      </w:r>
      <w:r w:rsidRPr="007051B7">
        <w:rPr>
          <w:rFonts w:ascii="Times New Roman" w:eastAsia="Times New Roman" w:hAnsi="Times New Roman" w:cs="Times New Roman"/>
          <w:color w:val="000000"/>
          <w:sz w:val="24"/>
          <w:szCs w:val="24"/>
        </w:rPr>
        <w:t> — это выявление отношений, возникающих внутри трудового процесса, и развитие предмета и средств человеческой деятель</w:t>
      </w:r>
      <w:r w:rsidRPr="007051B7">
        <w:rPr>
          <w:rFonts w:ascii="Times New Roman" w:eastAsia="Times New Roman" w:hAnsi="Times New Roman" w:cs="Times New Roman"/>
          <w:color w:val="000000"/>
          <w:sz w:val="24"/>
          <w:szCs w:val="24"/>
        </w:rPr>
        <w:softHyphen/>
        <w:t>ности в их сложной взаимосвязи «искусственных органов», которые необходимы для переустройства предме</w:t>
      </w:r>
      <w:r w:rsidRPr="007051B7">
        <w:rPr>
          <w:rFonts w:ascii="Times New Roman" w:eastAsia="Times New Roman" w:hAnsi="Times New Roman" w:cs="Times New Roman"/>
          <w:color w:val="000000"/>
          <w:sz w:val="24"/>
          <w:szCs w:val="24"/>
        </w:rPr>
        <w:softHyphen/>
        <w:t>тов его деятельности.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b/>
          <w:color w:val="000000"/>
          <w:sz w:val="24"/>
          <w:szCs w:val="24"/>
        </w:rPr>
        <w:t>Среди </w:t>
      </w:r>
      <w:r w:rsidRPr="007051B7">
        <w:rPr>
          <w:rFonts w:ascii="Times New Roman" w:eastAsia="Times New Roman" w:hAnsi="Times New Roman" w:cs="Times New Roman"/>
          <w:b/>
          <w:i/>
          <w:iCs/>
          <w:color w:val="000000"/>
          <w:sz w:val="24"/>
          <w:szCs w:val="24"/>
        </w:rPr>
        <w:t>средств </w:t>
      </w:r>
      <w:r w:rsidRPr="007051B7">
        <w:rPr>
          <w:rFonts w:ascii="Times New Roman" w:eastAsia="Times New Roman" w:hAnsi="Times New Roman" w:cs="Times New Roman"/>
          <w:b/>
          <w:color w:val="000000"/>
          <w:sz w:val="24"/>
          <w:szCs w:val="24"/>
        </w:rPr>
        <w:t xml:space="preserve">выделяют </w:t>
      </w:r>
      <w:proofErr w:type="gramStart"/>
      <w:r w:rsidRPr="007051B7">
        <w:rPr>
          <w:rFonts w:ascii="Times New Roman" w:eastAsia="Times New Roman" w:hAnsi="Times New Roman" w:cs="Times New Roman"/>
          <w:b/>
          <w:color w:val="000000"/>
          <w:sz w:val="24"/>
          <w:szCs w:val="24"/>
        </w:rPr>
        <w:t>внешние</w:t>
      </w:r>
      <w:proofErr w:type="gramEnd"/>
      <w:r w:rsidRPr="007051B7">
        <w:rPr>
          <w:rFonts w:ascii="Times New Roman" w:eastAsia="Times New Roman" w:hAnsi="Times New Roman" w:cs="Times New Roman"/>
          <w:b/>
          <w:color w:val="000000"/>
          <w:sz w:val="24"/>
          <w:szCs w:val="24"/>
        </w:rPr>
        <w:t xml:space="preserve"> и внутренние</w:t>
      </w:r>
      <w:r w:rsidRPr="007051B7">
        <w:rPr>
          <w:rFonts w:ascii="Times New Roman" w:eastAsia="Times New Roman" w:hAnsi="Times New Roman" w:cs="Times New Roman"/>
          <w:color w:val="000000"/>
          <w:sz w:val="24"/>
          <w:szCs w:val="24"/>
        </w:rPr>
        <w:t>. Вне</w:t>
      </w:r>
      <w:r w:rsidRPr="007051B7">
        <w:rPr>
          <w:rFonts w:ascii="Times New Roman" w:eastAsia="Times New Roman" w:hAnsi="Times New Roman" w:cs="Times New Roman"/>
          <w:color w:val="000000"/>
          <w:sz w:val="24"/>
          <w:szCs w:val="24"/>
        </w:rPr>
        <w:softHyphen/>
        <w:t>шним средствам деятельности присущи символические средства в трудовом процессе — это знаковая информация. Внутренними средствами считаются программы, модели и схемы поведения, а также различные навыки и умения.</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В процессе допроса человек, имеющий в своем словар</w:t>
      </w:r>
      <w:r w:rsidRPr="007051B7">
        <w:rPr>
          <w:rFonts w:ascii="Times New Roman" w:eastAsia="Times New Roman" w:hAnsi="Times New Roman" w:cs="Times New Roman"/>
          <w:color w:val="000000"/>
          <w:sz w:val="24"/>
          <w:szCs w:val="24"/>
        </w:rPr>
        <w:softHyphen/>
        <w:t>ном запасе порядка 15—16 тыс. слов, старается излагать показания своими словами. Однако запас русского языка превышает 100 тыс. слов, поэтому человек неосознанно уменьшает количество материала, за счет чего облегчает себе запоминание.</w:t>
      </w:r>
    </w:p>
    <w:p w:rsidR="00C42C58" w:rsidRPr="007051B7" w:rsidRDefault="00C42C58" w:rsidP="008A4D52">
      <w:pPr>
        <w:tabs>
          <w:tab w:val="left" w:pos="5124"/>
        </w:tabs>
        <w:spacing w:after="0" w:line="240" w:lineRule="auto"/>
        <w:rPr>
          <w:rFonts w:ascii="Times New Roman" w:eastAsia="Times New Roman" w:hAnsi="Times New Roman" w:cs="Times New Roman"/>
          <w:b/>
          <w:color w:val="000000"/>
          <w:sz w:val="24"/>
          <w:szCs w:val="24"/>
        </w:rPr>
      </w:pPr>
      <w:r w:rsidRPr="007051B7">
        <w:rPr>
          <w:rFonts w:ascii="Times New Roman" w:eastAsia="Times New Roman" w:hAnsi="Times New Roman" w:cs="Times New Roman"/>
          <w:b/>
          <w:i/>
          <w:iCs/>
          <w:color w:val="000000"/>
          <w:sz w:val="24"/>
          <w:szCs w:val="24"/>
        </w:rPr>
        <w:t xml:space="preserve">По степени </w:t>
      </w:r>
      <w:proofErr w:type="gramStart"/>
      <w:r w:rsidRPr="007051B7">
        <w:rPr>
          <w:rFonts w:ascii="Times New Roman" w:eastAsia="Times New Roman" w:hAnsi="Times New Roman" w:cs="Times New Roman"/>
          <w:b/>
          <w:i/>
          <w:iCs/>
          <w:color w:val="000000"/>
          <w:sz w:val="24"/>
          <w:szCs w:val="24"/>
        </w:rPr>
        <w:t>владения</w:t>
      </w:r>
      <w:proofErr w:type="gramEnd"/>
      <w:r w:rsidRPr="007051B7">
        <w:rPr>
          <w:rFonts w:ascii="Times New Roman" w:eastAsia="Times New Roman" w:hAnsi="Times New Roman" w:cs="Times New Roman"/>
          <w:b/>
          <w:i/>
          <w:iCs/>
          <w:color w:val="000000"/>
          <w:sz w:val="24"/>
          <w:szCs w:val="24"/>
        </w:rPr>
        <w:t xml:space="preserve"> словом</w:t>
      </w:r>
      <w:r w:rsidRPr="007051B7">
        <w:rPr>
          <w:rFonts w:ascii="Times New Roman" w:eastAsia="Times New Roman" w:hAnsi="Times New Roman" w:cs="Times New Roman"/>
          <w:b/>
          <w:color w:val="000000"/>
          <w:sz w:val="24"/>
          <w:szCs w:val="24"/>
        </w:rPr>
        <w:t> выделяют:</w:t>
      </w:r>
      <w:r w:rsidRPr="007051B7">
        <w:rPr>
          <w:rFonts w:ascii="Times New Roman" w:eastAsia="Times New Roman" w:hAnsi="Times New Roman" w:cs="Times New Roman"/>
          <w:b/>
          <w:color w:val="000000"/>
          <w:sz w:val="24"/>
          <w:szCs w:val="24"/>
        </w:rPr>
        <w:tab/>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высший уровень — это активный, употребляемый всеми участниками процесса словарный запас. Сло</w:t>
      </w:r>
      <w:r w:rsidRPr="007051B7">
        <w:rPr>
          <w:rFonts w:ascii="Times New Roman" w:eastAsia="Times New Roman" w:hAnsi="Times New Roman" w:cs="Times New Roman"/>
          <w:color w:val="000000"/>
          <w:sz w:val="24"/>
          <w:szCs w:val="24"/>
        </w:rPr>
        <w:softHyphen/>
        <w:t>ва, применяемые в устной и письменной речи (в ма</w:t>
      </w:r>
      <w:r w:rsidRPr="007051B7">
        <w:rPr>
          <w:rFonts w:ascii="Times New Roman" w:eastAsia="Times New Roman" w:hAnsi="Times New Roman" w:cs="Times New Roman"/>
          <w:color w:val="000000"/>
          <w:sz w:val="24"/>
          <w:szCs w:val="24"/>
        </w:rPr>
        <w:softHyphen/>
        <w:t>териале допроса);</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средний уровень — специальная терминология, вос</w:t>
      </w:r>
      <w:r w:rsidRPr="007051B7">
        <w:rPr>
          <w:rFonts w:ascii="Times New Roman" w:eastAsia="Times New Roman" w:hAnsi="Times New Roman" w:cs="Times New Roman"/>
          <w:color w:val="000000"/>
          <w:sz w:val="24"/>
          <w:szCs w:val="24"/>
        </w:rPr>
        <w:softHyphen/>
        <w:t>производимая при помощи следователя;</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низший уровень — слова, ранее не известные доп</w:t>
      </w:r>
      <w:r w:rsidRPr="007051B7">
        <w:rPr>
          <w:rFonts w:ascii="Times New Roman" w:eastAsia="Times New Roman" w:hAnsi="Times New Roman" w:cs="Times New Roman"/>
          <w:color w:val="000000"/>
          <w:sz w:val="24"/>
          <w:szCs w:val="24"/>
        </w:rPr>
        <w:softHyphen/>
        <w:t>рашиваемому лицу, но повторяемые при правильно оказанной помощи.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Трудность допроса</w:t>
      </w:r>
      <w:r w:rsidRPr="007051B7">
        <w:rPr>
          <w:rFonts w:ascii="Times New Roman" w:eastAsia="Times New Roman" w:hAnsi="Times New Roman" w:cs="Times New Roman"/>
          <w:color w:val="000000"/>
          <w:sz w:val="24"/>
          <w:szCs w:val="24"/>
        </w:rPr>
        <w:t> состоит в том, что многие понятия сложно перевести на язык слов, поэтому некоторые из них искажаются путем неточного истолкования в процессе вер</w:t>
      </w:r>
      <w:r w:rsidRPr="007051B7">
        <w:rPr>
          <w:rFonts w:ascii="Times New Roman" w:eastAsia="Times New Roman" w:hAnsi="Times New Roman" w:cs="Times New Roman"/>
          <w:color w:val="000000"/>
          <w:sz w:val="24"/>
          <w:szCs w:val="24"/>
        </w:rPr>
        <w:softHyphen/>
        <w:t>бализации. Часто описание характеристики предмета воз</w:t>
      </w:r>
      <w:r w:rsidRPr="007051B7">
        <w:rPr>
          <w:rFonts w:ascii="Times New Roman" w:eastAsia="Times New Roman" w:hAnsi="Times New Roman" w:cs="Times New Roman"/>
          <w:color w:val="000000"/>
          <w:sz w:val="24"/>
          <w:szCs w:val="24"/>
        </w:rPr>
        <w:softHyphen/>
        <w:t>можно лишь при наличии знаний терминологии.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 xml:space="preserve">Для точных показаний </w:t>
      </w:r>
      <w:proofErr w:type="gramStart"/>
      <w:r w:rsidRPr="007051B7">
        <w:rPr>
          <w:rFonts w:ascii="Times New Roman" w:eastAsia="Times New Roman" w:hAnsi="Times New Roman" w:cs="Times New Roman"/>
          <w:i/>
          <w:iCs/>
          <w:color w:val="000000"/>
          <w:sz w:val="24"/>
          <w:szCs w:val="24"/>
        </w:rPr>
        <w:t>необходимы</w:t>
      </w:r>
      <w:proofErr w:type="gramEnd"/>
      <w:r w:rsidRPr="007051B7">
        <w:rPr>
          <w:rFonts w:ascii="Times New Roman" w:eastAsia="Times New Roman" w:hAnsi="Times New Roman" w:cs="Times New Roman"/>
          <w:color w:val="000000"/>
          <w:sz w:val="24"/>
          <w:szCs w:val="24"/>
        </w:rPr>
        <w:t>:</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в случае употребления оценочных прилагательных, таких как «большой/мелкий», «</w:t>
      </w:r>
      <w:proofErr w:type="gramStart"/>
      <w:r w:rsidRPr="007051B7">
        <w:rPr>
          <w:rFonts w:ascii="Times New Roman" w:eastAsia="Times New Roman" w:hAnsi="Times New Roman" w:cs="Times New Roman"/>
          <w:color w:val="000000"/>
          <w:sz w:val="24"/>
          <w:szCs w:val="24"/>
        </w:rPr>
        <w:t>белый</w:t>
      </w:r>
      <w:proofErr w:type="gramEnd"/>
      <w:r w:rsidRPr="007051B7">
        <w:rPr>
          <w:rFonts w:ascii="Times New Roman" w:eastAsia="Times New Roman" w:hAnsi="Times New Roman" w:cs="Times New Roman"/>
          <w:color w:val="000000"/>
          <w:sz w:val="24"/>
          <w:szCs w:val="24"/>
        </w:rPr>
        <w:t>/черный», необ</w:t>
      </w:r>
      <w:r w:rsidRPr="007051B7">
        <w:rPr>
          <w:rFonts w:ascii="Times New Roman" w:eastAsia="Times New Roman" w:hAnsi="Times New Roman" w:cs="Times New Roman"/>
          <w:color w:val="000000"/>
          <w:sz w:val="24"/>
          <w:szCs w:val="24"/>
        </w:rPr>
        <w:softHyphen/>
        <w:t>ходимо уточнить, что понимает под этими понятия</w:t>
      </w:r>
      <w:r w:rsidRPr="007051B7">
        <w:rPr>
          <w:rFonts w:ascii="Times New Roman" w:eastAsia="Times New Roman" w:hAnsi="Times New Roman" w:cs="Times New Roman"/>
          <w:color w:val="000000"/>
          <w:sz w:val="24"/>
          <w:szCs w:val="24"/>
        </w:rPr>
        <w:softHyphen/>
        <w:t>ми допрашиваемое лицо;- то же при использовании отвлеченных понятий вре</w:t>
      </w:r>
      <w:r w:rsidRPr="007051B7">
        <w:rPr>
          <w:rFonts w:ascii="Times New Roman" w:eastAsia="Times New Roman" w:hAnsi="Times New Roman" w:cs="Times New Roman"/>
          <w:color w:val="000000"/>
          <w:sz w:val="24"/>
          <w:szCs w:val="24"/>
        </w:rPr>
        <w:softHyphen/>
        <w:t>мени, расстояния и др.;</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при описании внешности большинство мнений рас</w:t>
      </w:r>
      <w:r w:rsidRPr="007051B7">
        <w:rPr>
          <w:rFonts w:ascii="Times New Roman" w:eastAsia="Times New Roman" w:hAnsi="Times New Roman" w:cs="Times New Roman"/>
          <w:color w:val="000000"/>
          <w:sz w:val="24"/>
          <w:szCs w:val="24"/>
        </w:rPr>
        <w:softHyphen/>
        <w:t>ходятся, особенно в характеристике черт лица. Для правильного восприятия необходимо совершен</w:t>
      </w:r>
      <w:r w:rsidRPr="007051B7">
        <w:rPr>
          <w:rFonts w:ascii="Times New Roman" w:eastAsia="Times New Roman" w:hAnsi="Times New Roman" w:cs="Times New Roman"/>
          <w:color w:val="000000"/>
          <w:sz w:val="24"/>
          <w:szCs w:val="24"/>
        </w:rPr>
        <w:softHyphen/>
        <w:t>ствовать средства деятельности.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Информационная основа деятельности</w:t>
      </w:r>
      <w:r w:rsidRPr="007051B7">
        <w:rPr>
          <w:rFonts w:ascii="Times New Roman" w:eastAsia="Times New Roman" w:hAnsi="Times New Roman" w:cs="Times New Roman"/>
          <w:color w:val="000000"/>
          <w:sz w:val="24"/>
          <w:szCs w:val="24"/>
        </w:rPr>
        <w:t> (ИОД) включает верность, полноту, а также своевремен</w:t>
      </w:r>
      <w:r w:rsidRPr="007051B7">
        <w:rPr>
          <w:rFonts w:ascii="Times New Roman" w:eastAsia="Times New Roman" w:hAnsi="Times New Roman" w:cs="Times New Roman"/>
          <w:color w:val="000000"/>
          <w:sz w:val="24"/>
          <w:szCs w:val="24"/>
        </w:rPr>
        <w:softHyphen/>
        <w:t>ность воспроизведения человеком условий действия в рамках предмета и субъекта. ИОД акцентируется на уров</w:t>
      </w:r>
      <w:r w:rsidRPr="007051B7">
        <w:rPr>
          <w:rFonts w:ascii="Times New Roman" w:eastAsia="Times New Roman" w:hAnsi="Times New Roman" w:cs="Times New Roman"/>
          <w:color w:val="000000"/>
          <w:sz w:val="24"/>
          <w:szCs w:val="24"/>
        </w:rPr>
        <w:softHyphen/>
        <w:t>не анализа информации, при применении способов и орга</w:t>
      </w:r>
      <w:r w:rsidRPr="007051B7">
        <w:rPr>
          <w:rFonts w:ascii="Times New Roman" w:eastAsia="Times New Roman" w:hAnsi="Times New Roman" w:cs="Times New Roman"/>
          <w:color w:val="000000"/>
          <w:sz w:val="24"/>
          <w:szCs w:val="24"/>
        </w:rPr>
        <w:softHyphen/>
        <w:t>низации той информации, которая нужна для деятельности. Возможно подключение внутренних условий, определяемых особенностями личности. Важную роль в создании ИОД иг</w:t>
      </w:r>
      <w:r w:rsidRPr="007051B7">
        <w:rPr>
          <w:rFonts w:ascii="Times New Roman" w:eastAsia="Times New Roman" w:hAnsi="Times New Roman" w:cs="Times New Roman"/>
          <w:color w:val="000000"/>
          <w:sz w:val="24"/>
          <w:szCs w:val="24"/>
        </w:rPr>
        <w:softHyphen/>
        <w:t>рает разумное применение знаковой информации.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b/>
          <w:i/>
          <w:iCs/>
          <w:color w:val="000000"/>
          <w:sz w:val="24"/>
          <w:szCs w:val="24"/>
        </w:rPr>
        <w:t>Знаковая система</w:t>
      </w:r>
      <w:r w:rsidRPr="007051B7">
        <w:rPr>
          <w:rFonts w:ascii="Times New Roman" w:eastAsia="Times New Roman" w:hAnsi="Times New Roman" w:cs="Times New Roman"/>
          <w:color w:val="000000"/>
          <w:sz w:val="24"/>
          <w:szCs w:val="24"/>
        </w:rPr>
        <w:t> рассматривается с точки зрения пси</w:t>
      </w:r>
      <w:r w:rsidRPr="007051B7">
        <w:rPr>
          <w:rFonts w:ascii="Times New Roman" w:eastAsia="Times New Roman" w:hAnsi="Times New Roman" w:cs="Times New Roman"/>
          <w:color w:val="000000"/>
          <w:sz w:val="24"/>
          <w:szCs w:val="24"/>
        </w:rPr>
        <w:softHyphen/>
        <w:t>хосемиотики. Значение этого подхода в том, что он:</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служит основой анализа (природы и структуры) зна</w:t>
      </w:r>
      <w:r w:rsidRPr="007051B7">
        <w:rPr>
          <w:rFonts w:ascii="Times New Roman" w:eastAsia="Times New Roman" w:hAnsi="Times New Roman" w:cs="Times New Roman"/>
          <w:color w:val="000000"/>
          <w:sz w:val="24"/>
          <w:szCs w:val="24"/>
        </w:rPr>
        <w:softHyphen/>
        <w:t>ковой информации;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способствует обнаружению взаимосвязей между объектом и субъектом знаковой информации;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формирует активный метод для создания требова</w:t>
      </w:r>
      <w:r w:rsidRPr="007051B7">
        <w:rPr>
          <w:rFonts w:ascii="Times New Roman" w:eastAsia="Times New Roman" w:hAnsi="Times New Roman" w:cs="Times New Roman"/>
          <w:color w:val="000000"/>
          <w:sz w:val="24"/>
          <w:szCs w:val="24"/>
        </w:rPr>
        <w:softHyphen/>
        <w:t>ний к системе ИОД с целью обучения.</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Основные принципы психосемиотики</w:t>
      </w:r>
      <w:r w:rsidRPr="007051B7">
        <w:rPr>
          <w:rFonts w:ascii="Times New Roman" w:eastAsia="Times New Roman" w:hAnsi="Times New Roman" w:cs="Times New Roman"/>
          <w:color w:val="000000"/>
          <w:sz w:val="24"/>
          <w:szCs w:val="24"/>
        </w:rPr>
        <w:t>:</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формирование знаковой функции как возможности человека использовать одни предметы как знаки других в ходе познания и общения;</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психологическая основа знаков, а также взаимоот</w:t>
      </w:r>
      <w:r w:rsidRPr="007051B7">
        <w:rPr>
          <w:rFonts w:ascii="Times New Roman" w:eastAsia="Times New Roman" w:hAnsi="Times New Roman" w:cs="Times New Roman"/>
          <w:color w:val="000000"/>
          <w:sz w:val="24"/>
          <w:szCs w:val="24"/>
        </w:rPr>
        <w:softHyphen/>
        <w:t>ношение между знаком и предметом, которые несут в себе характеристику структуры знаков и порядок взаимного перехода от предмета к знаку;</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акцентирование знаковых ситуаций и связей с дея</w:t>
      </w:r>
      <w:r w:rsidRPr="007051B7">
        <w:rPr>
          <w:rFonts w:ascii="Times New Roman" w:eastAsia="Times New Roman" w:hAnsi="Times New Roman" w:cs="Times New Roman"/>
          <w:color w:val="000000"/>
          <w:sz w:val="24"/>
          <w:szCs w:val="24"/>
        </w:rPr>
        <w:softHyphen/>
        <w:t>тельностью;</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действие знаков — установление ключевых значе</w:t>
      </w:r>
      <w:r w:rsidRPr="007051B7">
        <w:rPr>
          <w:rFonts w:ascii="Times New Roman" w:eastAsia="Times New Roman" w:hAnsi="Times New Roman" w:cs="Times New Roman"/>
          <w:color w:val="000000"/>
          <w:sz w:val="24"/>
          <w:szCs w:val="24"/>
        </w:rPr>
        <w:softHyphen/>
        <w:t>ний, проявленных в деятельности человека;</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система знаковой информации, ее приема и изме</w:t>
      </w:r>
      <w:r w:rsidRPr="007051B7">
        <w:rPr>
          <w:rFonts w:ascii="Times New Roman" w:eastAsia="Times New Roman" w:hAnsi="Times New Roman" w:cs="Times New Roman"/>
          <w:color w:val="000000"/>
          <w:sz w:val="24"/>
          <w:szCs w:val="24"/>
        </w:rPr>
        <w:softHyphen/>
        <w:t>нения.</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Знаковая система имеет иерархию: знак как замена предмета или явления, знаковая система как замена общности предметов, знаковая модель как комплекс нескольких знаковых систем, применяемых для кодирова</w:t>
      </w:r>
      <w:r w:rsidRPr="007051B7">
        <w:rPr>
          <w:rFonts w:ascii="Times New Roman" w:eastAsia="Times New Roman" w:hAnsi="Times New Roman" w:cs="Times New Roman"/>
          <w:color w:val="000000"/>
          <w:sz w:val="24"/>
          <w:szCs w:val="24"/>
        </w:rPr>
        <w:softHyphen/>
        <w:t>ния сложной информации.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Знаки — важные составляющие мыслительного про</w:t>
      </w:r>
      <w:r w:rsidRPr="007051B7">
        <w:rPr>
          <w:rFonts w:ascii="Times New Roman" w:eastAsia="Times New Roman" w:hAnsi="Times New Roman" w:cs="Times New Roman"/>
          <w:color w:val="000000"/>
          <w:sz w:val="24"/>
          <w:szCs w:val="24"/>
        </w:rPr>
        <w:softHyphen/>
        <w:t>цесса.</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Функции знаков</w:t>
      </w:r>
      <w:r w:rsidRPr="007051B7">
        <w:rPr>
          <w:rFonts w:ascii="Times New Roman" w:eastAsia="Times New Roman" w:hAnsi="Times New Roman" w:cs="Times New Roman"/>
          <w:color w:val="000000"/>
          <w:sz w:val="24"/>
          <w:szCs w:val="24"/>
        </w:rPr>
        <w:t>:</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сигнальная — мотивация к действию;</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наглядно-образная — основа для решения оператив</w:t>
      </w:r>
      <w:r w:rsidRPr="007051B7">
        <w:rPr>
          <w:rFonts w:ascii="Times New Roman" w:eastAsia="Times New Roman" w:hAnsi="Times New Roman" w:cs="Times New Roman"/>
          <w:color w:val="000000"/>
          <w:sz w:val="24"/>
          <w:szCs w:val="24"/>
        </w:rPr>
        <w:softHyphen/>
        <w:t>ных задач;</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информирующая</w:t>
      </w:r>
      <w:proofErr w:type="gramEnd"/>
      <w:r w:rsidRPr="007051B7">
        <w:rPr>
          <w:rFonts w:ascii="Times New Roman" w:eastAsia="Times New Roman" w:hAnsi="Times New Roman" w:cs="Times New Roman"/>
          <w:color w:val="000000"/>
          <w:sz w:val="24"/>
          <w:szCs w:val="24"/>
        </w:rPr>
        <w:t xml:space="preserve"> об особенностях предметов и яв</w:t>
      </w:r>
      <w:r w:rsidRPr="007051B7">
        <w:rPr>
          <w:rFonts w:ascii="Times New Roman" w:eastAsia="Times New Roman" w:hAnsi="Times New Roman" w:cs="Times New Roman"/>
          <w:color w:val="000000"/>
          <w:sz w:val="24"/>
          <w:szCs w:val="24"/>
        </w:rPr>
        <w:softHyphen/>
        <w:t>лений (кодовые знаки);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интегративная</w:t>
      </w:r>
      <w:proofErr w:type="gramEnd"/>
      <w:r w:rsidRPr="007051B7">
        <w:rPr>
          <w:rFonts w:ascii="Times New Roman" w:eastAsia="Times New Roman" w:hAnsi="Times New Roman" w:cs="Times New Roman"/>
          <w:color w:val="000000"/>
          <w:sz w:val="24"/>
          <w:szCs w:val="24"/>
        </w:rPr>
        <w:t xml:space="preserve"> — обобщение информации в знако</w:t>
      </w:r>
      <w:r w:rsidRPr="007051B7">
        <w:rPr>
          <w:rFonts w:ascii="Times New Roman" w:eastAsia="Times New Roman" w:hAnsi="Times New Roman" w:cs="Times New Roman"/>
          <w:color w:val="000000"/>
          <w:sz w:val="24"/>
          <w:szCs w:val="24"/>
        </w:rPr>
        <w:softHyphen/>
        <w:t>вой системе путем совмещением знаков;</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структурирующая — прием и переработка знаковой информации;</w:t>
      </w:r>
    </w:p>
    <w:p w:rsidR="00C42C58" w:rsidRPr="007051B7" w:rsidRDefault="00C42C58"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коммуникативная</w:t>
      </w:r>
      <w:proofErr w:type="gramEnd"/>
      <w:r w:rsidRPr="007051B7">
        <w:rPr>
          <w:rFonts w:ascii="Times New Roman" w:eastAsia="Times New Roman" w:hAnsi="Times New Roman" w:cs="Times New Roman"/>
          <w:color w:val="000000"/>
          <w:sz w:val="24"/>
          <w:szCs w:val="24"/>
        </w:rPr>
        <w:t xml:space="preserve"> — способ организации общения.</w:t>
      </w:r>
    </w:p>
    <w:p w:rsidR="00C42C58" w:rsidRPr="007051B7" w:rsidRDefault="00C42C58" w:rsidP="008A4D52">
      <w:pPr>
        <w:spacing w:after="0" w:line="240" w:lineRule="auto"/>
        <w:rPr>
          <w:rFonts w:ascii="Times New Roman" w:eastAsiaTheme="minorHAnsi" w:hAnsi="Times New Roman" w:cs="Times New Roman"/>
          <w:sz w:val="24"/>
          <w:szCs w:val="24"/>
          <w:lang w:eastAsia="en-US"/>
        </w:rPr>
      </w:pPr>
    </w:p>
    <w:p w:rsidR="00C42C58" w:rsidRPr="007051B7" w:rsidRDefault="00C42C58" w:rsidP="008A4D52">
      <w:pPr>
        <w:spacing w:after="0" w:line="240" w:lineRule="auto"/>
        <w:rPr>
          <w:rFonts w:ascii="Times New Roman" w:eastAsiaTheme="minorHAnsi" w:hAnsi="Times New Roman" w:cs="Times New Roman"/>
          <w:sz w:val="24"/>
          <w:szCs w:val="24"/>
          <w:lang w:eastAsia="en-US"/>
        </w:rPr>
      </w:pP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Эмоции и чувства являются своеобразной сферой человеческой психики и всегда прямо или косвенно отражают объективную реальность. Спи как бы индикаторы, указывающие степень полезности внешних воздействий для организма или для взаимоотношения личности и общества. Профессиональная деятельность следователя, да и вся жизнь современного человека насыщена событиями и ситуациями, вызывающими самые различные эмоциональные отклики. Все эти чувства пронизывают, окрашивают в определенный </w:t>
      </w:r>
      <w:proofErr w:type="gramStart"/>
      <w:r w:rsidRPr="007051B7">
        <w:rPr>
          <w:rFonts w:ascii="Times New Roman" w:eastAsiaTheme="minorHAnsi" w:hAnsi="Times New Roman" w:cs="Times New Roman"/>
          <w:sz w:val="24"/>
          <w:szCs w:val="24"/>
          <w:lang w:eastAsia="en-US"/>
        </w:rPr>
        <w:t>тое</w:t>
      </w:r>
      <w:proofErr w:type="gramEnd"/>
      <w:r w:rsidRPr="007051B7">
        <w:rPr>
          <w:rFonts w:ascii="Times New Roman" w:eastAsiaTheme="minorHAnsi" w:hAnsi="Times New Roman" w:cs="Times New Roman"/>
          <w:sz w:val="24"/>
          <w:szCs w:val="24"/>
          <w:lang w:eastAsia="en-US"/>
        </w:rPr>
        <w:t xml:space="preserve"> всю деятельность человека, включая его ощущения, восприятия, мысли, воображение.</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Формирование материала показаний нередко происходит в критических ситуациях, которые вызывают в человеке различные эмоциональные реакции.</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Своеобразной формой такой реакции является напряженность и растерянность. Напряженность, именуемая еще английским словом "стресс" (stress), возникает при опасности, при различных физических и умственных перегрузках, при необходимости принимать быстрые и важные для себя решения. Человек, оказавшийся очевидцем страшного преступления (например, убийства) или ставший жертвой преступления, испытывает состояние напряженности. При этом все его психические процессы как бы приторможены: человек плохо слышит, мало видит, медленно соображает, плохо ощущает свои движения. У одних картина напряженности может быть ярко выраженной, длительной, у других - менее заметной и короткой. Растерянность или, как еще ее называют по-английски, "фрустрация" (frustration буквально означает уничтожение замысла, расстройство планов) указывает на ситуацию, при которой терпится неудача. Н.Д.Левитов определяет фрустрацию как психическое состояние, выражающееся в характерных особенностях переживаний и поведения и вызываемое объективно непреодолимыми (или субъективно так понимаемыми) трудностями, возникающими на пути к достижению цели или к решению задачи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 В состоянии растерянности может находиться потерпевший, не сумевший отразить нападение преступника, и человек, оказавшийся не в состоянии реализовать до конца свой преступный замысел из-за возникших непредвиденных преград. Отличие растерянности от напряженности состоит в их происхождении. "Если при напряженности нарушения во внимании и мышлении производны от эмоционального состояния, то при растерянности они первичны, а эмоции - нроизводны"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Осознание опасности вызывает у человека страх. Существует три формы страха: степическая форма (паника), плохо или совсем не контролируемая сознанием; астеническая форма, протекающая кратковременно и выражающаяся в оцепенении, дрожи, нецелесообразных поступках; стеническое возбуждение - поведение, регулируемое сознанием и направленное на преодоление опасности и подавление страха.</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стенической и астенической формах страха внимание воспринимающего захватывается возникшей опасностью. Отсюда сужение сознания, снижение полноты и точности отражения, неверность оценки ситуации. При стеническом возбуждении страх остается, но деятельность определяется мышлением и волей. Это заставляет </w:t>
      </w:r>
      <w:proofErr w:type="gramStart"/>
      <w:r w:rsidRPr="007051B7">
        <w:rPr>
          <w:rFonts w:ascii="Times New Roman" w:eastAsiaTheme="minorHAnsi" w:hAnsi="Times New Roman" w:cs="Times New Roman"/>
          <w:sz w:val="24"/>
          <w:szCs w:val="24"/>
          <w:lang w:eastAsia="en-US"/>
        </w:rPr>
        <w:t>человека</w:t>
      </w:r>
      <w:proofErr w:type="gramEnd"/>
      <w:r w:rsidRPr="007051B7">
        <w:rPr>
          <w:rFonts w:ascii="Times New Roman" w:eastAsiaTheme="minorHAnsi" w:hAnsi="Times New Roman" w:cs="Times New Roman"/>
          <w:sz w:val="24"/>
          <w:szCs w:val="24"/>
          <w:lang w:eastAsia="en-US"/>
        </w:rPr>
        <w:t xml:space="preserve"> напрячь все усилия для преодоления опасности. Такой эмоциональный подъем способствует быстрой, правильной ориентировке в сложившейся ситуации и соответствующим действиям.</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 сказанного видно, что страх может неодинаково влиять на процесс формирования показаний. В одних случаях под воздействием страха события воспринимаются преувеличенно, искаженно, в других - они плохо или вовсе не запечатлеваются, в третьих - воспринимаются правильно, объективно.</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Искажение материала показаний объясняется иногда и тем, что мышление, предшествующее страху, не всегда может быть объективным. Иногда ситуация может ошибочно восприниматься как опасная, могут переоцениваться сила соперника и недооцениваться собственные возможности. В таких случаях причина страха в нереальности мышления воспринимающего. Такой страх чаще проявляется у людей эмоционально-возбудимых, впечатлительных.</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Есть еще одна форма эмоциональной реакции на опасность - это тревога, т.е. ожидание опасности, по исходу своему неизвестного и потому волнующего человека. Тревога влияет на формирование показаний и потерпевшего, и преступника.</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 сказанного следует вывод: в принципе по каждому делу потерпевшего, свидетеля, подозреваемого, обвиняемого необходимо допрашивать как можно скорее. Но если имеется основание полагать, что показания, данные непосредственно после события преступления, недостаточно обстоятельны, то через 3 - 4 дня целесообразно произвести повторный допрос. При этом дополнительные данные, содержащиеся в их повторных показаниях, не должны вызывать огульного недоверия и подлежат тщательной проверке.</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Воля - это сознательная, целенаправленная психологическая активность, связанная с преодолением препятствий. Это целостный психический процесс, из которого волевой импульс вычленяется условно для педагогических целей.</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Началом формирования воли является влечение, которое возникает на базе инстинктов: пищевого, оборонительного, полового и др. Когда влечение достаточно оформлено в сознании, выяснены пути и способы его удовлетворения, тогда оно носит название "желание". Эти психические импульсы относятся к более ранним филогенетическим формациям. В процессе исторического развития человеческой личности воля сложилась как качество психики, сознательно направленное на преодоление препятствий.</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сложном волевом процессе можно выделить несколько этапов. Первый этап - возникновение побуждения, стремление к достижению определенной цели. Потом появляется сознание ряда возможностей достижения этой цели (II этап) и сразу за этим мотивы (III этап), подкрепляющие или опровергающие эти возможности. Дальше начинается борьба мотивов (IV этап). Взвесив все "за" и "против", рассмотрев различные мотивы, учтя конкретную обстановку, человек принимает решение (V этап). Волевое действие заканчивается реализацией принятого решения (VI этап). Продолжительность каждого из этапов различна и зависит от особенностей личности и объективных условий выполнения принятого решения. Чтобы побуждение обратилось в действие, требуется решительность (способность делать окончательный выбор). Особенно трудно бывает преодолеть этап борьбы мотивов и осуществлять принятое решение.</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Немаловажное качество - инициатива, которая особенно важна при выполнении принятого решения. Среди других каче</w:t>
      </w:r>
      <w:proofErr w:type="gramStart"/>
      <w:r w:rsidRPr="007051B7">
        <w:rPr>
          <w:rFonts w:ascii="Times New Roman" w:eastAsiaTheme="minorHAnsi" w:hAnsi="Times New Roman" w:cs="Times New Roman"/>
          <w:sz w:val="24"/>
          <w:szCs w:val="24"/>
          <w:lang w:eastAsia="en-US"/>
        </w:rPr>
        <w:t>ств сл</w:t>
      </w:r>
      <w:proofErr w:type="gramEnd"/>
      <w:r w:rsidRPr="007051B7">
        <w:rPr>
          <w:rFonts w:ascii="Times New Roman" w:eastAsiaTheme="minorHAnsi" w:hAnsi="Times New Roman" w:cs="Times New Roman"/>
          <w:sz w:val="24"/>
          <w:szCs w:val="24"/>
          <w:lang w:eastAsia="en-US"/>
        </w:rPr>
        <w:t>едует отметить самостоятельность в решении, выдержку, самообладание в момент неожиданных осложнений и определенную самокритичность.</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Развитие воли, способности к волевой деятельности - процесс длительный. С раннего детства родители формируют у ребенка вначале самые простые (опрятность, самообслуживание и др.) и усложняющиеся по мере развития индивида навыки.</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Заключительным этапом всякого волевого процесса является мышечное движение. Это движение может быть самым разнообразным: выполнение сложной детали на токарном станке, создание художественной картины, саркастическая улыбка в ответ на незаслуженное оскорбление и другие виды человеческой деятельности и поведения.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Неправильное воспитание делает человека менее способным к волевой деятельности.</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Трагедию безволия в русском обществе образно охарактеризовал великий русский физиолог И.П.Павлов в своей небольшой статье "Рефлекс цели". Размышляя об утрате в определенных слоях русского общества "рефлекса цели жизни", он писал: "Ценность, непредприимчивость, равнодушие или даже неряшливое отношение ко всякой жизненной работе -... это не коренные наши черты, это </w:t>
      </w:r>
      <w:proofErr w:type="gramStart"/>
      <w:r w:rsidRPr="007051B7">
        <w:rPr>
          <w:rFonts w:ascii="Times New Roman" w:eastAsiaTheme="minorHAnsi" w:hAnsi="Times New Roman" w:cs="Times New Roman"/>
          <w:sz w:val="24"/>
          <w:szCs w:val="24"/>
          <w:lang w:eastAsia="en-US"/>
        </w:rPr>
        <w:t>-д</w:t>
      </w:r>
      <w:proofErr w:type="gramEnd"/>
      <w:r w:rsidRPr="007051B7">
        <w:rPr>
          <w:rFonts w:ascii="Times New Roman" w:eastAsiaTheme="minorHAnsi" w:hAnsi="Times New Roman" w:cs="Times New Roman"/>
          <w:sz w:val="24"/>
          <w:szCs w:val="24"/>
          <w:lang w:eastAsia="en-US"/>
        </w:rPr>
        <w:t>рянной нанос, это проклятое наследие крепостного права... Оно сделало из барина тунеядца</w:t>
      </w:r>
      <w:proofErr w:type="gramStart"/>
      <w:r w:rsidRPr="007051B7">
        <w:rPr>
          <w:rFonts w:ascii="Times New Roman" w:eastAsiaTheme="minorHAnsi" w:hAnsi="Times New Roman" w:cs="Times New Roman"/>
          <w:sz w:val="24"/>
          <w:szCs w:val="24"/>
          <w:lang w:eastAsia="en-US"/>
        </w:rPr>
        <w:t xml:space="preserve">.., </w:t>
      </w:r>
      <w:proofErr w:type="gramEnd"/>
      <w:r w:rsidRPr="007051B7">
        <w:rPr>
          <w:rFonts w:ascii="Times New Roman" w:eastAsiaTheme="minorHAnsi" w:hAnsi="Times New Roman" w:cs="Times New Roman"/>
          <w:sz w:val="24"/>
          <w:szCs w:val="24"/>
          <w:lang w:eastAsia="en-US"/>
        </w:rPr>
        <w:t>оно сделало из крепостного совершенно пассивное существо без всякой жизненной перспективы"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Воля человека проявляется различно по таким качествам, как сила, моральная воспитанность и самостоятельность.</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силе волевые проявления могут характеризоваться как сильные, средние, слабые. Та или иная степень силы воли выражается во всем волевом процессе: в стремлении, в желании, в скорости принятия решения, в устойчивости принятого решения. Сила воли проявляется в решимости, т.е. в полной уверенности в исполнении решения, в установке только на исполнение решения, какими бы ни были (или казались) встречающиеся трудности. Однако не всякое исполнение решения, не всякое совершение действия будет говорить о сильной воле. Силу воли можно распознать в зависимости от того, какие препятствия человек преодолевает, совершая волевые действия, и какие результаты при этом получает. Если человек в трудных для него ситуациях проявляет самообладание, настойчивость, выносливость, терпение, то это означает, что он обладает сильной волей. Слабое же проявление воли обычно расценивается как отсутствие воли, как безволие. Все черты, в которых выражается сила и твердость волевого характера, становятся положительными в той мере, в какой проявляется моральная воспитанность личности, которая характеризует человека как в отношениях к людям, общественным задачам, так и формах поведения.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Моральная воспитанность определяется по тому, какие цели ставит человек перед собой, какими средствами добивается их достижения, какими побуждениями вызваны волевые стремления (желания), какими принципами руководствуется он, принимая то или иное решение в жизни. Волевые черты: настойчивость, самообладание, постоянство, самостоятельность, выносливость и др. - будут полноценными, если сочетаются с высокими моральными качествами человека.</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другом полюсе моральности характера стоит человек аморальный, для которого люди - лишь средство для достижения своих эгоистических целей. Это индивид с приглушенным голосом совести или вовсе лишенный его. Такими часто бывают рецидивисты, обвиняемые, совершившие особо тяжкие преступления.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Между этими двумя полюсами в характере располагаются различные переходные типы, более близко стоящие то к первому, то ко второму.</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Слабовольные, слабохарактерные лица, имеющие недостатки в моральном воспитании, могут проявлять несамостоятельность, совершать действия по внушению. Они, исходя из корыстных целей, легко могут идти на обман и ложь, быстро поддаваться влияниям заинтересованных лиц (обвиняемого, потерпевшего или их родственников). У таких людей черты характера: правдивость, застенчивость, решительность, справедливость - будут проявляться своеобразно. Так, если правдивость смелого человека проявляется во всех случаях, то правдивость, справедливость трусливого будет зависеть от того, не причинит ли она вреда его личным интересам. Застенчивость самолюбивого человека будет отличаться от застенчивости скромного: у самолюбивого она связана с боязнью </w:t>
      </w:r>
      <w:proofErr w:type="gramStart"/>
      <w:r w:rsidRPr="007051B7">
        <w:rPr>
          <w:rFonts w:ascii="Times New Roman" w:eastAsiaTheme="minorHAnsi" w:hAnsi="Times New Roman" w:cs="Times New Roman"/>
          <w:sz w:val="24"/>
          <w:szCs w:val="24"/>
          <w:lang w:eastAsia="en-US"/>
        </w:rPr>
        <w:t>уронить</w:t>
      </w:r>
      <w:proofErr w:type="gramEnd"/>
      <w:r w:rsidRPr="007051B7">
        <w:rPr>
          <w:rFonts w:ascii="Times New Roman" w:eastAsiaTheme="minorHAnsi" w:hAnsi="Times New Roman" w:cs="Times New Roman"/>
          <w:sz w:val="24"/>
          <w:szCs w:val="24"/>
          <w:lang w:eastAsia="en-US"/>
        </w:rPr>
        <w:t xml:space="preserve"> себя в глазах других людей, а у скромного - с высокой самокритичностью.</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Волевые черты характера проявляются в определенном соотношении с эмоциональными особенностями человека: у волевого человека воля доминирует над чувствами, а у человека с эмоциональным характером преобладающее место занимают эмоциональные состояния, а поступки часто совершаются под влиянием случайно возникших чувств, настроений.</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Эмоциональные побуждения, которые проявляются в волевых процессах, бывают моральными или аморальными, т.е. в переживаниях - чувствах, как и в стремлениях, намерениях выражается моральный облик человека.</w:t>
      </w:r>
    </w:p>
    <w:p w:rsidR="00724599" w:rsidRPr="007051B7" w:rsidRDefault="00814BAB" w:rsidP="008A4D52">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27" style="width:159.05pt;height:0" o:hrpct="340" o:hrstd="t" o:hrnoshade="t" o:hr="t" fillcolor="black" stroked="f"/>
        </w:pict>
      </w:r>
    </w:p>
    <w:p w:rsidR="00724599" w:rsidRPr="007051B7" w:rsidRDefault="004E40CE"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2</w:t>
      </w:r>
      <w:r w:rsidR="00724599" w:rsidRPr="007051B7">
        <w:rPr>
          <w:rFonts w:ascii="Times New Roman" w:eastAsiaTheme="minorHAnsi" w:hAnsi="Times New Roman" w:cs="Times New Roman"/>
          <w:b/>
          <w:bCs/>
          <w:sz w:val="24"/>
          <w:szCs w:val="24"/>
          <w:lang w:eastAsia="en-US"/>
        </w:rPr>
        <w:t>. ПАМЯТЬ</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Протекание процессов запоминания, сохранения и последующего воспроизведения определяется тем, какое место занимает данная информация в деятельности субъекта, какова ее значимость, что он делает с этой информацией. Наиболее продуктивно запоминается материал, связанный с целью деятельности, с ее основным содержанием. В этих случаях даже непроизвольное запоминание может быть более продуктивным, чем произвольное.</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Менее продуктивно запоминается материал, не связанный с целью деятельности. Наименее эффективно происходит запоминание нейтральных, фоновых раздражителей, не связанных с содержанием, характером протекающего действия. Необходимым условием запоминания нейтральных фоновых раздражителей является проявление к ним ориентировочной реакции на "новизну" или яркость их образа.</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Следует особо сказать о влиянии эмоций на процесс запоминания. Запоминание будет более продуктивным, если восприятие осуществляется на фоне повышенных эмоциональных состояний. Когда явление и событие затрагивают чувства, то мыслительная деятельность свидетеля, </w:t>
      </w:r>
      <w:proofErr w:type="gramStart"/>
      <w:r w:rsidRPr="007051B7">
        <w:rPr>
          <w:rFonts w:ascii="Times New Roman" w:eastAsiaTheme="minorHAnsi" w:hAnsi="Times New Roman" w:cs="Times New Roman"/>
          <w:sz w:val="24"/>
          <w:szCs w:val="24"/>
          <w:lang w:eastAsia="en-US"/>
        </w:rPr>
        <w:t>потерпевшего, подозреваемого и обвиняемого будет</w:t>
      </w:r>
      <w:proofErr w:type="gramEnd"/>
      <w:r w:rsidRPr="007051B7">
        <w:rPr>
          <w:rFonts w:ascii="Times New Roman" w:eastAsiaTheme="minorHAnsi" w:hAnsi="Times New Roman" w:cs="Times New Roman"/>
          <w:sz w:val="24"/>
          <w:szCs w:val="24"/>
          <w:lang w:eastAsia="en-US"/>
        </w:rPr>
        <w:t xml:space="preserve"> более активна, заставляя неоднократно возвращаться к пережитому.</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Свидетель, </w:t>
      </w:r>
      <w:proofErr w:type="gramStart"/>
      <w:r w:rsidRPr="007051B7">
        <w:rPr>
          <w:rFonts w:ascii="Times New Roman" w:eastAsiaTheme="minorHAnsi" w:hAnsi="Times New Roman" w:cs="Times New Roman"/>
          <w:sz w:val="24"/>
          <w:szCs w:val="24"/>
          <w:lang w:eastAsia="en-US"/>
        </w:rPr>
        <w:t>потерпевший, подозреваемый и обвиняемый могут</w:t>
      </w:r>
      <w:proofErr w:type="gramEnd"/>
      <w:r w:rsidRPr="007051B7">
        <w:rPr>
          <w:rFonts w:ascii="Times New Roman" w:eastAsiaTheme="minorHAnsi" w:hAnsi="Times New Roman" w:cs="Times New Roman"/>
          <w:sz w:val="24"/>
          <w:szCs w:val="24"/>
          <w:lang w:eastAsia="en-US"/>
        </w:rPr>
        <w:t xml:space="preserve"> лучше запоминать в одних случаях приятное, в других - неприятное, в зависимости от того, что им в данном случае более важно, что для них более значимо. Эксперименты, проведенные П.И.Зинченко, показали: "Как неприятные, так и приятные события могут во многих случаях потерять для человека свое актуальное значение и быть забытыми через самые различные сроки. Это может произойти в зависимости не только от того, какое значение они имели в свое время для человека, но и в связи с новыми обстоятельствами его жизни и деятельности, которые могут изменить первоначальный смысл и значение этих событий для личности" </w:t>
      </w:r>
      <w:r w:rsidRPr="007051B7">
        <w:rPr>
          <w:rFonts w:ascii="Times New Roman" w:eastAsiaTheme="minorHAnsi" w:hAnsi="Times New Roman" w:cs="Times New Roman"/>
          <w:sz w:val="24"/>
          <w:szCs w:val="24"/>
          <w:vertAlign w:val="superscript"/>
          <w:lang w:eastAsia="en-US"/>
        </w:rPr>
        <w:t>1</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Следователю необходимо учитывать индивидуальные характерологические особенности свидетеля, потерпевшего, подозреваемого и обвиняемого: при прочих равных условиях одни люди склонны к запоминанию приятного, другие - неприятного, в зависимости от бодрого, жизнерадостного, оптимистического или пессимистического склада личности.</w:t>
      </w:r>
      <w:proofErr w:type="gramEnd"/>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Восприятие и запоминание события преступления потерпевшим и обвиняемым имеет свои особенности. Наше представление о том, что сила и яркость раздражителя, обеспечивающие в обычных условиях восприятия четкость и прочность запечатления, не всегда верны по отношению к потерпевшему и обвиняемому. Чрезмерно сильные впечатления не только подкрепляют, но и при определенных ситуациях ослабляют или полностью глушат то, что запечатлено.</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запоминание материала, воспринятого свидетелем, потерпевшим, обвиняемым, обычно оказывает влияние их последующая деятельность. Впечатления могут забываться полностью или частично.</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Воспоминание и припоминание не являются процессами, изолированными друг от друга. Между ними существует двусторонняя взаимная связь. Припоминание является, с одной стороны, предпосылкой воспроизведения, а с другой - оно оказывается его результатом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Припоминание совершается в процессе воспроизведения, в ходе рассказа свидетеля, потерпевшего, подозреваемого и обвиняемого на допросе. Не случайно в ст. ст. 150, 158, 161 УПК РСФСР рекомендуется начинать допрос со свободного рассказа, так как это способствует активизации латентного слоя, запечатленного в памяти.</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Отсюда важный тактический вывод: не следует без крайней надобности прерывать свободное повествование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 Заданный в ходе свободного рассказа вопрос часто рассеивает внимание допрашиваемого, нарушает ход его мыслей, мешает припоминанию фактов.</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 длительности сохранения воспринятого память бывает двух видов - кратковременной и долговременной, механизмы которых совершенно различны. Информация о любом явлении вначале поступает в блоки кратковременной памяти, оттуда может перейти в блоки долговременной памяти и сохраняться неопределенный срок. Переход информации из долговременной памяти в </w:t>
      </w:r>
      <w:proofErr w:type="gramStart"/>
      <w:r w:rsidRPr="007051B7">
        <w:rPr>
          <w:rFonts w:ascii="Times New Roman" w:eastAsiaTheme="minorHAnsi" w:hAnsi="Times New Roman" w:cs="Times New Roman"/>
          <w:sz w:val="24"/>
          <w:szCs w:val="24"/>
          <w:lang w:eastAsia="en-US"/>
        </w:rPr>
        <w:t>кратковременную</w:t>
      </w:r>
      <w:proofErr w:type="gramEnd"/>
      <w:r w:rsidRPr="007051B7">
        <w:rPr>
          <w:rFonts w:ascii="Times New Roman" w:eastAsiaTheme="minorHAnsi" w:hAnsi="Times New Roman" w:cs="Times New Roman"/>
          <w:sz w:val="24"/>
          <w:szCs w:val="24"/>
          <w:lang w:eastAsia="en-US"/>
        </w:rPr>
        <w:t xml:space="preserve"> есть процесс воспроизведения информации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 Считают, что кратковременная память связана с циркуляцией импульсов по замкнутым нервным путям, т.е. реверберирующим (от лат. reverberare - отражать) кругам возбуждения.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Продолжение реверберации в течение длительного времени (30 - 50 мин) вызывает стойкие круги структурных изменений в нервных клетках мозга, которые являются механизмом долговременной памяти.</w:t>
      </w:r>
    </w:p>
    <w:p w:rsidR="00724599" w:rsidRPr="007051B7" w:rsidRDefault="00724599" w:rsidP="008A4D52">
      <w:pPr>
        <w:tabs>
          <w:tab w:val="left" w:pos="180"/>
          <w:tab w:val="left" w:pos="360"/>
          <w:tab w:val="right" w:pos="9498"/>
        </w:tabs>
        <w:suppressAutoHyphens/>
        <w:spacing w:after="0" w:line="240" w:lineRule="auto"/>
        <w:rPr>
          <w:rFonts w:ascii="Times New Roman" w:eastAsiaTheme="minorHAnsi" w:hAnsi="Times New Roman" w:cs="Times New Roman"/>
          <w:sz w:val="24"/>
          <w:szCs w:val="24"/>
          <w:lang w:eastAsia="en-US"/>
        </w:rPr>
      </w:pPr>
    </w:p>
    <w:p w:rsidR="004E40CE" w:rsidRPr="007051B7" w:rsidRDefault="004E40CE"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p>
    <w:p w:rsidR="00724599" w:rsidRPr="007051B7" w:rsidRDefault="00724599"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Лекция 6.  ПРОЦЕССЫ И ПСИХИЧЕСКИЕ СВОЙСТВА</w:t>
      </w:r>
    </w:p>
    <w:p w:rsidR="00724599" w:rsidRPr="007051B7" w:rsidRDefault="00724599" w:rsidP="008A4D52">
      <w:pPr>
        <w:tabs>
          <w:tab w:val="left" w:pos="180"/>
          <w:tab w:val="left" w:pos="360"/>
          <w:tab w:val="right" w:pos="9498"/>
        </w:tabs>
        <w:suppressAutoHyphens/>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 xml:space="preserve"> Роль интуиции, воображения, мышления и интеллекта в решении задач.</w:t>
      </w:r>
    </w:p>
    <w:p w:rsidR="00814B48" w:rsidRPr="007051B7" w:rsidRDefault="00724599" w:rsidP="008A4D52">
      <w:pPr>
        <w:spacing w:after="0" w:line="240" w:lineRule="auto"/>
        <w:rPr>
          <w:rFonts w:ascii="Times New Roman" w:eastAsia="Times New Roman" w:hAnsi="Times New Roman" w:cs="Times New Roman"/>
          <w:b/>
          <w:sz w:val="24"/>
          <w:szCs w:val="24"/>
          <w:lang w:eastAsia="ar-SA"/>
        </w:rPr>
      </w:pPr>
      <w:r w:rsidRPr="007051B7">
        <w:rPr>
          <w:rFonts w:ascii="Times New Roman" w:eastAsia="Times New Roman" w:hAnsi="Times New Roman" w:cs="Times New Roman"/>
          <w:b/>
          <w:sz w:val="24"/>
          <w:szCs w:val="24"/>
          <w:lang w:eastAsia="ar-SA"/>
        </w:rPr>
        <w:t>Психосемиотика в трудовой деятельности.</w:t>
      </w:r>
    </w:p>
    <w:p w:rsidR="00724599" w:rsidRPr="007051B7" w:rsidRDefault="00724599" w:rsidP="008A4D52">
      <w:pPr>
        <w:spacing w:after="0" w:line="240" w:lineRule="auto"/>
        <w:rPr>
          <w:rFonts w:ascii="Times New Roman" w:eastAsia="Times New Roman" w:hAnsi="Times New Roman" w:cs="Times New Roman"/>
          <w:b/>
          <w:sz w:val="24"/>
          <w:szCs w:val="24"/>
          <w:lang w:eastAsia="ar-SA"/>
        </w:rPr>
      </w:pPr>
    </w:p>
    <w:p w:rsidR="00724599" w:rsidRPr="007051B7" w:rsidRDefault="00724599"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5. РОЛЬ ИНТУИЦИИ, ВООБРАЖЕНИЯ, МЫШЛЕНИЯ И ИНТЕЛЛЕКТА В РЕШЕНИИ ЗАДАЧ</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Условия задачи являются отправным пунктом ее решения и представляют собой те исходные данные, которые включаются в качестве необходимых посылок в ход рассуждения, приводящего к цели. Они могут выражаться по-разному: в виде предметов, например, вещественных доказательств, т.е. в наглядном виде; в словесном или вербальном выражении, например, в виде показаний участников уголовного судопроизводства, и в смешанном виде - наглядно-вербальном.</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 точки зрения отношения к прошлому опыту и знаниям условия задачи могут быть привычными или непривычными - новыми, причем эта новизна может иметь разную степень выражения.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Сознание следователя усиленно работает над раскрытием преступления, т.е. происходит творческий процесс мышления. На этом этапе идет познавательная работа: поиски новой информации - осмотр места происшествия, сбор необходимых материалов, опрос лиц, участвующих в деле. Затем происходит анализ и обобщение этой информации и на ее основе следователь строит различные версии. Но эти версии не приводят к желаемому результату. Они накладываются и наслаиваются одна на другую, но каждая из них вместе с тем как-то фиксируется в сознании. "Получается, что в сознании фиксируются как бы параллели попыток решения вопроса, которые всевозможным образом переплетаются, пересекаются и взаимодействуют. В каждой из них остается все же какой-то свой недоучет того или другого элемента (в одном - одного элемента, в другом - другого и т.д.), и поэтому нет еще общего решения вопроса"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попытках определить интеллект можно выделить следующие основные подходы:</w:t>
      </w:r>
    </w:p>
    <w:p w:rsidR="00724599" w:rsidRPr="007051B7" w:rsidRDefault="00724599"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обобщенная способность к обучению;</w:t>
      </w:r>
    </w:p>
    <w:p w:rsidR="00724599" w:rsidRPr="007051B7" w:rsidRDefault="00724599"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способность к отвлеченному, абстрактному мышлению;</w:t>
      </w:r>
    </w:p>
    <w:p w:rsidR="00724599" w:rsidRPr="007051B7" w:rsidRDefault="00724599"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то, что обеспечивает эффективность адаптации, поведения в сложной среде;</w:t>
      </w:r>
    </w:p>
    <w:p w:rsidR="00724599" w:rsidRPr="007051B7" w:rsidRDefault="00724599" w:rsidP="008A4D52">
      <w:pPr>
        <w:numPr>
          <w:ilvl w:val="0"/>
          <w:numId w:val="1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интеллект - это то, что измеряется тестами интеллекта.</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Определение интеллекта через приспособительную деятельность находит все больше сторонников. Сущность интеллекта понимается как структурирование отношений между средой и организмом, а его развитие проявляется в более адекватной адаптации.</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Такое понимание интеллекта позволяет рассматривать его как процесс, а не результат, выступающий в виде способности к обучению, к абстрактному мышлению и т.д.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Сегодня уже ясно, что отношения между интеллектом и личностью - отношения взаимозависимости: "... глубокие связи между ними, особенно проявляющиеся в мотивации умственной деятельности, зависящей от установок, потребностей, интересов и идеалов личности, уровня ее притязаний и т.д., во многом определяют активность интеллекта. В свою очередь, характерологические свойства личности и структура ее мотивов зависят также от степени объективности ее отношений к действительности, опыта познания мира и общего развития интеллекта"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большинстве случаев следователь не учитывает какого-то одного факта во всех версиях, так как в деле имеются многочисленные признаки явлений, которых он в данный момент не осознает.</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Однако рациональные, сознательно организованные действия следователя на этом этапе играют большую роль для интуиции. С их помощью можно очертить район поиска, сконцентрировать творческое мышление. Здесь оказывается и неосознанное </w:t>
      </w:r>
      <w:proofErr w:type="gramStart"/>
      <w:r w:rsidRPr="007051B7">
        <w:rPr>
          <w:rFonts w:ascii="Times New Roman" w:eastAsiaTheme="minorHAnsi" w:hAnsi="Times New Roman" w:cs="Times New Roman"/>
          <w:sz w:val="24"/>
          <w:szCs w:val="24"/>
          <w:lang w:eastAsia="en-US"/>
        </w:rPr>
        <w:t>решение проблемной ситуации</w:t>
      </w:r>
      <w:proofErr w:type="gramEnd"/>
      <w:r w:rsidRPr="007051B7">
        <w:rPr>
          <w:rFonts w:ascii="Times New Roman" w:eastAsiaTheme="minorHAnsi" w:hAnsi="Times New Roman" w:cs="Times New Roman"/>
          <w:sz w:val="24"/>
          <w:szCs w:val="24"/>
          <w:lang w:eastAsia="en-US"/>
        </w:rPr>
        <w:t>, и признаки элементов, из которых строится ее решение. И именно эти, первоначально не осознаваемые признаки элементов проблемной ситуации направляют процесс решения по правильному пути, а "неожиданное" для следователя нахождение правильного пути - "озарение" является внешним проявлением, интеллектуальной интуицией </w:t>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Соотношение этих неосознанных элементов и интуиции рассмотрел Я.А. Пономарев </w:t>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 Он провел серию опытов, в которых моделировал условия творческой деятельности на решении относительно простых задач, для которых необходима интуиция. Методика исследований ЯА. Пономарева состояла в следующем: он предлагал решить задачу; однако после того, как испытуемый не мог ее решить, Пономарев давал другую задачу, в которой находилась подсказка первой, В других случаях Пономарев давал вначале "подсказку" (т.е. задачу, в которой находился ключ к решению другой задачи), а затем - основную задачу.</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Исследования показали, что если дать "подсказку" до задачи, то "подсказка" не помогает, если же дать ее после задачи, а затем вновь задачу, то задача решается.</w:t>
      </w:r>
    </w:p>
    <w:p w:rsidR="00724599" w:rsidRPr="007051B7" w:rsidRDefault="00724599"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"В основу гипотезы, объясняющей механизм такого явления, нами был положен факт </w:t>
      </w:r>
      <w:r w:rsidRPr="007051B7">
        <w:rPr>
          <w:rFonts w:ascii="Times New Roman" w:eastAsiaTheme="minorHAnsi" w:hAnsi="Times New Roman" w:cs="Times New Roman"/>
          <w:i/>
          <w:iCs/>
          <w:sz w:val="24"/>
          <w:szCs w:val="24"/>
          <w:lang w:eastAsia="en-US"/>
        </w:rPr>
        <w:t>неоднородности результата действия в ситуации подсказки</w:t>
      </w:r>
      <w:r w:rsidRPr="007051B7">
        <w:rPr>
          <w:rFonts w:ascii="Times New Roman" w:eastAsiaTheme="minorHAnsi" w:hAnsi="Times New Roman" w:cs="Times New Roman"/>
          <w:sz w:val="24"/>
          <w:szCs w:val="24"/>
          <w:lang w:eastAsia="en-US"/>
        </w:rPr>
        <w:t> - наличия в нем прямого (осознаваемого) и побочного (неосознаваемого) продуктов" </w:t>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.На основании этой гипотезы высказывается предположение, что, когда подсказка предшествует задаче, та часть результата действия, которая является ключом к решению задачи, не осознается и поэтому не может быть использована как средство решения задачи</w:t>
      </w:r>
      <w:proofErr w:type="gramEnd"/>
      <w:r w:rsidRPr="007051B7">
        <w:rPr>
          <w:rFonts w:ascii="Times New Roman" w:eastAsiaTheme="minorHAnsi" w:hAnsi="Times New Roman" w:cs="Times New Roman"/>
          <w:sz w:val="24"/>
          <w:szCs w:val="24"/>
          <w:lang w:eastAsia="en-US"/>
        </w:rPr>
        <w:t> </w:t>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.Однако при определенных условиях возникает возможность осознания этой части результата действия</w:t>
      </w:r>
      <w:proofErr w:type="gramStart"/>
      <w:r w:rsidRPr="007051B7">
        <w:rPr>
          <w:rFonts w:ascii="Times New Roman" w:eastAsiaTheme="minorHAnsi" w:hAnsi="Times New Roman" w:cs="Times New Roman"/>
          <w:sz w:val="24"/>
          <w:szCs w:val="24"/>
          <w:lang w:eastAsia="en-US"/>
        </w:rPr>
        <w:t>.</w:t>
      </w:r>
      <w:r w:rsidRPr="007051B7">
        <w:rPr>
          <w:rFonts w:ascii="Times New Roman" w:eastAsiaTheme="minorHAnsi" w:hAnsi="Times New Roman" w:cs="Times New Roman"/>
          <w:b/>
          <w:bCs/>
          <w:sz w:val="24"/>
          <w:szCs w:val="24"/>
          <w:lang w:eastAsia="en-US"/>
        </w:rPr>
        <w:t>В</w:t>
      </w:r>
      <w:proofErr w:type="gramEnd"/>
      <w:r w:rsidRPr="007051B7">
        <w:rPr>
          <w:rFonts w:ascii="Times New Roman" w:eastAsiaTheme="minorHAnsi" w:hAnsi="Times New Roman" w:cs="Times New Roman"/>
          <w:b/>
          <w:bCs/>
          <w:sz w:val="24"/>
          <w:szCs w:val="24"/>
          <w:lang w:eastAsia="en-US"/>
        </w:rPr>
        <w:t>ыделение неосознаваемого продукта действия и есть то зерно, из которого возникает интуиция</w:t>
      </w:r>
      <w:r w:rsidRPr="007051B7">
        <w:rPr>
          <w:rFonts w:ascii="Times New Roman" w:eastAsiaTheme="minorHAnsi" w:hAnsi="Times New Roman" w:cs="Times New Roman"/>
          <w:sz w:val="24"/>
          <w:szCs w:val="24"/>
          <w:lang w:eastAsia="en-US"/>
        </w:rPr>
        <w:t>.</w:t>
      </w:r>
    </w:p>
    <w:p w:rsidR="004E40CE" w:rsidRPr="007051B7" w:rsidRDefault="004E40CE" w:rsidP="008A4D52">
      <w:pPr>
        <w:spacing w:after="0" w:line="240" w:lineRule="auto"/>
        <w:rPr>
          <w:rFonts w:ascii="Times New Roman" w:eastAsia="Times New Roman" w:hAnsi="Times New Roman" w:cs="Times New Roman"/>
          <w:b/>
          <w:bCs/>
          <w:color w:val="000000"/>
          <w:sz w:val="24"/>
          <w:szCs w:val="24"/>
        </w:rPr>
      </w:pPr>
      <w:r w:rsidRPr="007051B7">
        <w:rPr>
          <w:rFonts w:ascii="Times New Roman" w:eastAsia="Times New Roman" w:hAnsi="Times New Roman" w:cs="Times New Roman"/>
          <w:b/>
          <w:bCs/>
          <w:color w:val="000000"/>
          <w:sz w:val="24"/>
          <w:szCs w:val="24"/>
        </w:rPr>
        <w:t>Психосемиотика</w:t>
      </w:r>
    </w:p>
    <w:p w:rsidR="00724599" w:rsidRPr="007051B7" w:rsidRDefault="004E40CE"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r w:rsidR="00724599" w:rsidRPr="007051B7">
        <w:rPr>
          <w:rFonts w:ascii="Times New Roman" w:eastAsia="Times New Roman" w:hAnsi="Times New Roman" w:cs="Times New Roman"/>
          <w:color w:val="000000"/>
          <w:sz w:val="24"/>
          <w:szCs w:val="24"/>
        </w:rPr>
        <w:t>Психическая деятельность личности в трудовом про</w:t>
      </w:r>
      <w:r w:rsidR="00724599" w:rsidRPr="007051B7">
        <w:rPr>
          <w:rFonts w:ascii="Times New Roman" w:eastAsia="Times New Roman" w:hAnsi="Times New Roman" w:cs="Times New Roman"/>
          <w:color w:val="000000"/>
          <w:sz w:val="24"/>
          <w:szCs w:val="24"/>
        </w:rPr>
        <w:softHyphen/>
        <w:t>цессе отражает увеличение нагрузки на его психику, переработку большого потока информации и увели</w:t>
      </w:r>
      <w:r w:rsidR="00724599" w:rsidRPr="007051B7">
        <w:rPr>
          <w:rFonts w:ascii="Times New Roman" w:eastAsia="Times New Roman" w:hAnsi="Times New Roman" w:cs="Times New Roman"/>
          <w:color w:val="000000"/>
          <w:sz w:val="24"/>
          <w:szCs w:val="24"/>
        </w:rPr>
        <w:softHyphen/>
        <w:t>чение ответственности перед другими людьми за принятое решение и вытекающие из него последствия.</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b/>
          <w:bCs/>
          <w:color w:val="000000"/>
          <w:sz w:val="24"/>
          <w:szCs w:val="24"/>
        </w:rPr>
        <w:t>Специфика анализа психосемиотики</w:t>
      </w:r>
      <w:r w:rsidRPr="007051B7">
        <w:rPr>
          <w:rFonts w:ascii="Times New Roman" w:eastAsia="Times New Roman" w:hAnsi="Times New Roman" w:cs="Times New Roman"/>
          <w:color w:val="000000"/>
          <w:sz w:val="24"/>
          <w:szCs w:val="24"/>
        </w:rPr>
        <w:t> — это выявление отношений, возникающих внутри трудового процесса, и развитие предмета и средств человеческой деятель</w:t>
      </w:r>
      <w:r w:rsidRPr="007051B7">
        <w:rPr>
          <w:rFonts w:ascii="Times New Roman" w:eastAsia="Times New Roman" w:hAnsi="Times New Roman" w:cs="Times New Roman"/>
          <w:color w:val="000000"/>
          <w:sz w:val="24"/>
          <w:szCs w:val="24"/>
        </w:rPr>
        <w:softHyphen/>
        <w:t>ности в их сложной взаимосвязи «искусственных органов», которые необходимы для переустройства предме</w:t>
      </w:r>
      <w:r w:rsidRPr="007051B7">
        <w:rPr>
          <w:rFonts w:ascii="Times New Roman" w:eastAsia="Times New Roman" w:hAnsi="Times New Roman" w:cs="Times New Roman"/>
          <w:color w:val="000000"/>
          <w:sz w:val="24"/>
          <w:szCs w:val="24"/>
        </w:rPr>
        <w:softHyphen/>
        <w:t>тов его деятельности.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b/>
          <w:color w:val="000000"/>
          <w:sz w:val="24"/>
          <w:szCs w:val="24"/>
        </w:rPr>
        <w:t>Среди </w:t>
      </w:r>
      <w:r w:rsidRPr="007051B7">
        <w:rPr>
          <w:rFonts w:ascii="Times New Roman" w:eastAsia="Times New Roman" w:hAnsi="Times New Roman" w:cs="Times New Roman"/>
          <w:b/>
          <w:i/>
          <w:iCs/>
          <w:color w:val="000000"/>
          <w:sz w:val="24"/>
          <w:szCs w:val="24"/>
        </w:rPr>
        <w:t>средств </w:t>
      </w:r>
      <w:r w:rsidRPr="007051B7">
        <w:rPr>
          <w:rFonts w:ascii="Times New Roman" w:eastAsia="Times New Roman" w:hAnsi="Times New Roman" w:cs="Times New Roman"/>
          <w:b/>
          <w:color w:val="000000"/>
          <w:sz w:val="24"/>
          <w:szCs w:val="24"/>
        </w:rPr>
        <w:t xml:space="preserve">выделяют </w:t>
      </w:r>
      <w:proofErr w:type="gramStart"/>
      <w:r w:rsidRPr="007051B7">
        <w:rPr>
          <w:rFonts w:ascii="Times New Roman" w:eastAsia="Times New Roman" w:hAnsi="Times New Roman" w:cs="Times New Roman"/>
          <w:b/>
          <w:color w:val="000000"/>
          <w:sz w:val="24"/>
          <w:szCs w:val="24"/>
        </w:rPr>
        <w:t>внешние</w:t>
      </w:r>
      <w:proofErr w:type="gramEnd"/>
      <w:r w:rsidRPr="007051B7">
        <w:rPr>
          <w:rFonts w:ascii="Times New Roman" w:eastAsia="Times New Roman" w:hAnsi="Times New Roman" w:cs="Times New Roman"/>
          <w:b/>
          <w:color w:val="000000"/>
          <w:sz w:val="24"/>
          <w:szCs w:val="24"/>
        </w:rPr>
        <w:t xml:space="preserve"> и внутренние</w:t>
      </w:r>
      <w:r w:rsidRPr="007051B7">
        <w:rPr>
          <w:rFonts w:ascii="Times New Roman" w:eastAsia="Times New Roman" w:hAnsi="Times New Roman" w:cs="Times New Roman"/>
          <w:color w:val="000000"/>
          <w:sz w:val="24"/>
          <w:szCs w:val="24"/>
        </w:rPr>
        <w:t>. Вне</w:t>
      </w:r>
      <w:r w:rsidRPr="007051B7">
        <w:rPr>
          <w:rFonts w:ascii="Times New Roman" w:eastAsia="Times New Roman" w:hAnsi="Times New Roman" w:cs="Times New Roman"/>
          <w:color w:val="000000"/>
          <w:sz w:val="24"/>
          <w:szCs w:val="24"/>
        </w:rPr>
        <w:softHyphen/>
        <w:t>шним средствам деятельности присущи символические средства в трудовом процессе — это знаковая информация. Внутренними средствами считаются программы, модели и схемы поведения, а также различные навыки и умения.</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В процессе допроса человек, имеющий в своем словар</w:t>
      </w:r>
      <w:r w:rsidRPr="007051B7">
        <w:rPr>
          <w:rFonts w:ascii="Times New Roman" w:eastAsia="Times New Roman" w:hAnsi="Times New Roman" w:cs="Times New Roman"/>
          <w:color w:val="000000"/>
          <w:sz w:val="24"/>
          <w:szCs w:val="24"/>
        </w:rPr>
        <w:softHyphen/>
        <w:t>ном запасе порядка 15—16 тыс. слов, старается излагать показания своими словами. Однако запас русского языка превышает 100 тыс. слов, поэтому человек неосознанно уменьшает количество материала, за счет чего облегчает себе запоминание.</w:t>
      </w:r>
    </w:p>
    <w:p w:rsidR="00724599" w:rsidRPr="007051B7" w:rsidRDefault="00724599" w:rsidP="008A4D52">
      <w:pPr>
        <w:tabs>
          <w:tab w:val="left" w:pos="5124"/>
        </w:tabs>
        <w:spacing w:after="0" w:line="240" w:lineRule="auto"/>
        <w:rPr>
          <w:rFonts w:ascii="Times New Roman" w:eastAsia="Times New Roman" w:hAnsi="Times New Roman" w:cs="Times New Roman"/>
          <w:b/>
          <w:color w:val="000000"/>
          <w:sz w:val="24"/>
          <w:szCs w:val="24"/>
        </w:rPr>
      </w:pPr>
      <w:r w:rsidRPr="007051B7">
        <w:rPr>
          <w:rFonts w:ascii="Times New Roman" w:eastAsia="Times New Roman" w:hAnsi="Times New Roman" w:cs="Times New Roman"/>
          <w:b/>
          <w:i/>
          <w:iCs/>
          <w:color w:val="000000"/>
          <w:sz w:val="24"/>
          <w:szCs w:val="24"/>
        </w:rPr>
        <w:t xml:space="preserve">По степени </w:t>
      </w:r>
      <w:proofErr w:type="gramStart"/>
      <w:r w:rsidRPr="007051B7">
        <w:rPr>
          <w:rFonts w:ascii="Times New Roman" w:eastAsia="Times New Roman" w:hAnsi="Times New Roman" w:cs="Times New Roman"/>
          <w:b/>
          <w:i/>
          <w:iCs/>
          <w:color w:val="000000"/>
          <w:sz w:val="24"/>
          <w:szCs w:val="24"/>
        </w:rPr>
        <w:t>владения</w:t>
      </w:r>
      <w:proofErr w:type="gramEnd"/>
      <w:r w:rsidRPr="007051B7">
        <w:rPr>
          <w:rFonts w:ascii="Times New Roman" w:eastAsia="Times New Roman" w:hAnsi="Times New Roman" w:cs="Times New Roman"/>
          <w:b/>
          <w:i/>
          <w:iCs/>
          <w:color w:val="000000"/>
          <w:sz w:val="24"/>
          <w:szCs w:val="24"/>
        </w:rPr>
        <w:t xml:space="preserve"> словом</w:t>
      </w:r>
      <w:r w:rsidRPr="007051B7">
        <w:rPr>
          <w:rFonts w:ascii="Times New Roman" w:eastAsia="Times New Roman" w:hAnsi="Times New Roman" w:cs="Times New Roman"/>
          <w:b/>
          <w:color w:val="000000"/>
          <w:sz w:val="24"/>
          <w:szCs w:val="24"/>
        </w:rPr>
        <w:t> выделяют:</w:t>
      </w:r>
      <w:r w:rsidR="004E40CE" w:rsidRPr="007051B7">
        <w:rPr>
          <w:rFonts w:ascii="Times New Roman" w:eastAsia="Times New Roman" w:hAnsi="Times New Roman" w:cs="Times New Roman"/>
          <w:b/>
          <w:color w:val="000000"/>
          <w:sz w:val="24"/>
          <w:szCs w:val="24"/>
        </w:rPr>
        <w:tab/>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высший уровень — это активный, употребляемый всеми участниками процесса словарный запас. Сло</w:t>
      </w:r>
      <w:r w:rsidRPr="007051B7">
        <w:rPr>
          <w:rFonts w:ascii="Times New Roman" w:eastAsia="Times New Roman" w:hAnsi="Times New Roman" w:cs="Times New Roman"/>
          <w:color w:val="000000"/>
          <w:sz w:val="24"/>
          <w:szCs w:val="24"/>
        </w:rPr>
        <w:softHyphen/>
        <w:t>ва, применяемые в устной и письменной речи (в ма</w:t>
      </w:r>
      <w:r w:rsidRPr="007051B7">
        <w:rPr>
          <w:rFonts w:ascii="Times New Roman" w:eastAsia="Times New Roman" w:hAnsi="Times New Roman" w:cs="Times New Roman"/>
          <w:color w:val="000000"/>
          <w:sz w:val="24"/>
          <w:szCs w:val="24"/>
        </w:rPr>
        <w:softHyphen/>
        <w:t>териале допроса);</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средний уровень — специальная терминология, вос</w:t>
      </w:r>
      <w:r w:rsidRPr="007051B7">
        <w:rPr>
          <w:rFonts w:ascii="Times New Roman" w:eastAsia="Times New Roman" w:hAnsi="Times New Roman" w:cs="Times New Roman"/>
          <w:color w:val="000000"/>
          <w:sz w:val="24"/>
          <w:szCs w:val="24"/>
        </w:rPr>
        <w:softHyphen/>
        <w:t>производимая при помощи следователя;</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низший уровень — слова, ранее не известные доп</w:t>
      </w:r>
      <w:r w:rsidRPr="007051B7">
        <w:rPr>
          <w:rFonts w:ascii="Times New Roman" w:eastAsia="Times New Roman" w:hAnsi="Times New Roman" w:cs="Times New Roman"/>
          <w:color w:val="000000"/>
          <w:sz w:val="24"/>
          <w:szCs w:val="24"/>
        </w:rPr>
        <w:softHyphen/>
        <w:t>рашиваемому лицу, но повторяемые при правильно оказанной помощи.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Трудность допроса</w:t>
      </w:r>
      <w:r w:rsidRPr="007051B7">
        <w:rPr>
          <w:rFonts w:ascii="Times New Roman" w:eastAsia="Times New Roman" w:hAnsi="Times New Roman" w:cs="Times New Roman"/>
          <w:color w:val="000000"/>
          <w:sz w:val="24"/>
          <w:szCs w:val="24"/>
        </w:rPr>
        <w:t> состоит в том, что многие понятия сложно перевести на язык слов, поэтому некоторые из них искажаются путем неточного истолкования в процессе вер</w:t>
      </w:r>
      <w:r w:rsidRPr="007051B7">
        <w:rPr>
          <w:rFonts w:ascii="Times New Roman" w:eastAsia="Times New Roman" w:hAnsi="Times New Roman" w:cs="Times New Roman"/>
          <w:color w:val="000000"/>
          <w:sz w:val="24"/>
          <w:szCs w:val="24"/>
        </w:rPr>
        <w:softHyphen/>
        <w:t>бализации. Часто описание характеристики предмета воз</w:t>
      </w:r>
      <w:r w:rsidRPr="007051B7">
        <w:rPr>
          <w:rFonts w:ascii="Times New Roman" w:eastAsia="Times New Roman" w:hAnsi="Times New Roman" w:cs="Times New Roman"/>
          <w:color w:val="000000"/>
          <w:sz w:val="24"/>
          <w:szCs w:val="24"/>
        </w:rPr>
        <w:softHyphen/>
        <w:t>можно лишь при наличии знаний терминологии.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 xml:space="preserve">Для точных показаний </w:t>
      </w:r>
      <w:proofErr w:type="gramStart"/>
      <w:r w:rsidRPr="007051B7">
        <w:rPr>
          <w:rFonts w:ascii="Times New Roman" w:eastAsia="Times New Roman" w:hAnsi="Times New Roman" w:cs="Times New Roman"/>
          <w:i/>
          <w:iCs/>
          <w:color w:val="000000"/>
          <w:sz w:val="24"/>
          <w:szCs w:val="24"/>
        </w:rPr>
        <w:t>необходимы</w:t>
      </w:r>
      <w:proofErr w:type="gramEnd"/>
      <w:r w:rsidRPr="007051B7">
        <w:rPr>
          <w:rFonts w:ascii="Times New Roman" w:eastAsia="Times New Roman" w:hAnsi="Times New Roman" w:cs="Times New Roman"/>
          <w:color w:val="000000"/>
          <w:sz w:val="24"/>
          <w:szCs w:val="24"/>
        </w:rPr>
        <w:t>:</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в случае употребления оценочных прилагательных, таких как «большой/мелкий», «</w:t>
      </w:r>
      <w:proofErr w:type="gramStart"/>
      <w:r w:rsidRPr="007051B7">
        <w:rPr>
          <w:rFonts w:ascii="Times New Roman" w:eastAsia="Times New Roman" w:hAnsi="Times New Roman" w:cs="Times New Roman"/>
          <w:color w:val="000000"/>
          <w:sz w:val="24"/>
          <w:szCs w:val="24"/>
        </w:rPr>
        <w:t>белый</w:t>
      </w:r>
      <w:proofErr w:type="gramEnd"/>
      <w:r w:rsidRPr="007051B7">
        <w:rPr>
          <w:rFonts w:ascii="Times New Roman" w:eastAsia="Times New Roman" w:hAnsi="Times New Roman" w:cs="Times New Roman"/>
          <w:color w:val="000000"/>
          <w:sz w:val="24"/>
          <w:szCs w:val="24"/>
        </w:rPr>
        <w:t>/черный», необ</w:t>
      </w:r>
      <w:r w:rsidRPr="007051B7">
        <w:rPr>
          <w:rFonts w:ascii="Times New Roman" w:eastAsia="Times New Roman" w:hAnsi="Times New Roman" w:cs="Times New Roman"/>
          <w:color w:val="000000"/>
          <w:sz w:val="24"/>
          <w:szCs w:val="24"/>
        </w:rPr>
        <w:softHyphen/>
        <w:t>ходимо уточнить, что понимает под этими понятия</w:t>
      </w:r>
      <w:r w:rsidRPr="007051B7">
        <w:rPr>
          <w:rFonts w:ascii="Times New Roman" w:eastAsia="Times New Roman" w:hAnsi="Times New Roman" w:cs="Times New Roman"/>
          <w:color w:val="000000"/>
          <w:sz w:val="24"/>
          <w:szCs w:val="24"/>
        </w:rPr>
        <w:softHyphen/>
        <w:t>ми допрашиваемое лицо;</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то же при использовании отвлеченных понятий вре</w:t>
      </w:r>
      <w:r w:rsidRPr="007051B7">
        <w:rPr>
          <w:rFonts w:ascii="Times New Roman" w:eastAsia="Times New Roman" w:hAnsi="Times New Roman" w:cs="Times New Roman"/>
          <w:color w:val="000000"/>
          <w:sz w:val="24"/>
          <w:szCs w:val="24"/>
        </w:rPr>
        <w:softHyphen/>
        <w:t>мени, расстояния и др.;</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при описании внешности большинство мнений рас</w:t>
      </w:r>
      <w:r w:rsidRPr="007051B7">
        <w:rPr>
          <w:rFonts w:ascii="Times New Roman" w:eastAsia="Times New Roman" w:hAnsi="Times New Roman" w:cs="Times New Roman"/>
          <w:color w:val="000000"/>
          <w:sz w:val="24"/>
          <w:szCs w:val="24"/>
        </w:rPr>
        <w:softHyphen/>
        <w:t>ходятся, особенно в характеристике черт лица. Для правильного восприятия необходимо совершен</w:t>
      </w:r>
      <w:r w:rsidRPr="007051B7">
        <w:rPr>
          <w:rFonts w:ascii="Times New Roman" w:eastAsia="Times New Roman" w:hAnsi="Times New Roman" w:cs="Times New Roman"/>
          <w:color w:val="000000"/>
          <w:sz w:val="24"/>
          <w:szCs w:val="24"/>
        </w:rPr>
        <w:softHyphen/>
        <w:t>ствовать средства деятельности.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Информационная основа деятельности</w:t>
      </w:r>
      <w:r w:rsidRPr="007051B7">
        <w:rPr>
          <w:rFonts w:ascii="Times New Roman" w:eastAsia="Times New Roman" w:hAnsi="Times New Roman" w:cs="Times New Roman"/>
          <w:color w:val="000000"/>
          <w:sz w:val="24"/>
          <w:szCs w:val="24"/>
        </w:rPr>
        <w:t> (ИОД) включает верность, полноту, а также своевремен</w:t>
      </w:r>
      <w:r w:rsidRPr="007051B7">
        <w:rPr>
          <w:rFonts w:ascii="Times New Roman" w:eastAsia="Times New Roman" w:hAnsi="Times New Roman" w:cs="Times New Roman"/>
          <w:color w:val="000000"/>
          <w:sz w:val="24"/>
          <w:szCs w:val="24"/>
        </w:rPr>
        <w:softHyphen/>
        <w:t>ность воспроизведения человеком условий действия в рамках предмета и субъекта. ИОД акцентируется на уров</w:t>
      </w:r>
      <w:r w:rsidRPr="007051B7">
        <w:rPr>
          <w:rFonts w:ascii="Times New Roman" w:eastAsia="Times New Roman" w:hAnsi="Times New Roman" w:cs="Times New Roman"/>
          <w:color w:val="000000"/>
          <w:sz w:val="24"/>
          <w:szCs w:val="24"/>
        </w:rPr>
        <w:softHyphen/>
        <w:t>не анализа информации, при применении способов и орга</w:t>
      </w:r>
      <w:r w:rsidRPr="007051B7">
        <w:rPr>
          <w:rFonts w:ascii="Times New Roman" w:eastAsia="Times New Roman" w:hAnsi="Times New Roman" w:cs="Times New Roman"/>
          <w:color w:val="000000"/>
          <w:sz w:val="24"/>
          <w:szCs w:val="24"/>
        </w:rPr>
        <w:softHyphen/>
        <w:t>низации той информации, которая нужна для деятельности. Возможно подключение внутренних условий, определяемых особенностями личности. Важную роль в создании ИОД иг</w:t>
      </w:r>
      <w:r w:rsidRPr="007051B7">
        <w:rPr>
          <w:rFonts w:ascii="Times New Roman" w:eastAsia="Times New Roman" w:hAnsi="Times New Roman" w:cs="Times New Roman"/>
          <w:color w:val="000000"/>
          <w:sz w:val="24"/>
          <w:szCs w:val="24"/>
        </w:rPr>
        <w:softHyphen/>
        <w:t>рает разумное применение знаковой информации.</w:t>
      </w:r>
    </w:p>
    <w:p w:rsidR="00724599" w:rsidRPr="007051B7" w:rsidRDefault="00724599" w:rsidP="008A4D52">
      <w:pPr>
        <w:spacing w:after="0" w:line="240" w:lineRule="auto"/>
        <w:rPr>
          <w:rFonts w:ascii="Times New Roman" w:eastAsia="Times New Roman" w:hAnsi="Times New Roman" w:cs="Times New Roman"/>
          <w:sz w:val="24"/>
          <w:szCs w:val="24"/>
        </w:rPr>
      </w:pP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Знаковая система</w:t>
      </w:r>
      <w:r w:rsidRPr="007051B7">
        <w:rPr>
          <w:rFonts w:ascii="Times New Roman" w:eastAsia="Times New Roman" w:hAnsi="Times New Roman" w:cs="Times New Roman"/>
          <w:color w:val="000000"/>
          <w:sz w:val="24"/>
          <w:szCs w:val="24"/>
        </w:rPr>
        <w:t> рассматривается с точки зрения пси</w:t>
      </w:r>
      <w:r w:rsidRPr="007051B7">
        <w:rPr>
          <w:rFonts w:ascii="Times New Roman" w:eastAsia="Times New Roman" w:hAnsi="Times New Roman" w:cs="Times New Roman"/>
          <w:color w:val="000000"/>
          <w:sz w:val="24"/>
          <w:szCs w:val="24"/>
        </w:rPr>
        <w:softHyphen/>
        <w:t>хосемиотики. Значение этого подхода в том, что он:</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служит основой анализа (природы и структуры) зна</w:t>
      </w:r>
      <w:r w:rsidRPr="007051B7">
        <w:rPr>
          <w:rFonts w:ascii="Times New Roman" w:eastAsia="Times New Roman" w:hAnsi="Times New Roman" w:cs="Times New Roman"/>
          <w:color w:val="000000"/>
          <w:sz w:val="24"/>
          <w:szCs w:val="24"/>
        </w:rPr>
        <w:softHyphen/>
        <w:t>ковой информации;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способствует обнаружению взаимосвязей между объектом и субъектом знаковой информации;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формирует активный метод для создания требова</w:t>
      </w:r>
      <w:r w:rsidRPr="007051B7">
        <w:rPr>
          <w:rFonts w:ascii="Times New Roman" w:eastAsia="Times New Roman" w:hAnsi="Times New Roman" w:cs="Times New Roman"/>
          <w:color w:val="000000"/>
          <w:sz w:val="24"/>
          <w:szCs w:val="24"/>
        </w:rPr>
        <w:softHyphen/>
        <w:t>ний к системе ИОД с целью обучения.</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Основные принципы психосемиотики</w:t>
      </w:r>
      <w:r w:rsidRPr="007051B7">
        <w:rPr>
          <w:rFonts w:ascii="Times New Roman" w:eastAsia="Times New Roman" w:hAnsi="Times New Roman" w:cs="Times New Roman"/>
          <w:color w:val="000000"/>
          <w:sz w:val="24"/>
          <w:szCs w:val="24"/>
        </w:rPr>
        <w:t>:</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формирование знаковой функции как возможности человека использовать одни предметы как знаки других в ходе познания и общения;</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психологическая основа знаков, а также взаимоот</w:t>
      </w:r>
      <w:r w:rsidRPr="007051B7">
        <w:rPr>
          <w:rFonts w:ascii="Times New Roman" w:eastAsia="Times New Roman" w:hAnsi="Times New Roman" w:cs="Times New Roman"/>
          <w:color w:val="000000"/>
          <w:sz w:val="24"/>
          <w:szCs w:val="24"/>
        </w:rPr>
        <w:softHyphen/>
        <w:t>ношение между знаком и предметом, которые несут в себе характеристику структуры знаков и порядок взаимного перехода от предмета к знаку;</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акцентирование знаковых ситуаций и связей с дея</w:t>
      </w:r>
      <w:r w:rsidRPr="007051B7">
        <w:rPr>
          <w:rFonts w:ascii="Times New Roman" w:eastAsia="Times New Roman" w:hAnsi="Times New Roman" w:cs="Times New Roman"/>
          <w:color w:val="000000"/>
          <w:sz w:val="24"/>
          <w:szCs w:val="24"/>
        </w:rPr>
        <w:softHyphen/>
        <w:t>тельностью;</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действие знаков — установление ключевых значе</w:t>
      </w:r>
      <w:r w:rsidRPr="007051B7">
        <w:rPr>
          <w:rFonts w:ascii="Times New Roman" w:eastAsia="Times New Roman" w:hAnsi="Times New Roman" w:cs="Times New Roman"/>
          <w:color w:val="000000"/>
          <w:sz w:val="24"/>
          <w:szCs w:val="24"/>
        </w:rPr>
        <w:softHyphen/>
        <w:t>ний, проявленных в деятельности человека;</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система знаковой информации, ее приема и изме</w:t>
      </w:r>
      <w:r w:rsidRPr="007051B7">
        <w:rPr>
          <w:rFonts w:ascii="Times New Roman" w:eastAsia="Times New Roman" w:hAnsi="Times New Roman" w:cs="Times New Roman"/>
          <w:color w:val="000000"/>
          <w:sz w:val="24"/>
          <w:szCs w:val="24"/>
        </w:rPr>
        <w:softHyphen/>
        <w:t>нения.</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Знаковая система имеет иерархию: знак как замена предмета или явления, знаковая система как замена общности предметов, знаковая модель как комплекс нескольких знаковых систем, применяемых для кодирова</w:t>
      </w:r>
      <w:r w:rsidRPr="007051B7">
        <w:rPr>
          <w:rFonts w:ascii="Times New Roman" w:eastAsia="Times New Roman" w:hAnsi="Times New Roman" w:cs="Times New Roman"/>
          <w:color w:val="000000"/>
          <w:sz w:val="24"/>
          <w:szCs w:val="24"/>
        </w:rPr>
        <w:softHyphen/>
        <w:t>ния сложной информации.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Знаки — важные составляющие мыслительного про</w:t>
      </w:r>
      <w:r w:rsidRPr="007051B7">
        <w:rPr>
          <w:rFonts w:ascii="Times New Roman" w:eastAsia="Times New Roman" w:hAnsi="Times New Roman" w:cs="Times New Roman"/>
          <w:color w:val="000000"/>
          <w:sz w:val="24"/>
          <w:szCs w:val="24"/>
        </w:rPr>
        <w:softHyphen/>
        <w:t>цесса.</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Функции знаков</w:t>
      </w:r>
      <w:r w:rsidRPr="007051B7">
        <w:rPr>
          <w:rFonts w:ascii="Times New Roman" w:eastAsia="Times New Roman" w:hAnsi="Times New Roman" w:cs="Times New Roman"/>
          <w:color w:val="000000"/>
          <w:sz w:val="24"/>
          <w:szCs w:val="24"/>
        </w:rPr>
        <w:t>:</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сигнальная — мотивация к действию;</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наглядно-образная — основа для решения оператив</w:t>
      </w:r>
      <w:r w:rsidRPr="007051B7">
        <w:rPr>
          <w:rFonts w:ascii="Times New Roman" w:eastAsia="Times New Roman" w:hAnsi="Times New Roman" w:cs="Times New Roman"/>
          <w:color w:val="000000"/>
          <w:sz w:val="24"/>
          <w:szCs w:val="24"/>
        </w:rPr>
        <w:softHyphen/>
        <w:t>ных задач;</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информирующая</w:t>
      </w:r>
      <w:proofErr w:type="gramEnd"/>
      <w:r w:rsidRPr="007051B7">
        <w:rPr>
          <w:rFonts w:ascii="Times New Roman" w:eastAsia="Times New Roman" w:hAnsi="Times New Roman" w:cs="Times New Roman"/>
          <w:color w:val="000000"/>
          <w:sz w:val="24"/>
          <w:szCs w:val="24"/>
        </w:rPr>
        <w:t xml:space="preserve"> об особенностях предметов и яв</w:t>
      </w:r>
      <w:r w:rsidRPr="007051B7">
        <w:rPr>
          <w:rFonts w:ascii="Times New Roman" w:eastAsia="Times New Roman" w:hAnsi="Times New Roman" w:cs="Times New Roman"/>
          <w:color w:val="000000"/>
          <w:sz w:val="24"/>
          <w:szCs w:val="24"/>
        </w:rPr>
        <w:softHyphen/>
        <w:t>лений (кодовые знаки);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интегративная</w:t>
      </w:r>
      <w:proofErr w:type="gramEnd"/>
      <w:r w:rsidRPr="007051B7">
        <w:rPr>
          <w:rFonts w:ascii="Times New Roman" w:eastAsia="Times New Roman" w:hAnsi="Times New Roman" w:cs="Times New Roman"/>
          <w:color w:val="000000"/>
          <w:sz w:val="24"/>
          <w:szCs w:val="24"/>
        </w:rPr>
        <w:t xml:space="preserve"> — обобщение информации в знако</w:t>
      </w:r>
      <w:r w:rsidRPr="007051B7">
        <w:rPr>
          <w:rFonts w:ascii="Times New Roman" w:eastAsia="Times New Roman" w:hAnsi="Times New Roman" w:cs="Times New Roman"/>
          <w:color w:val="000000"/>
          <w:sz w:val="24"/>
          <w:szCs w:val="24"/>
        </w:rPr>
        <w:softHyphen/>
        <w:t>вой системе путем совмещением знаков;</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структурирующая — прием и переработка знаковой информации;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коммуникативная</w:t>
      </w:r>
      <w:proofErr w:type="gramEnd"/>
      <w:r w:rsidRPr="007051B7">
        <w:rPr>
          <w:rFonts w:ascii="Times New Roman" w:eastAsia="Times New Roman" w:hAnsi="Times New Roman" w:cs="Times New Roman"/>
          <w:color w:val="000000"/>
          <w:sz w:val="24"/>
          <w:szCs w:val="24"/>
        </w:rPr>
        <w:t xml:space="preserve"> — способ организации общения.</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i/>
          <w:iCs/>
          <w:color w:val="000000"/>
          <w:sz w:val="24"/>
          <w:szCs w:val="24"/>
        </w:rPr>
        <w:t>Типы деятельности</w:t>
      </w:r>
      <w:r w:rsidRPr="007051B7">
        <w:rPr>
          <w:rFonts w:ascii="Times New Roman" w:eastAsia="Times New Roman" w:hAnsi="Times New Roman" w:cs="Times New Roman"/>
          <w:color w:val="000000"/>
          <w:sz w:val="24"/>
          <w:szCs w:val="24"/>
        </w:rPr>
        <w:t>:</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информационная</w:t>
      </w:r>
      <w:proofErr w:type="gramEnd"/>
      <w:r w:rsidRPr="007051B7">
        <w:rPr>
          <w:rFonts w:ascii="Times New Roman" w:eastAsia="Times New Roman" w:hAnsi="Times New Roman" w:cs="Times New Roman"/>
          <w:color w:val="000000"/>
          <w:sz w:val="24"/>
          <w:szCs w:val="24"/>
        </w:rPr>
        <w:t xml:space="preserve"> — действие сигнальной и инфор</w:t>
      </w:r>
      <w:r w:rsidRPr="007051B7">
        <w:rPr>
          <w:rFonts w:ascii="Times New Roman" w:eastAsia="Times New Roman" w:hAnsi="Times New Roman" w:cs="Times New Roman"/>
          <w:color w:val="000000"/>
          <w:sz w:val="24"/>
          <w:szCs w:val="24"/>
        </w:rPr>
        <w:softHyphen/>
        <w:t>мационной функции;</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xml:space="preserve">- </w:t>
      </w:r>
      <w:proofErr w:type="gramStart"/>
      <w:r w:rsidRPr="007051B7">
        <w:rPr>
          <w:rFonts w:ascii="Times New Roman" w:eastAsia="Times New Roman" w:hAnsi="Times New Roman" w:cs="Times New Roman"/>
          <w:color w:val="000000"/>
          <w:sz w:val="24"/>
          <w:szCs w:val="24"/>
        </w:rPr>
        <w:t>информационно-управленческая</w:t>
      </w:r>
      <w:proofErr w:type="gramEnd"/>
      <w:r w:rsidRPr="007051B7">
        <w:rPr>
          <w:rFonts w:ascii="Times New Roman" w:eastAsia="Times New Roman" w:hAnsi="Times New Roman" w:cs="Times New Roman"/>
          <w:color w:val="000000"/>
          <w:sz w:val="24"/>
          <w:szCs w:val="24"/>
        </w:rPr>
        <w:t xml:space="preserve"> — действие ин</w:t>
      </w:r>
      <w:r w:rsidRPr="007051B7">
        <w:rPr>
          <w:rFonts w:ascii="Times New Roman" w:eastAsia="Times New Roman" w:hAnsi="Times New Roman" w:cs="Times New Roman"/>
          <w:color w:val="000000"/>
          <w:sz w:val="24"/>
          <w:szCs w:val="24"/>
        </w:rPr>
        <w:softHyphen/>
        <w:t>формирующей, наглядно-образной и структуриру</w:t>
      </w:r>
      <w:r w:rsidRPr="007051B7">
        <w:rPr>
          <w:rFonts w:ascii="Times New Roman" w:eastAsia="Times New Roman" w:hAnsi="Times New Roman" w:cs="Times New Roman"/>
          <w:color w:val="000000"/>
          <w:sz w:val="24"/>
          <w:szCs w:val="24"/>
        </w:rPr>
        <w:softHyphen/>
        <w:t>ющей функций;</w:t>
      </w:r>
    </w:p>
    <w:p w:rsidR="00724599" w:rsidRPr="007051B7" w:rsidRDefault="00724599" w:rsidP="008A4D52">
      <w:pPr>
        <w:spacing w:after="0" w:line="240" w:lineRule="auto"/>
        <w:rPr>
          <w:rFonts w:ascii="Times New Roman" w:eastAsia="Times New Roman" w:hAnsi="Times New Roman" w:cs="Times New Roman"/>
          <w:color w:val="000000"/>
          <w:sz w:val="24"/>
          <w:szCs w:val="24"/>
        </w:rPr>
      </w:pPr>
      <w:r w:rsidRPr="007051B7">
        <w:rPr>
          <w:rFonts w:ascii="Times New Roman" w:eastAsia="Times New Roman" w:hAnsi="Times New Roman" w:cs="Times New Roman"/>
          <w:color w:val="000000"/>
          <w:sz w:val="24"/>
          <w:szCs w:val="24"/>
        </w:rPr>
        <w:t>- исследовательско-диагностическая совмещает в себе функции: интегративную, наглядно-образную, коммуникативную и структурирующую.</w:t>
      </w:r>
    </w:p>
    <w:p w:rsidR="00784CB5" w:rsidRPr="007051B7" w:rsidRDefault="00784CB5" w:rsidP="008A4D52">
      <w:pPr>
        <w:tabs>
          <w:tab w:val="left" w:pos="180"/>
          <w:tab w:val="left" w:pos="360"/>
          <w:tab w:val="right" w:pos="9498"/>
        </w:tabs>
        <w:suppressAutoHyphens/>
        <w:spacing w:after="0" w:line="240" w:lineRule="auto"/>
        <w:rPr>
          <w:rFonts w:ascii="Times New Roman" w:eastAsia="Times New Roman" w:hAnsi="Times New Roman" w:cs="Times New Roman"/>
          <w:b/>
          <w:iCs/>
          <w:sz w:val="24"/>
          <w:szCs w:val="24"/>
          <w:lang w:eastAsia="ar-SA"/>
        </w:rPr>
      </w:pPr>
    </w:p>
    <w:p w:rsidR="008508A3" w:rsidRPr="007051B7" w:rsidRDefault="008508A3" w:rsidP="008A4D52">
      <w:pPr>
        <w:tabs>
          <w:tab w:val="left" w:pos="180"/>
          <w:tab w:val="left" w:pos="360"/>
          <w:tab w:val="right" w:pos="9498"/>
        </w:tabs>
        <w:suppressAutoHyphens/>
        <w:spacing w:after="0" w:line="240" w:lineRule="auto"/>
        <w:rPr>
          <w:rFonts w:ascii="Times New Roman" w:eastAsia="Times New Roman" w:hAnsi="Times New Roman" w:cs="Times New Roman"/>
          <w:b/>
          <w:iCs/>
          <w:sz w:val="24"/>
          <w:szCs w:val="24"/>
          <w:lang w:eastAsia="ar-SA"/>
        </w:rPr>
      </w:pPr>
      <w:r w:rsidRPr="007051B7">
        <w:rPr>
          <w:rFonts w:ascii="Times New Roman" w:eastAsia="Times New Roman" w:hAnsi="Times New Roman" w:cs="Times New Roman"/>
          <w:b/>
          <w:iCs/>
          <w:sz w:val="24"/>
          <w:szCs w:val="24"/>
          <w:lang w:eastAsia="ar-SA"/>
        </w:rPr>
        <w:t>Тема 4.   ПСИХОЛОГИЯ ЮРИДИЧЕСКОГО ТРУДА</w:t>
      </w:r>
    </w:p>
    <w:p w:rsidR="008508A3" w:rsidRPr="007051B7" w:rsidRDefault="008508A3" w:rsidP="008A4D52">
      <w:pPr>
        <w:tabs>
          <w:tab w:val="left" w:pos="180"/>
          <w:tab w:val="left" w:pos="360"/>
          <w:tab w:val="right" w:pos="9498"/>
        </w:tabs>
        <w:suppressAutoHyphens/>
        <w:spacing w:after="0" w:line="240" w:lineRule="auto"/>
        <w:rPr>
          <w:rFonts w:ascii="Times New Roman" w:eastAsia="Times New Roman" w:hAnsi="Times New Roman" w:cs="Times New Roman"/>
          <w:b/>
          <w:iCs/>
          <w:sz w:val="24"/>
          <w:szCs w:val="24"/>
          <w:lang w:eastAsia="ar-SA"/>
        </w:rPr>
      </w:pPr>
      <w:r w:rsidRPr="007051B7">
        <w:rPr>
          <w:rFonts w:ascii="Times New Roman" w:eastAsia="Times New Roman" w:hAnsi="Times New Roman" w:cs="Times New Roman"/>
          <w:b/>
          <w:iCs/>
          <w:sz w:val="24"/>
          <w:szCs w:val="24"/>
          <w:lang w:eastAsia="ar-SA"/>
        </w:rPr>
        <w:t>Лекция 7.</w:t>
      </w:r>
      <w:r w:rsidRPr="007051B7">
        <w:rPr>
          <w:rFonts w:ascii="Times New Roman" w:eastAsia="Consolas" w:hAnsi="Times New Roman" w:cs="Times New Roman"/>
          <w:b/>
          <w:sz w:val="24"/>
          <w:szCs w:val="24"/>
          <w:lang w:eastAsia="en-US"/>
        </w:rPr>
        <w:t xml:space="preserve"> </w:t>
      </w:r>
      <w:r w:rsidRPr="007051B7">
        <w:rPr>
          <w:rFonts w:ascii="Times New Roman" w:eastAsia="Times New Roman" w:hAnsi="Times New Roman" w:cs="Times New Roman"/>
          <w:b/>
          <w:iCs/>
          <w:sz w:val="24"/>
          <w:szCs w:val="24"/>
          <w:lang w:eastAsia="ar-SA"/>
        </w:rPr>
        <w:t>Юридический  труд.</w:t>
      </w:r>
    </w:p>
    <w:p w:rsidR="008508A3" w:rsidRPr="007051B7" w:rsidRDefault="008508A3" w:rsidP="008A4D52">
      <w:pPr>
        <w:tabs>
          <w:tab w:val="left" w:pos="180"/>
          <w:tab w:val="left" w:pos="360"/>
          <w:tab w:val="right" w:pos="9498"/>
        </w:tabs>
        <w:suppressAutoHyphens/>
        <w:spacing w:after="0" w:line="240" w:lineRule="auto"/>
        <w:rPr>
          <w:rFonts w:ascii="Times New Roman" w:eastAsia="Times New Roman" w:hAnsi="Times New Roman" w:cs="Times New Roman"/>
          <w:b/>
          <w:iCs/>
          <w:sz w:val="24"/>
          <w:szCs w:val="24"/>
          <w:lang w:eastAsia="ar-SA"/>
        </w:rPr>
      </w:pPr>
      <w:r w:rsidRPr="007051B7">
        <w:rPr>
          <w:rFonts w:ascii="Times New Roman" w:eastAsia="Times New Roman" w:hAnsi="Times New Roman" w:cs="Times New Roman"/>
          <w:b/>
          <w:iCs/>
          <w:sz w:val="24"/>
          <w:szCs w:val="24"/>
          <w:lang w:eastAsia="ar-SA"/>
        </w:rPr>
        <w:t>Предмет и задачи психологии юридического труда.</w:t>
      </w:r>
    </w:p>
    <w:p w:rsidR="008508A3" w:rsidRPr="007051B7" w:rsidRDefault="008508A3" w:rsidP="008A4D52">
      <w:pPr>
        <w:tabs>
          <w:tab w:val="left" w:pos="180"/>
          <w:tab w:val="left" w:pos="360"/>
          <w:tab w:val="right" w:pos="9498"/>
        </w:tabs>
        <w:suppressAutoHyphens/>
        <w:spacing w:after="0" w:line="240" w:lineRule="auto"/>
        <w:rPr>
          <w:rFonts w:ascii="Times New Roman" w:eastAsia="Times New Roman" w:hAnsi="Times New Roman" w:cs="Times New Roman"/>
          <w:b/>
          <w:iCs/>
          <w:sz w:val="24"/>
          <w:szCs w:val="24"/>
          <w:lang w:eastAsia="ar-SA"/>
        </w:rPr>
      </w:pPr>
      <w:r w:rsidRPr="007051B7">
        <w:rPr>
          <w:rFonts w:ascii="Times New Roman" w:eastAsia="Times New Roman" w:hAnsi="Times New Roman" w:cs="Times New Roman"/>
          <w:b/>
          <w:iCs/>
          <w:sz w:val="24"/>
          <w:szCs w:val="24"/>
          <w:lang w:eastAsia="ar-SA"/>
        </w:rPr>
        <w:t>Структура профессиограммы следователя.</w:t>
      </w:r>
    </w:p>
    <w:p w:rsidR="008508A3" w:rsidRPr="007051B7" w:rsidRDefault="008508A3" w:rsidP="008A4D52">
      <w:pPr>
        <w:tabs>
          <w:tab w:val="left" w:pos="180"/>
          <w:tab w:val="left" w:pos="360"/>
          <w:tab w:val="right" w:pos="9498"/>
        </w:tabs>
        <w:suppressAutoHyphens/>
        <w:spacing w:after="0" w:line="240" w:lineRule="auto"/>
        <w:rPr>
          <w:rFonts w:ascii="Times New Roman" w:eastAsia="Times New Roman" w:hAnsi="Times New Roman" w:cs="Times New Roman"/>
          <w:b/>
          <w:iCs/>
          <w:sz w:val="24"/>
          <w:szCs w:val="24"/>
          <w:lang w:eastAsia="ar-SA"/>
        </w:rPr>
      </w:pPr>
      <w:r w:rsidRPr="007051B7">
        <w:rPr>
          <w:rFonts w:ascii="Times New Roman" w:eastAsia="Times New Roman" w:hAnsi="Times New Roman" w:cs="Times New Roman"/>
          <w:b/>
          <w:iCs/>
          <w:sz w:val="24"/>
          <w:szCs w:val="24"/>
          <w:lang w:eastAsia="ar-SA"/>
        </w:rPr>
        <w:t>Лекция 8. Личность  правоведа в вузе.</w:t>
      </w:r>
    </w:p>
    <w:p w:rsidR="008508A3" w:rsidRPr="007051B7" w:rsidRDefault="008508A3" w:rsidP="008A4D52">
      <w:pPr>
        <w:tabs>
          <w:tab w:val="left" w:pos="180"/>
          <w:tab w:val="left" w:pos="360"/>
          <w:tab w:val="right" w:pos="9498"/>
        </w:tabs>
        <w:suppressAutoHyphens/>
        <w:spacing w:after="0" w:line="240" w:lineRule="auto"/>
        <w:rPr>
          <w:rFonts w:ascii="Times New Roman" w:eastAsia="Times New Roman" w:hAnsi="Times New Roman" w:cs="Times New Roman"/>
          <w:b/>
          <w:iCs/>
          <w:sz w:val="24"/>
          <w:szCs w:val="24"/>
          <w:lang w:eastAsia="ar-SA"/>
        </w:rPr>
      </w:pPr>
      <w:r w:rsidRPr="007051B7">
        <w:rPr>
          <w:rFonts w:ascii="Times New Roman" w:eastAsia="Times New Roman" w:hAnsi="Times New Roman" w:cs="Times New Roman"/>
          <w:b/>
          <w:iCs/>
          <w:sz w:val="24"/>
          <w:szCs w:val="24"/>
          <w:lang w:eastAsia="ar-SA"/>
        </w:rPr>
        <w:t xml:space="preserve"> Краткие юридические профессиограммы.</w:t>
      </w:r>
    </w:p>
    <w:p w:rsidR="00724599" w:rsidRPr="007051B7" w:rsidRDefault="008508A3" w:rsidP="008A4D52">
      <w:pPr>
        <w:spacing w:after="0" w:line="240" w:lineRule="auto"/>
        <w:rPr>
          <w:rFonts w:ascii="Times New Roman" w:eastAsia="Times New Roman" w:hAnsi="Times New Roman" w:cs="Times New Roman"/>
          <w:b/>
          <w:iCs/>
          <w:sz w:val="24"/>
          <w:szCs w:val="24"/>
          <w:lang w:eastAsia="ar-SA"/>
        </w:rPr>
      </w:pPr>
      <w:r w:rsidRPr="007051B7">
        <w:rPr>
          <w:rFonts w:ascii="Times New Roman" w:eastAsia="Times New Roman" w:hAnsi="Times New Roman" w:cs="Times New Roman"/>
          <w:b/>
          <w:iCs/>
          <w:sz w:val="24"/>
          <w:szCs w:val="24"/>
          <w:lang w:eastAsia="ar-SA"/>
        </w:rPr>
        <w:t>Формирование личности  правоведа в вузе</w:t>
      </w:r>
    </w:p>
    <w:p w:rsidR="008508A3" w:rsidRPr="007051B7" w:rsidRDefault="008508A3" w:rsidP="008A4D52">
      <w:pPr>
        <w:spacing w:after="0" w:line="240" w:lineRule="auto"/>
        <w:rPr>
          <w:rFonts w:ascii="Times New Roman" w:eastAsia="Times New Roman" w:hAnsi="Times New Roman" w:cs="Times New Roman"/>
          <w:b/>
          <w:iCs/>
          <w:sz w:val="24"/>
          <w:szCs w:val="24"/>
          <w:lang w:eastAsia="ar-SA"/>
        </w:rPr>
      </w:pPr>
    </w:p>
    <w:p w:rsidR="008508A3" w:rsidRPr="007051B7" w:rsidRDefault="008508A3" w:rsidP="008A4D52">
      <w:pPr>
        <w:pStyle w:val="p"/>
        <w:spacing w:before="0" w:beforeAutospacing="0" w:after="0" w:afterAutospacing="0"/>
        <w:rPr>
          <w:color w:val="444444"/>
        </w:rPr>
      </w:pPr>
      <w:r w:rsidRPr="007051B7">
        <w:rPr>
          <w:rStyle w:val="a5"/>
          <w:rFonts w:eastAsiaTheme="minorEastAsia"/>
          <w:color w:val="444444"/>
        </w:rPr>
        <w:t>6.1. Предмет и задачи психологии юридического труда</w:t>
      </w:r>
    </w:p>
    <w:p w:rsidR="008508A3" w:rsidRPr="007051B7" w:rsidRDefault="008508A3" w:rsidP="008A4D52">
      <w:pPr>
        <w:pStyle w:val="p1"/>
        <w:spacing w:before="0" w:beforeAutospacing="0" w:after="0" w:afterAutospacing="0"/>
        <w:jc w:val="both"/>
        <w:rPr>
          <w:color w:val="444444"/>
        </w:rPr>
      </w:pPr>
      <w:r w:rsidRPr="007051B7">
        <w:rPr>
          <w:color w:val="444444"/>
        </w:rPr>
        <w:t>Психология юридического труда исследует психологические закономерности правоприменительной деятельности и изучает психологические основы: профессиограмм юридических профессий; индивидуального стиля и мастерства; воспитания профессиональных навыков и умений; подбора и расстановки кадров; стиля и руководства правоохранительной деятельностью; профессиональной ориентации, профессионального отбора, профессионального воспитания и формирования личности работников правоохранительных органов; профессиональной деформац</w:t>
      </w:r>
      <w:proofErr w:type="gramStart"/>
      <w:r w:rsidRPr="007051B7">
        <w:rPr>
          <w:color w:val="444444"/>
        </w:rPr>
        <w:t>ии и ее</w:t>
      </w:r>
      <w:proofErr w:type="gramEnd"/>
      <w:r w:rsidRPr="007051B7">
        <w:rPr>
          <w:color w:val="444444"/>
        </w:rPr>
        <w:t xml:space="preserve"> предупреждения; организации рабочего места, рабочего времени и др.</w:t>
      </w:r>
    </w:p>
    <w:p w:rsidR="008508A3" w:rsidRPr="007051B7" w:rsidRDefault="008508A3" w:rsidP="008A4D52">
      <w:pPr>
        <w:pStyle w:val="p1"/>
        <w:spacing w:before="0" w:beforeAutospacing="0" w:after="0" w:afterAutospacing="0"/>
        <w:jc w:val="both"/>
        <w:rPr>
          <w:color w:val="444444"/>
        </w:rPr>
      </w:pPr>
      <w:r w:rsidRPr="007051B7">
        <w:rPr>
          <w:color w:val="444444"/>
        </w:rPr>
        <w:t>Многие ведущие отечественные психологи (Л. С. Выготский, С. Л. Рубинштейн, А. Н. Леонтьев, Б. Г. Ананьев и др.) в разное время указывали, что разработка методологических основ психологии должна начинаться с психологического анализа практической трудовой деятельности человека, так как именно в этой сфере находятся главные закономерности его психической жизни[74].</w:t>
      </w:r>
    </w:p>
    <w:p w:rsidR="008508A3" w:rsidRPr="007051B7" w:rsidRDefault="008508A3" w:rsidP="008A4D52">
      <w:pPr>
        <w:pStyle w:val="p1"/>
        <w:spacing w:before="0" w:beforeAutospacing="0" w:after="0" w:afterAutospacing="0"/>
        <w:jc w:val="both"/>
        <w:rPr>
          <w:color w:val="444444"/>
        </w:rPr>
      </w:pPr>
      <w:r w:rsidRPr="007051B7">
        <w:rPr>
          <w:color w:val="444444"/>
        </w:rPr>
        <w:t>Психология труда успешно развивается благодаря работам Б. Ф. Ломова, К. К. Платонова, Г. В. Суходольского, В. Д. Шадрикова и др.</w:t>
      </w:r>
    </w:p>
    <w:p w:rsidR="008508A3" w:rsidRPr="007051B7" w:rsidRDefault="008508A3" w:rsidP="008A4D52">
      <w:pPr>
        <w:pStyle w:val="p1"/>
        <w:spacing w:before="0" w:beforeAutospacing="0" w:after="0" w:afterAutospacing="0"/>
        <w:jc w:val="both"/>
        <w:rPr>
          <w:color w:val="444444"/>
        </w:rPr>
      </w:pPr>
      <w:r w:rsidRPr="007051B7">
        <w:rPr>
          <w:color w:val="444444"/>
        </w:rPr>
        <w:t>Сложная интеллектуальная трудовая деятельность, отличающаяся целым рядом специфических особенностей и предъявляющая к личности деятеля комплекс разнообразных требований, исследована в настоящее время недостаточно, и это сказывается на решении практических вопросов в области повышения эффективности и качества труда в ряде областей (например, в юриспруденции).</w:t>
      </w:r>
    </w:p>
    <w:p w:rsidR="008508A3" w:rsidRPr="007051B7" w:rsidRDefault="008508A3" w:rsidP="008A4D52">
      <w:pPr>
        <w:pStyle w:val="p1"/>
        <w:spacing w:before="0" w:beforeAutospacing="0" w:after="0" w:afterAutospacing="0"/>
        <w:jc w:val="both"/>
        <w:rPr>
          <w:color w:val="444444"/>
        </w:rPr>
      </w:pPr>
      <w:r w:rsidRPr="007051B7">
        <w:rPr>
          <w:color w:val="444444"/>
        </w:rPr>
        <w:t xml:space="preserve">Весьма актуальной является разработка психологических </w:t>
      </w:r>
      <w:proofErr w:type="gramStart"/>
      <w:r w:rsidRPr="007051B7">
        <w:rPr>
          <w:color w:val="444444"/>
        </w:rPr>
        <w:t>проблем повышения эффективности деятельности правоохранительных органов</w:t>
      </w:r>
      <w:proofErr w:type="gramEnd"/>
      <w:r w:rsidRPr="007051B7">
        <w:rPr>
          <w:color w:val="444444"/>
        </w:rPr>
        <w:t>.</w:t>
      </w:r>
    </w:p>
    <w:p w:rsidR="008508A3" w:rsidRPr="007051B7" w:rsidRDefault="008508A3" w:rsidP="008A4D52">
      <w:pPr>
        <w:pStyle w:val="p1"/>
        <w:spacing w:before="0" w:beforeAutospacing="0" w:after="0" w:afterAutospacing="0"/>
        <w:jc w:val="both"/>
        <w:rPr>
          <w:color w:val="444444"/>
        </w:rPr>
      </w:pPr>
      <w:r w:rsidRPr="007051B7">
        <w:rPr>
          <w:color w:val="444444"/>
        </w:rPr>
        <w:t xml:space="preserve">Как известно, процесс труда включает в </w:t>
      </w:r>
      <w:r w:rsidRPr="007051B7">
        <w:rPr>
          <w:b/>
          <w:color w:val="444444"/>
        </w:rPr>
        <w:t>себя три аспекта:</w:t>
      </w:r>
      <w:r w:rsidRPr="007051B7">
        <w:rPr>
          <w:color w:val="444444"/>
        </w:rPr>
        <w:t xml:space="preserve"> во-первых, целесообразную человеческую деятельность; во-вторых, предмет труда и, в-третьих, орудия производства, которыми человек воздействует на этот предмет.</w:t>
      </w:r>
    </w:p>
    <w:p w:rsidR="00784CB5" w:rsidRPr="007051B7" w:rsidRDefault="00784CB5" w:rsidP="008A4D52">
      <w:pPr>
        <w:pStyle w:val="p1"/>
        <w:spacing w:before="0" w:beforeAutospacing="0" w:after="0" w:afterAutospacing="0"/>
        <w:jc w:val="both"/>
        <w:rPr>
          <w:color w:val="444444"/>
        </w:rPr>
      </w:pPr>
      <w:r w:rsidRPr="007051B7">
        <w:rPr>
          <w:b/>
          <w:color w:val="444444"/>
        </w:rPr>
        <w:t>Основная задача психологии юридического труда</w:t>
      </w:r>
      <w:r w:rsidRPr="007051B7">
        <w:rPr>
          <w:color w:val="444444"/>
        </w:rPr>
        <w:t xml:space="preserve"> — выявление рациональных соотношений между личностью и требованиями, которые ей предъявляются профессией. В познании этих закономерностей психология труда опирается на методы, теоретические положения и экспериментальные данные различных наук: общей и дифференциальной психологии, психологии труда, юридической социологии, уголовного права, процесса, криминалистики и других.</w:t>
      </w:r>
    </w:p>
    <w:p w:rsidR="00784CB5" w:rsidRPr="007051B7" w:rsidRDefault="00784CB5" w:rsidP="008A4D52">
      <w:pPr>
        <w:pStyle w:val="p1"/>
        <w:spacing w:before="0" w:beforeAutospacing="0" w:after="0" w:afterAutospacing="0"/>
        <w:jc w:val="both"/>
        <w:rPr>
          <w:color w:val="444444"/>
        </w:rPr>
      </w:pPr>
      <w:r w:rsidRPr="007051B7">
        <w:rPr>
          <w:color w:val="444444"/>
        </w:rPr>
        <w:t>Системный подход к данному исследованию позволил:</w:t>
      </w:r>
    </w:p>
    <w:p w:rsidR="00784CB5" w:rsidRPr="007051B7" w:rsidRDefault="00784CB5" w:rsidP="008A4D52">
      <w:pPr>
        <w:pStyle w:val="p1"/>
        <w:spacing w:before="0" w:beforeAutospacing="0" w:after="0" w:afterAutospacing="0"/>
        <w:jc w:val="both"/>
        <w:rPr>
          <w:color w:val="444444"/>
        </w:rPr>
      </w:pPr>
      <w:r w:rsidRPr="007051B7">
        <w:rPr>
          <w:color w:val="444444"/>
        </w:rPr>
        <w:t>? определить взаимосвязь между профессиональными качествами, знаниями, навыками, умениями в деятельности;</w:t>
      </w:r>
    </w:p>
    <w:p w:rsidR="00784CB5" w:rsidRPr="007051B7" w:rsidRDefault="00784CB5" w:rsidP="008A4D52">
      <w:pPr>
        <w:pStyle w:val="p1"/>
        <w:spacing w:before="0" w:beforeAutospacing="0" w:after="0" w:afterAutospacing="0"/>
        <w:jc w:val="both"/>
        <w:rPr>
          <w:color w:val="444444"/>
        </w:rPr>
      </w:pPr>
      <w:r w:rsidRPr="007051B7">
        <w:rPr>
          <w:color w:val="444444"/>
        </w:rPr>
        <w:t>? сформулировать основные закономерности связей между личностными качествами в каждой из сторон профессиональной деятельности;</w:t>
      </w:r>
    </w:p>
    <w:p w:rsidR="00784CB5" w:rsidRPr="007051B7" w:rsidRDefault="00784CB5" w:rsidP="008A4D52">
      <w:pPr>
        <w:pStyle w:val="p1"/>
        <w:spacing w:before="0" w:beforeAutospacing="0" w:after="0" w:afterAutospacing="0"/>
        <w:jc w:val="both"/>
        <w:rPr>
          <w:color w:val="444444"/>
        </w:rPr>
      </w:pPr>
      <w:r w:rsidRPr="007051B7">
        <w:rPr>
          <w:color w:val="444444"/>
        </w:rPr>
        <w:t>? определить конечное число сторон профессиональной деятельности, а также качеств, знаний, навыков и умений, реализующихся в этой деятельности, т. е. построить структуру профессиограммы следователя, прокурора, судьи, адвоката и др.;</w:t>
      </w:r>
    </w:p>
    <w:p w:rsidR="00784CB5" w:rsidRPr="007051B7" w:rsidRDefault="00784CB5" w:rsidP="008A4D52">
      <w:pPr>
        <w:pStyle w:val="p1"/>
        <w:spacing w:before="0" w:beforeAutospacing="0" w:after="0" w:afterAutospacing="0"/>
        <w:jc w:val="both"/>
        <w:rPr>
          <w:color w:val="444444"/>
        </w:rPr>
      </w:pPr>
      <w:r w:rsidRPr="007051B7">
        <w:rPr>
          <w:color w:val="444444"/>
        </w:rPr>
        <w:t>? определить, наконец, связь между системой «личность правоведа» и системой правосудия.</w:t>
      </w:r>
    </w:p>
    <w:p w:rsidR="00784CB5" w:rsidRPr="007051B7" w:rsidRDefault="00784CB5" w:rsidP="008A4D52">
      <w:pPr>
        <w:shd w:val="clear" w:color="auto" w:fill="FFFFFF"/>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b/>
          <w:bCs/>
          <w:color w:val="555555"/>
          <w:sz w:val="24"/>
          <w:szCs w:val="24"/>
        </w:rPr>
        <w:t>В основе профессиограммы лежит поисковая сторона деятельности</w:t>
      </w:r>
      <w:r w:rsidRPr="007051B7">
        <w:rPr>
          <w:rFonts w:ascii="Times New Roman" w:eastAsia="Times New Roman" w:hAnsi="Times New Roman" w:cs="Times New Roman"/>
          <w:color w:val="555555"/>
          <w:sz w:val="24"/>
          <w:szCs w:val="24"/>
        </w:rPr>
        <w:t>, которая реализует стремление к раскрытию преступления и заключается в собирании исходной информации для решения профессиональных задач</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firstRow="1" w:lastRow="0" w:firstColumn="1" w:lastColumn="0" w:noHBand="0" w:noVBand="1"/>
      </w:tblPr>
      <w:tblGrid>
        <w:gridCol w:w="2818"/>
        <w:gridCol w:w="6660"/>
      </w:tblGrid>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b/>
                <w:bCs/>
                <w:color w:val="555555"/>
                <w:sz w:val="24"/>
                <w:szCs w:val="24"/>
              </w:rPr>
              <w:t>Компоненты</w:t>
            </w:r>
          </w:p>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b/>
                <w:bCs/>
                <w:color w:val="555555"/>
                <w:sz w:val="24"/>
                <w:szCs w:val="24"/>
              </w:rPr>
              <w:t>профессиограммы</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b/>
                <w:bCs/>
                <w:color w:val="555555"/>
                <w:sz w:val="24"/>
                <w:szCs w:val="24"/>
              </w:rPr>
              <w:t>Содержание компонентов профессиограммы</w:t>
            </w:r>
          </w:p>
        </w:tc>
      </w:tr>
      <w:tr w:rsidR="00784CB5" w:rsidRPr="007051B7" w:rsidTr="00784CB5">
        <w:tc>
          <w:tcPr>
            <w:tcW w:w="2818" w:type="dxa"/>
            <w:tcBorders>
              <w:top w:val="single" w:sz="8" w:space="0" w:color="auto"/>
              <w:left w:val="nil"/>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1. Содержание труда</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b/>
                <w:bCs/>
                <w:color w:val="555555"/>
                <w:sz w:val="24"/>
                <w:szCs w:val="24"/>
              </w:rPr>
              <w:t>Доминирующие виды деятельности:</w:t>
            </w:r>
          </w:p>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noProof/>
                <w:color w:val="555555"/>
                <w:sz w:val="24"/>
                <w:szCs w:val="24"/>
              </w:rPr>
              <mc:AlternateContent>
                <mc:Choice Requires="wps">
                  <w:drawing>
                    <wp:inline distT="0" distB="0" distL="0" distR="0" wp14:anchorId="48330C6A" wp14:editId="69700E3B">
                      <wp:extent cx="308610" cy="308610"/>
                      <wp:effectExtent l="0" t="0" r="0" b="0"/>
                      <wp:docPr id="2" name="AutoShape 1" descr="https://students-library.com/img/cost.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https://students-library.com/img/cost.sv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" filled="f" stroked="f">
                      <o:lock v:ext="edit" aspectratio="t"/>
                      <w10:anchorlock/>
                    </v:rect>
                  </w:pict>
                </mc:Fallback>
              </mc:AlternateContent>
            </w:r>
            <w:r w:rsidRPr="007051B7">
              <w:rPr>
                <w:rFonts w:ascii="Times New Roman" w:eastAsia="Times New Roman" w:hAnsi="Times New Roman" w:cs="Times New Roman"/>
                <w:color w:val="555555"/>
                <w:sz w:val="24"/>
                <w:szCs w:val="24"/>
              </w:rPr>
              <w:t>Узнать</w:t>
            </w:r>
          </w:p>
          <w:p w:rsidR="00784CB5" w:rsidRPr="007051B7" w:rsidRDefault="00784CB5" w:rsidP="008A4D52">
            <w:pPr>
              <w:pBdr>
                <w:top w:val="single" w:sz="6" w:space="1" w:color="auto"/>
              </w:pBdr>
              <w:spacing w:after="0" w:line="240" w:lineRule="auto"/>
              <w:jc w:val="center"/>
              <w:rPr>
                <w:rFonts w:ascii="Times New Roman" w:eastAsia="Times New Roman" w:hAnsi="Times New Roman" w:cs="Times New Roman"/>
                <w:vanish/>
                <w:sz w:val="24"/>
                <w:szCs w:val="24"/>
              </w:rPr>
            </w:pPr>
            <w:r w:rsidRPr="007051B7">
              <w:rPr>
                <w:rFonts w:ascii="Times New Roman" w:eastAsia="Times New Roman" w:hAnsi="Times New Roman" w:cs="Times New Roman"/>
                <w:vanish/>
                <w:sz w:val="24"/>
                <w:szCs w:val="24"/>
              </w:rPr>
              <w:t>Конец формы</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расследование преступлений;</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проведение допросов подозреваемых, свидетелей, потерпевших в преступлении;</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осмотры мест совершения преступлений;</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проведение обысков, опознаний, следственных экспериментов;</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поиск улик, имеющих отношение к совершению преступлений;</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организация работы других специалистов, участвующих в расследовании (экспертов, врачей, психологов, педагогов и др.);</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выяснение причин и условий совершения преступлений;</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ведение документации (составление протоколов, постановлений и др.);</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анализ собранных данных по преступлению;</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сбор информации, необходимой для раскрытия преступления;</w:t>
            </w:r>
          </w:p>
          <w:p w:rsidR="00784CB5" w:rsidRPr="007051B7" w:rsidRDefault="00784CB5" w:rsidP="008A4D52">
            <w:pPr>
              <w:numPr>
                <w:ilvl w:val="0"/>
                <w:numId w:val="16"/>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профилактические мероприятия, направленные на снижение преступности.</w:t>
            </w: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2. Профессионально важные качества работника</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proofErr w:type="gramStart"/>
            <w:r w:rsidRPr="007051B7">
              <w:rPr>
                <w:rFonts w:ascii="Times New Roman" w:eastAsia="Times New Roman" w:hAnsi="Times New Roman" w:cs="Times New Roman"/>
                <w:color w:val="555555"/>
                <w:sz w:val="24"/>
                <w:szCs w:val="24"/>
              </w:rPr>
              <w:t>высокоразвитое творческое воображение, острая наблюдательность, отличная память, умение логически мыслить, быстрая ориентировка, сообразительность, четкость мышления, гибкость, критичность ума.</w:t>
            </w:r>
            <w:proofErr w:type="gramEnd"/>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2.1 Психофизиологические параметры:</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психологическая выносливость, способность к психологической мобилизации, развитое воображение.</w:t>
            </w: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2.2 Личностные качества:</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numPr>
                <w:ilvl w:val="0"/>
                <w:numId w:val="17"/>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инициативность, настойчивость, целеустремленность;</w:t>
            </w:r>
          </w:p>
          <w:p w:rsidR="00784CB5" w:rsidRPr="007051B7" w:rsidRDefault="00784CB5" w:rsidP="008A4D52">
            <w:pPr>
              <w:numPr>
                <w:ilvl w:val="0"/>
                <w:numId w:val="17"/>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решительность (способность быстро и самостоятельно принимать решения);</w:t>
            </w:r>
          </w:p>
          <w:p w:rsidR="00784CB5" w:rsidRPr="007051B7" w:rsidRDefault="00784CB5" w:rsidP="008A4D52">
            <w:pPr>
              <w:numPr>
                <w:ilvl w:val="0"/>
                <w:numId w:val="17"/>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умение прогнозировать события, интуиция;</w:t>
            </w:r>
          </w:p>
          <w:p w:rsidR="00784CB5" w:rsidRPr="007051B7" w:rsidRDefault="00784CB5" w:rsidP="008A4D52">
            <w:pPr>
              <w:numPr>
                <w:ilvl w:val="0"/>
                <w:numId w:val="17"/>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самоорганизованность (умение организовывать свое рабочее время и др.);</w:t>
            </w: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2.3 Интеллектуальные качества</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numPr>
                <w:ilvl w:val="0"/>
                <w:numId w:val="18"/>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высокий уровень развития восприятия (целенаправленность, осмысленность);</w:t>
            </w:r>
          </w:p>
          <w:p w:rsidR="00784CB5" w:rsidRPr="007051B7" w:rsidRDefault="00784CB5" w:rsidP="008A4D52">
            <w:pPr>
              <w:numPr>
                <w:ilvl w:val="0"/>
                <w:numId w:val="18"/>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хорошая концентрация внимания (способность сосредоточивать внимание на необходимом объекте);</w:t>
            </w:r>
          </w:p>
          <w:p w:rsidR="00784CB5" w:rsidRPr="007051B7" w:rsidRDefault="00784CB5" w:rsidP="008A4D52">
            <w:pPr>
              <w:numPr>
                <w:ilvl w:val="0"/>
                <w:numId w:val="18"/>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устойчивость внимания (способность удерживать внимание на объекте длительное время);</w:t>
            </w:r>
          </w:p>
          <w:p w:rsidR="00784CB5" w:rsidRPr="007051B7" w:rsidRDefault="00784CB5" w:rsidP="008A4D52">
            <w:pPr>
              <w:spacing w:after="0" w:line="240" w:lineRule="auto"/>
              <w:rPr>
                <w:rFonts w:ascii="Times New Roman" w:eastAsia="Times New Roman" w:hAnsi="Times New Roman" w:cs="Times New Roman"/>
                <w:color w:val="555555"/>
                <w:sz w:val="24"/>
                <w:szCs w:val="24"/>
              </w:rPr>
            </w:pP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3. Знания, умения, навыки</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умение быстро и грамотно записывать полученные данные</w:t>
            </w:r>
          </w:p>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способность быстро анализировать и перерабатывать информацию, способность точно и понятно выражать свои мысли (вербальные способности),</w:t>
            </w: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4. Условия работы</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 xml:space="preserve">            в помещении / вне помещения; </w:t>
            </w:r>
            <w:proofErr w:type="gramStart"/>
            <w:r w:rsidRPr="007051B7">
              <w:rPr>
                <w:rFonts w:ascii="Times New Roman" w:eastAsia="Times New Roman" w:hAnsi="Times New Roman" w:cs="Times New Roman"/>
                <w:color w:val="555555"/>
                <w:sz w:val="24"/>
                <w:szCs w:val="24"/>
              </w:rPr>
              <w:t>мобильный</w:t>
            </w:r>
            <w:proofErr w:type="gramEnd"/>
            <w:r w:rsidRPr="007051B7">
              <w:rPr>
                <w:rFonts w:ascii="Times New Roman" w:eastAsia="Times New Roman" w:hAnsi="Times New Roman" w:cs="Times New Roman"/>
                <w:color w:val="555555"/>
                <w:sz w:val="24"/>
                <w:szCs w:val="24"/>
              </w:rPr>
              <w:t> </w:t>
            </w: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 5. Качества, препятствующие эффективности профессиональной деятельности:</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numPr>
                <w:ilvl w:val="0"/>
                <w:numId w:val="19"/>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формальное отношение к работе;</w:t>
            </w:r>
          </w:p>
          <w:p w:rsidR="00784CB5" w:rsidRPr="007051B7" w:rsidRDefault="00784CB5" w:rsidP="008A4D52">
            <w:pPr>
              <w:numPr>
                <w:ilvl w:val="0"/>
                <w:numId w:val="19"/>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неумение излагать свои мысли;</w:t>
            </w:r>
          </w:p>
          <w:p w:rsidR="00784CB5" w:rsidRPr="007051B7" w:rsidRDefault="00784CB5" w:rsidP="008A4D52">
            <w:pPr>
              <w:numPr>
                <w:ilvl w:val="0"/>
                <w:numId w:val="19"/>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плохое развитие долговременной памяти рассеянность</w:t>
            </w:r>
            <w:proofErr w:type="gramStart"/>
            <w:r w:rsidRPr="007051B7">
              <w:rPr>
                <w:rFonts w:ascii="Times New Roman" w:eastAsia="Times New Roman" w:hAnsi="Times New Roman" w:cs="Times New Roman"/>
                <w:color w:val="555555"/>
                <w:sz w:val="24"/>
                <w:szCs w:val="24"/>
              </w:rPr>
              <w:t>;н</w:t>
            </w:r>
            <w:proofErr w:type="gramEnd"/>
            <w:r w:rsidRPr="007051B7">
              <w:rPr>
                <w:rFonts w:ascii="Times New Roman" w:eastAsia="Times New Roman" w:hAnsi="Times New Roman" w:cs="Times New Roman"/>
                <w:color w:val="555555"/>
                <w:sz w:val="24"/>
                <w:szCs w:val="24"/>
              </w:rPr>
              <w:t>еспособность воспринимать новую информацию;отсутствие умения налаживать контакты с людьми;невыдержанность;жестокость, агрессивность, нетерпимое отношение к людям.</w:t>
            </w: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 6.Требования к профессиональной подготовке</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 гражданство РК</w:t>
            </w:r>
          </w:p>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 наличие высшего юридического образования, полученного в образовательном учреждении высшего профессионального образования, имеющем государственную аккредитаци</w:t>
            </w:r>
            <w:proofErr w:type="gramStart"/>
            <w:r w:rsidRPr="007051B7">
              <w:rPr>
                <w:rFonts w:ascii="Times New Roman" w:eastAsia="Times New Roman" w:hAnsi="Times New Roman" w:cs="Times New Roman"/>
                <w:color w:val="555555"/>
                <w:sz w:val="24"/>
                <w:szCs w:val="24"/>
              </w:rPr>
              <w:t>ю-</w:t>
            </w:r>
            <w:proofErr w:type="gramEnd"/>
            <w:r w:rsidRPr="007051B7">
              <w:rPr>
                <w:rFonts w:ascii="Times New Roman" w:eastAsia="Times New Roman" w:hAnsi="Times New Roman" w:cs="Times New Roman"/>
                <w:color w:val="555555"/>
                <w:sz w:val="24"/>
                <w:szCs w:val="24"/>
              </w:rPr>
              <w:t xml:space="preserve"> обладание необходимыми профессиональными и моральными качествами- способность по состоянию здоровья исполнять возлагаемые на них служебные обязанности.- наличие общих и специальных знаний, необходимых для успешного выполнения обязанностей по должности, умение применять их на практике</w:t>
            </w:r>
          </w:p>
        </w:tc>
      </w:tr>
      <w:tr w:rsidR="00784CB5" w:rsidRPr="007051B7" w:rsidTr="00784CB5">
        <w:tc>
          <w:tcPr>
            <w:tcW w:w="2818"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spacing w:after="0" w:line="240" w:lineRule="auto"/>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7.Занимаемый сегмент на рынке труда</w:t>
            </w:r>
          </w:p>
        </w:tc>
        <w:tc>
          <w:tcPr>
            <w:tcW w:w="6660" w:type="dxa"/>
            <w:tcBorders>
              <w:top w:val="single" w:sz="8" w:space="0" w:color="auto"/>
              <w:left w:val="single" w:sz="8" w:space="0" w:color="auto"/>
              <w:bottom w:val="single" w:sz="8" w:space="0" w:color="auto"/>
              <w:right w:val="single" w:sz="8" w:space="0" w:color="auto"/>
            </w:tcBorders>
            <w:shd w:val="clear" w:color="auto" w:fill="FFFFFF"/>
            <w:tcMar>
              <w:top w:w="90" w:type="dxa"/>
              <w:left w:w="180" w:type="dxa"/>
              <w:bottom w:w="90" w:type="dxa"/>
              <w:right w:w="180" w:type="dxa"/>
            </w:tcMar>
            <w:vAlign w:val="bottom"/>
            <w:hideMark/>
          </w:tcPr>
          <w:p w:rsidR="00784CB5" w:rsidRPr="007051B7" w:rsidRDefault="00784CB5" w:rsidP="008A4D52">
            <w:pPr>
              <w:numPr>
                <w:ilvl w:val="0"/>
                <w:numId w:val="20"/>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следственные отделы правоохранительных органов;</w:t>
            </w:r>
          </w:p>
          <w:p w:rsidR="00784CB5" w:rsidRPr="007051B7" w:rsidRDefault="00784CB5" w:rsidP="008A4D52">
            <w:pPr>
              <w:numPr>
                <w:ilvl w:val="0"/>
                <w:numId w:val="20"/>
              </w:numPr>
              <w:spacing w:after="0" w:line="240" w:lineRule="auto"/>
              <w:ind w:left="0"/>
              <w:rPr>
                <w:rFonts w:ascii="Times New Roman" w:eastAsia="Times New Roman" w:hAnsi="Times New Roman" w:cs="Times New Roman"/>
                <w:color w:val="555555"/>
                <w:sz w:val="24"/>
                <w:szCs w:val="24"/>
              </w:rPr>
            </w:pPr>
            <w:r w:rsidRPr="007051B7">
              <w:rPr>
                <w:rFonts w:ascii="Times New Roman" w:eastAsia="Times New Roman" w:hAnsi="Times New Roman" w:cs="Times New Roman"/>
                <w:color w:val="555555"/>
                <w:sz w:val="24"/>
                <w:szCs w:val="24"/>
              </w:rPr>
              <w:t>прокуратура. </w:t>
            </w:r>
          </w:p>
        </w:tc>
      </w:tr>
    </w:tbl>
    <w:p w:rsidR="00784CB5" w:rsidRPr="007051B7" w:rsidRDefault="00784CB5" w:rsidP="008A4D52">
      <w:pPr>
        <w:spacing w:after="0" w:line="240" w:lineRule="auto"/>
        <w:rPr>
          <w:rFonts w:ascii="Times New Roman" w:eastAsiaTheme="minorHAnsi" w:hAnsi="Times New Roman" w:cs="Times New Roman"/>
          <w:sz w:val="24"/>
          <w:szCs w:val="24"/>
          <w:lang w:eastAsia="en-US"/>
        </w:rPr>
      </w:pP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Правоохранительная деятельность - творческий процесс, одна из характерных особенностей которого - общение </w:t>
      </w:r>
      <w:proofErr w:type="gramStart"/>
      <w:r w:rsidRPr="007051B7">
        <w:rPr>
          <w:rFonts w:ascii="Times New Roman" w:eastAsiaTheme="minorHAnsi" w:hAnsi="Times New Roman" w:cs="Times New Roman"/>
          <w:sz w:val="24"/>
          <w:szCs w:val="24"/>
          <w:lang w:eastAsia="en-US"/>
        </w:rPr>
        <w:t>в</w:t>
      </w:r>
      <w:proofErr w:type="gramEnd"/>
      <w:r w:rsidRPr="007051B7">
        <w:rPr>
          <w:rFonts w:ascii="Times New Roman" w:eastAsiaTheme="minorHAnsi" w:hAnsi="Times New Roman" w:cs="Times New Roman"/>
          <w:sz w:val="24"/>
          <w:szCs w:val="24"/>
          <w:lang w:eastAsia="en-US"/>
        </w:rPr>
        <w:t xml:space="preserve"> людьми. Важнейшая сторона деятельности юриста - коммуникативная - предполагает получение информации от людей часто по интимным вопросам.</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Допрос одновременно (и в первую очередь) является организацией того психического состояния допрашиваемого, которое способствует даче показаний, наиболее объективно и полно отражающих событие преступления. На успешность решения этих коммуникативных вопросов, наряду с личностными качествами судьи, прокурора, следователя большое влияние оказывает внешняя обстановка допроса.</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Условия производства самого допроса, а также некоторые обстоятельства, непосредственно предшествующие допросу, составляют группу внешних факторов. К ним относятся обстоятельства вызова на допрос, внешний вид здания, приемной и кабинета, где производится допрос, наружность и поведение допрашивающего, внешняя организационная сторона допроса и некоторые другие. Успешному проведению допроса во многом способствует своевременное начало допроса и правильная организация вызова допрашиваемого лица. Как показывает практика, преждевременный допрос (особенно допрос подозреваемого и обвиняемого) </w:t>
      </w:r>
      <w:proofErr w:type="gramStart"/>
      <w:r w:rsidRPr="007051B7">
        <w:rPr>
          <w:rFonts w:ascii="Times New Roman" w:eastAsiaTheme="minorHAnsi" w:hAnsi="Times New Roman" w:cs="Times New Roman"/>
          <w:sz w:val="24"/>
          <w:szCs w:val="24"/>
          <w:lang w:eastAsia="en-US"/>
        </w:rPr>
        <w:t>также, как</w:t>
      </w:r>
      <w:proofErr w:type="gramEnd"/>
      <w:r w:rsidRPr="007051B7">
        <w:rPr>
          <w:rFonts w:ascii="Times New Roman" w:eastAsiaTheme="minorHAnsi" w:hAnsi="Times New Roman" w:cs="Times New Roman"/>
          <w:sz w:val="24"/>
          <w:szCs w:val="24"/>
          <w:lang w:eastAsia="en-US"/>
        </w:rPr>
        <w:t xml:space="preserve"> запоздалый, могут оказать самое отрицательное влияние на весь ход дальнейшего расследования.</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выборе времени допроса следует учитывать два критерия: субъективный и объективный. К субъективному критерию относится состояние "готовности" к допросу допрашивающего. </w:t>
      </w:r>
      <w:proofErr w:type="gramStart"/>
      <w:r w:rsidRPr="007051B7">
        <w:rPr>
          <w:rFonts w:ascii="Times New Roman" w:eastAsiaTheme="minorHAnsi" w:hAnsi="Times New Roman" w:cs="Times New Roman"/>
          <w:sz w:val="24"/>
          <w:szCs w:val="24"/>
          <w:lang w:eastAsia="en-US"/>
        </w:rPr>
        <w:t>Перед сложным допросом следователь должен находиться в хорошей "форме", он должен привести себя в такое состояние, которое гарантировало бы ему свободное владение всеми материалами дела, успешный контроль за психикой допрашиваемого лица и управление этой психикой в рамках закона с целью создания психического состояния, способствующего даче наиболее полных и правдивых показаний, следователь должен также успешно осуществлять самоконтроль за собственным психическим состоянием</w:t>
      </w:r>
      <w:proofErr w:type="gramEnd"/>
      <w:r w:rsidRPr="007051B7">
        <w:rPr>
          <w:rFonts w:ascii="Times New Roman" w:eastAsiaTheme="minorHAnsi" w:hAnsi="Times New Roman" w:cs="Times New Roman"/>
          <w:sz w:val="24"/>
          <w:szCs w:val="24"/>
          <w:lang w:eastAsia="en-US"/>
        </w:rPr>
        <w:t xml:space="preserve"> и уметь управлять этим состоянием во время допроса.</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Объективный критерий готовности к допросу - это полное и глубокое изучение следователем материалов дела, разработка на базе этого изучения всех версий, которые следует проверить при допросе данного лица, составление подробного плана допроса, изучение личности допрашиваемого и, наконец, техническая готовность следователя к допросу.</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Большое значение имеет организация вызова на допрос, при котором должны учитываться и процессуальные, и тактические, и психологические рекомендации, притом так, чтобы они не противоречили другим планам следователя. Так, необходимо знать </w:t>
      </w:r>
      <w:r w:rsidRPr="007051B7">
        <w:rPr>
          <w:rFonts w:ascii="Times New Roman" w:eastAsiaTheme="minorHAnsi" w:hAnsi="Times New Roman" w:cs="Times New Roman"/>
          <w:b/>
          <w:sz w:val="24"/>
          <w:szCs w:val="24"/>
          <w:lang w:eastAsia="en-US"/>
        </w:rPr>
        <w:t>индивидуальные особенности личности</w:t>
      </w:r>
      <w:r w:rsidRPr="007051B7">
        <w:rPr>
          <w:rFonts w:ascii="Times New Roman" w:eastAsiaTheme="minorHAnsi" w:hAnsi="Times New Roman" w:cs="Times New Roman"/>
          <w:sz w:val="24"/>
          <w:szCs w:val="24"/>
          <w:lang w:eastAsia="en-US"/>
        </w:rPr>
        <w:t xml:space="preserve"> допрашиваемого: внезапная доставка в следственный орган без предварительного </w:t>
      </w:r>
      <w:proofErr w:type="gramStart"/>
      <w:r w:rsidRPr="007051B7">
        <w:rPr>
          <w:rFonts w:ascii="Times New Roman" w:eastAsiaTheme="minorHAnsi" w:hAnsi="Times New Roman" w:cs="Times New Roman"/>
          <w:sz w:val="24"/>
          <w:szCs w:val="24"/>
          <w:lang w:eastAsia="en-US"/>
        </w:rPr>
        <w:t>предупреждения</w:t>
      </w:r>
      <w:proofErr w:type="gramEnd"/>
      <w:r w:rsidRPr="007051B7">
        <w:rPr>
          <w:rFonts w:ascii="Times New Roman" w:eastAsiaTheme="minorHAnsi" w:hAnsi="Times New Roman" w:cs="Times New Roman"/>
          <w:sz w:val="24"/>
          <w:szCs w:val="24"/>
          <w:lang w:eastAsia="en-US"/>
        </w:rPr>
        <w:t xml:space="preserve"> допрашиваемого с целью сохранить следственную тайну и получить правдивые показания не всегда ведет к успеху потому, что люди со слабой нервной системой наделены повышенной чувствительностью к сильным раздражителям и в такой ситуации "уходят в себя", с ними нельзя наладить контакт не только на первом, но и на последующих допросах; внезапный вызов надолго травмирует их психику, вызывает у них стойкие отрицательные эмоции в отношении к следователю, а иногда и любому представителю следственных органов. Указывая на это, мы отнюдь не отрицаем, что внезапный вызов на допрос в ряде случаев принесет пользу, однако всегда надо помнить об'индивидуальных особенностях личности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sz w:val="24"/>
          <w:szCs w:val="24"/>
          <w:lang w:eastAsia="en-US"/>
        </w:rPr>
        <w:t>Внешний вид</w:t>
      </w:r>
      <w:r w:rsidRPr="007051B7">
        <w:rPr>
          <w:rFonts w:ascii="Times New Roman" w:eastAsiaTheme="minorHAnsi" w:hAnsi="Times New Roman" w:cs="Times New Roman"/>
          <w:sz w:val="24"/>
          <w:szCs w:val="24"/>
          <w:lang w:eastAsia="en-US"/>
        </w:rPr>
        <w:t xml:space="preserve"> следователя, судьи, прокурора манера его поведения, умение держать себя с людьми, такт также оказывают существенное влияние на результаты допроса. Особенно важен этот аспект в проблеме первого впечатления, которое производит следователь </w:t>
      </w:r>
      <w:proofErr w:type="gramStart"/>
      <w:r w:rsidRPr="007051B7">
        <w:rPr>
          <w:rFonts w:ascii="Times New Roman" w:eastAsiaTheme="minorHAnsi" w:hAnsi="Times New Roman" w:cs="Times New Roman"/>
          <w:sz w:val="24"/>
          <w:szCs w:val="24"/>
          <w:lang w:eastAsia="en-US"/>
        </w:rPr>
        <w:t>на</w:t>
      </w:r>
      <w:proofErr w:type="gramEnd"/>
      <w:r w:rsidRPr="007051B7">
        <w:rPr>
          <w:rFonts w:ascii="Times New Roman" w:eastAsiaTheme="minorHAnsi" w:hAnsi="Times New Roman" w:cs="Times New Roman"/>
          <w:sz w:val="24"/>
          <w:szCs w:val="24"/>
          <w:lang w:eastAsia="en-US"/>
        </w:rPr>
        <w:t xml:space="preserve"> допрашиваемого. Первое впечатление - это сложный психологический феномен, включающий в себя чувственный, логический и эмоциональный компоненты. Оно содержит более или менее осознанные и обобщенные оценочные суждения, и, наконец, в нем всегда присутствует эмоциональное отношение к человеку, который оказался предметом восприятия и оценки. Первое впечатление представляет собой результат аналитико-синтетической деятельности, осуществляемой совместной работой первой и второй сигнальных систем.</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Впечатление, которое производит на человека новое лицо, впервые воспринимаемое, </w:t>
      </w:r>
      <w:proofErr w:type="gramStart"/>
      <w:r w:rsidRPr="007051B7">
        <w:rPr>
          <w:rFonts w:ascii="Times New Roman" w:eastAsiaTheme="minorHAnsi" w:hAnsi="Times New Roman" w:cs="Times New Roman"/>
          <w:sz w:val="24"/>
          <w:szCs w:val="24"/>
          <w:lang w:eastAsia="en-US"/>
        </w:rPr>
        <w:t>определяется</w:t>
      </w:r>
      <w:proofErr w:type="gramEnd"/>
      <w:r w:rsidRPr="007051B7">
        <w:rPr>
          <w:rFonts w:ascii="Times New Roman" w:eastAsiaTheme="minorHAnsi" w:hAnsi="Times New Roman" w:cs="Times New Roman"/>
          <w:sz w:val="24"/>
          <w:szCs w:val="24"/>
          <w:lang w:eastAsia="en-US"/>
        </w:rPr>
        <w:t xml:space="preserve"> прежде всего особенностями, которые свойственны облику и поведению воспринимаемого лица. От этих особенностей в значительной степени зависит течение познавательных процессов у воспринимающего субъекта. Хотя первое впечатление о человеке определяется присущими ему особенностями, степень обобщенности, полнота впечатления, а также отношение, вызываемое человеком, зависят от личности субъекта восприятия. Формирование первого впечатления, мак правило, означает отнесение воспринимаемой личности индивидуумом к одной из групп людей в той "классификации типов", которая сложилась у него в прошлом.</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Это впечатление складывается под влиянием в основном внешних, "формальных" признаков, Естественно, возможен разрыв между "формой" и внутренним содержанием и первоначальные выводы могут быть сделаны не в пользу последнего. Иными словами, действуют закономерности, которые народная мудрость давно подметила пословицей: "По одежке встречают - по уму провожают". Следователь не может не считаться с тем, какое впечатление производит он на людей своей внешностью.</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Следователь должен быть воплощением закона и справедливости. Он должен вести себя просто, вежливо и корректно. Его одежда также должна соответствовать этим критериям.</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одному из дел о кражах вблизи военного городка вызванный для допроса в качестве свидетеля майор  Армии отказался давать показания молодому следователю, лейтенанту милиции. Когда руководитель следственного органа стал выяснять причину этого отказа, выяснилось, что в момент допроса следователь был одет в милицейский китель с погонами, под которым виднелась летняя клетчатая рубашка с отложным воротничком. Майор заявил, что с первого взгляда на такого, одетого не по форме, небритого юношу у него возникло представление о чрезвычайно неорганизованном человеке и, заявил он далее, "мне стало ясно, почему милиция не может раскрыть эту кражу". Разумеется, не все вызванные на допрос люди будут так последовательно отстаивать свою точку зрения, но для большинства из них неблагоприятные выводы о следователе будут иметь определенное значение при даче показаний и скажутся на их характере и объеме.</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уже указывалось, к объективным факторам, влияющим на ход допроса, относится внешний вид здания, приемной и кабинета, в котором производится допрос. И если первый из этих факторов, как правило, не зависит от следователя, то внешний вид приемной и кабинета отражает, на наш взгляд (и с точки зрения допрашиваемого), личность хозяина, который работает в этом кабинете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Внешний вид кабинета следователя является также важным фактором при допросе. В кабинете ничто не должно отвлекать допрашиваемого. Кабинет должен быть хорошо освещен, причем естественное и искусственное освещение должны быть такими, чтобы следователь хорошо видел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 xml:space="preserve"> и мог внимательно наблюдать за его мимикой и жестикуляцией. В кабинете не должно быть в момент допроса посторонних людей, а также предметов, которые могут отвлекать допрашиваемого.</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нашему мнению, внешняя обстановка допроса в местах лишения свободы (особенно в КПЗ) нередко приводит к падению престижа следователя в глазах допрашиваемого и препятствует достижению контакта с ним. Наоборот, приведенный из КПЗ в кабинет следователя задержанный попадает как бы в другой мир, который невольно создает для него положительные установки, распространяющиеся на личность хозяина кабинета - следователя, и это может способствовать возникновению психологического контакта.</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 одному из дел о групповых квартирных кражах следователь изъял большое количество похищенных вещей: транзисторные магнитофоны и радиоприемники, драгоценности, киносъемочную аппаратуру, отрезы ярких тканей, модные платья и т.п. - и разложил все эти предметы на стульях и столах в своем кабинете. Допрашивая большое количество людей по другим делам, находившимся у него в производстве, следователь заметил, что все допрашиваемые ведут себя "рассеянно", невнимательно слушают вопросы, невпопад на них отвечают и тл. Прокурор, надзиравший за следователем, также отметил эти недостатки и попытался выяснить их причину. </w:t>
      </w:r>
      <w:proofErr w:type="gramStart"/>
      <w:r w:rsidRPr="007051B7">
        <w:rPr>
          <w:rFonts w:ascii="Times New Roman" w:eastAsiaTheme="minorHAnsi" w:hAnsi="Times New Roman" w:cs="Times New Roman"/>
          <w:sz w:val="24"/>
          <w:szCs w:val="24"/>
          <w:lang w:eastAsia="en-US"/>
        </w:rPr>
        <w:t>При повторном допросе у прокурора один из ранее допрашиваемых следователем гражданин дал подробные показания по существу дела и на вопрос о причине неполноты показаний на первоначальном допросе заявил, что он по специальности радиотехник и в кабинете следователя он был занят не столько допросом, сколько разглядыванием оригинальных приемников, которые там находились.</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При более глубокой проверке выяснилось, что все допрошенные лица отвлекались во время допроса, причем каждый находил в кабинете объекты сообразно своим интересам: женщины рассматривали платья и драгоценности, мужчины - радиотехнику, а один из пенсионеров впоследствии рассказывал, что он в течение всего допроса глядел на вещи и думал, откуда их взял следователь в таком количестве.</w:t>
      </w:r>
      <w:proofErr w:type="gramEnd"/>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кабинете следователя могут оказаться предметы, которые стали для него привычными вследствие их постоянного употребления, но которые могут быть сильными раздражителями для впервые допрашиваемого человека. Поэтому в момент допроса из кабинета следует убрать все украшения, безделушки, жанровую живопись, оружие и т.д.</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Соответствующая психологическая обстановка как основа результативности допроса может быть, как правило, только при беседе с глазу на глаз, т.е. в помещении, где находятся только следователь и допрашиваемый. Недопустима обстановка, в которой два и более следователя вынуждены вести допросы в одном кабинете. Нездоровое любопытство к сведениям, сообщаемым соседями, необходимость говорить по очереди, чтобы не </w:t>
      </w:r>
      <w:proofErr w:type="gramStart"/>
      <w:r w:rsidRPr="007051B7">
        <w:rPr>
          <w:rFonts w:ascii="Times New Roman" w:eastAsiaTheme="minorHAnsi" w:hAnsi="Times New Roman" w:cs="Times New Roman"/>
          <w:sz w:val="24"/>
          <w:szCs w:val="24"/>
          <w:lang w:eastAsia="en-US"/>
        </w:rPr>
        <w:t>мешать</w:t>
      </w:r>
      <w:proofErr w:type="gramEnd"/>
      <w:r w:rsidRPr="007051B7">
        <w:rPr>
          <w:rFonts w:ascii="Times New Roman" w:eastAsiaTheme="minorHAnsi" w:hAnsi="Times New Roman" w:cs="Times New Roman"/>
          <w:sz w:val="24"/>
          <w:szCs w:val="24"/>
          <w:lang w:eastAsia="en-US"/>
        </w:rPr>
        <w:t xml:space="preserve"> друг другу, невозможность сосредоточиться на предмете допроса, шум создают весьма существенные трудности в получении качественных показаний и в правильной их фиксации.</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Работа нескольких следователей в одном кабинете далеко не всегда позволяет им спланировать важные допросы без ущерба для дела.</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Обслуживание рабочего места следователя, судьи, прокурора - важная и достаточно сложная проблема, если, конечно, не сводить ее только к уборке помещения и поддержания чистоты и порядка на рабочем месте. Здесь главное - освободить следователя или судью от технической работы (подшивки дел, выписки повесток, печатания документов), обеспечить транспортом и пр. Отчасти свой вклад в нормализацию работы следователя вносят секретарь, машинистка и уборщица. Но это только отчасти, ибо перечисленные лица, во-первых, выполняют не весь объем технической работы, нужной следователю, судье или прокурору, во-вторых, они выполняют ее не только и, главным образом, не для них.</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показали проведенные исследования, у следователя значительное время отнимает чисто техническая работа, которая не требует юридического образования и может быть с успехом выполнена работниками менее высокой квалификации.</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анкетировании на вопрос о моральном удовлетворении результатами своей работы категорически положительно ответили 20% следователей, большинство же дали неопределенный ответ ("не всегда" - около 75%). Основными причинами, которые мешают почувствовать полное удовлетворение от работы, следователи считают:</w:t>
      </w:r>
    </w:p>
    <w:p w:rsidR="008508A3" w:rsidRPr="007051B7" w:rsidRDefault="008508A3" w:rsidP="008A4D52">
      <w:pPr>
        <w:numPr>
          <w:ilvl w:val="0"/>
          <w:numId w:val="1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плохое техническое и канцелярское обслуживание - до 35%,</w:t>
      </w:r>
    </w:p>
    <w:p w:rsidR="008508A3" w:rsidRPr="007051B7" w:rsidRDefault="008508A3" w:rsidP="008A4D52">
      <w:pPr>
        <w:numPr>
          <w:ilvl w:val="0"/>
          <w:numId w:val="1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большие потери времени из-за нерешенных транспортных проблем - до 45%,</w:t>
      </w:r>
    </w:p>
    <w:p w:rsidR="008508A3" w:rsidRPr="007051B7" w:rsidRDefault="008508A3" w:rsidP="008A4D52">
      <w:pPr>
        <w:numPr>
          <w:ilvl w:val="0"/>
          <w:numId w:val="1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перегруженность работой, влияющая на результаты труда и здоровье, - 45-50%,</w:t>
      </w:r>
    </w:p>
    <w:p w:rsidR="008508A3" w:rsidRPr="007051B7" w:rsidRDefault="008508A3" w:rsidP="008A4D52">
      <w:pPr>
        <w:numPr>
          <w:ilvl w:val="0"/>
          <w:numId w:val="12"/>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перегруженность технической работой - 25-28%.</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Значительное количество следователей (до 35%) говорит о перегрузке технической работой, которую можно было бы поручить секретарю или другим, менее квалифицированным работникам. В целом эти жалобы обоснованны, однако многие следователи в настоящее время субъективно не готовы к работе в тех новых условиях, на отсутствие которых они указывают. Так, лишь 30% следователей умеют самостоятельно водить машину, 32% владеют машинописью (в том числе плохо), 39% следователей заявили в анкетах, что имеют навыки устной диктовки документов секретарю-машинистке и т.д. В современных условиях и в предвидимом будущем эти следователи могут получить автомашину без шофера, пишущую машинку без машинистки.</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Повышение технической культуры обслуживания следователей имеет объективный аспект (создание надлежащих условий) и субъективный аспект (воспитание у следователей соответствующих качеств и навыков, которые обеспечат ему возможность работы в новых условиях). По нашему мнению, решение этой комплексной проблемы должно начинаться в вузе, который в настоящее время будущему следователю не прививает целого ряда технических и других навыков, необходимых ему на следственной работе.</w:t>
      </w:r>
    </w:p>
    <w:p w:rsidR="00784CB5" w:rsidRPr="007051B7" w:rsidRDefault="00784CB5" w:rsidP="008A4D52">
      <w:pPr>
        <w:spacing w:after="0" w:line="240" w:lineRule="auto"/>
        <w:rPr>
          <w:rFonts w:ascii="Times New Roman" w:eastAsiaTheme="minorHAnsi" w:hAnsi="Times New Roman" w:cs="Times New Roman"/>
          <w:sz w:val="24"/>
          <w:szCs w:val="24"/>
          <w:lang w:eastAsia="en-US"/>
        </w:rPr>
      </w:pP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Проблема внедрения НОТ в свете изложенного материала имеет, как нам представляется, две стороны:</w:t>
      </w:r>
    </w:p>
    <w:p w:rsidR="008508A3" w:rsidRPr="007051B7" w:rsidRDefault="008508A3" w:rsidP="008A4D52">
      <w:pPr>
        <w:numPr>
          <w:ilvl w:val="0"/>
          <w:numId w:val="13"/>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материальное обеспечение всем необходимым;</w:t>
      </w:r>
    </w:p>
    <w:p w:rsidR="008508A3" w:rsidRPr="007051B7" w:rsidRDefault="008508A3" w:rsidP="008A4D52">
      <w:pPr>
        <w:numPr>
          <w:ilvl w:val="0"/>
          <w:numId w:val="13"/>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подбор кадров и воспитание в них качеств, которые бы гарантировали полное использование всего представленного в их распоряжение (пишущая машинка, магнитофон и т.п.).</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Мало получить все. Нужно еще организовать свой труд и приобрести специальные навыки, которые определяют уровень профессионализма следователя, судьи, прокурора. Под навыком понимается автоматизированный (не автоматический) компонент профессиональной деятельности, как наиболее вероятный ее алгоритм в данной ситуации.</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Правоохранительная деятельность предъявляет личности весьма разнообразные требования, создает систему различных профессиональных навыков и умений. Одни из этих навыков постоянно присутствуют в работе хорошего юриста, другие - специфичны и реализуются при расследовании отдельных категорий преступлений. Перечислим некоторые из этих навыков.</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Социальная сторона</w:t>
      </w:r>
      <w:r w:rsidRPr="007051B7">
        <w:rPr>
          <w:rFonts w:ascii="Times New Roman" w:eastAsiaTheme="minorHAnsi" w:hAnsi="Times New Roman" w:cs="Times New Roman"/>
          <w:sz w:val="24"/>
          <w:szCs w:val="24"/>
          <w:lang w:eastAsia="en-US"/>
        </w:rPr>
        <w:t>: навыки лектора, педагогические навыки (особенно - по делам несовершеннолетних).</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Реконструктивная сторона</w:t>
      </w:r>
      <w:r w:rsidRPr="007051B7">
        <w:rPr>
          <w:rFonts w:ascii="Times New Roman" w:eastAsiaTheme="minorHAnsi" w:hAnsi="Times New Roman" w:cs="Times New Roman"/>
          <w:sz w:val="24"/>
          <w:szCs w:val="24"/>
          <w:lang w:eastAsia="en-US"/>
        </w:rPr>
        <w:t>: навыки быстрого изучения уголовных дел и материалов, навыки моделирования, навыки планирования.</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Организационная сторона: навыки организации рабочего времени (в течение дня, недели), навыки организации расследования по сложному делу, умение организовать ревизию, экспертизу, руководить осмотром, обыском.</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Удостоверительная сторона</w:t>
      </w:r>
      <w:r w:rsidRPr="007051B7">
        <w:rPr>
          <w:rFonts w:ascii="Times New Roman" w:eastAsiaTheme="minorHAnsi" w:hAnsi="Times New Roman" w:cs="Times New Roman"/>
          <w:sz w:val="24"/>
          <w:szCs w:val="24"/>
          <w:lang w:eastAsia="en-US"/>
        </w:rPr>
        <w:t xml:space="preserve">: навыки составления процессуальных документов, навыки быстрого перевода устной речи в </w:t>
      </w:r>
      <w:proofErr w:type="gramStart"/>
      <w:r w:rsidRPr="007051B7">
        <w:rPr>
          <w:rFonts w:ascii="Times New Roman" w:eastAsiaTheme="minorHAnsi" w:hAnsi="Times New Roman" w:cs="Times New Roman"/>
          <w:sz w:val="24"/>
          <w:szCs w:val="24"/>
          <w:lang w:eastAsia="en-US"/>
        </w:rPr>
        <w:t>письменную</w:t>
      </w:r>
      <w:proofErr w:type="gramEnd"/>
      <w:r w:rsidRPr="007051B7">
        <w:rPr>
          <w:rFonts w:ascii="Times New Roman" w:eastAsiaTheme="minorHAnsi" w:hAnsi="Times New Roman" w:cs="Times New Roman"/>
          <w:sz w:val="24"/>
          <w:szCs w:val="24"/>
          <w:lang w:eastAsia="en-US"/>
        </w:rPr>
        <w:t>, навыки машинописи, работы с машинисткой, стенографисткой, диктофонным центром, навыки обращения с магнитофоном, навыки фотографирования, закрепления и изъятия следов преступления.</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Коммуникативная сторона</w:t>
      </w:r>
      <w:r w:rsidRPr="007051B7">
        <w:rPr>
          <w:rFonts w:ascii="Times New Roman" w:eastAsiaTheme="minorHAnsi" w:hAnsi="Times New Roman" w:cs="Times New Roman"/>
          <w:sz w:val="24"/>
          <w:szCs w:val="24"/>
          <w:lang w:eastAsia="en-US"/>
        </w:rPr>
        <w:t xml:space="preserve">: навыки владения своей эмоциональной сферой и управление (в рамках закона) эмоциями допрашиваемого, обыскиваемого, умение организовать контакт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Поисковая сторона</w:t>
      </w:r>
      <w:r w:rsidRPr="007051B7">
        <w:rPr>
          <w:rFonts w:ascii="Times New Roman" w:eastAsiaTheme="minorHAnsi" w:hAnsi="Times New Roman" w:cs="Times New Roman"/>
          <w:sz w:val="24"/>
          <w:szCs w:val="24"/>
          <w:lang w:eastAsia="en-US"/>
        </w:rPr>
        <w:t>: навыки внимания и наблюдения в период следственного действия, умение по поведению обыскиваемого определить местонахождение спрятанных предметов, навыки обращения с трупом и различными следами преступления на месте происшествия.</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Весьма актуальным представляется методика воспитания навыков, их диагностика и тренировка. Проведенные нами в этой области исследования показали, что у оканчивающих вуз молодых специалистов ряд разных следственных навыков или отсутствует, или выработан чрезвычайно слабо, что отрицательно сказывается на их адаптации в первые месяцы профессиональной деятельности.</w: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Мы полагаем, что наряду с решением задачи материально-технического обеспечения следователей, прокуроров, судей хорошо оборудованными помещениями, транспортом, новейшими средствами фиксации, информации и т.п. следует решать вопрос подготовки кадров в плане преодоления инертного, бюрократического отношения к внедрению НОТ, которое еще бытует среди некоторых руководителей.</w:t>
      </w:r>
    </w:p>
    <w:p w:rsidR="008508A3" w:rsidRPr="007051B7" w:rsidRDefault="00814BAB" w:rsidP="008A4D52">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28" style="width:159.05pt;height:0" o:hrpct="340" o:hrstd="t" o:hrnoshade="t" o:hr="t" fillcolor="black" stroked="f"/>
        </w:pict>
      </w:r>
    </w:p>
    <w:p w:rsidR="008508A3" w:rsidRPr="007051B7" w:rsidRDefault="008508A3"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 xml:space="preserve"> Меткое замечание великого теоретика и практика советского театра К.С.Станиславского: "Театр начинается с вешалки", - свидетельствует о высоком воздействии на сознание и эмоциональную сферу человека всех "мелочей". Длинная очередь в гардеробе, грубость капельдинера и другие побочные "мелочи" могут практически снять то приподнятое настроение, с которым зритель пришел в театр. Актеру трудно контактировать с таким зрителем и, следовательно, почти невозможно довести до него идею пьесы. </w:t>
      </w:r>
      <w:proofErr w:type="gramStart"/>
      <w:r w:rsidRPr="007051B7">
        <w:rPr>
          <w:rFonts w:ascii="Times New Roman" w:eastAsiaTheme="minorHAnsi" w:hAnsi="Times New Roman" w:cs="Times New Roman"/>
          <w:sz w:val="24"/>
          <w:szCs w:val="24"/>
          <w:lang w:eastAsia="en-US"/>
        </w:rPr>
        <w:t>Аналогия с внешней стороной допроса здесь только кажется очень далекой: в действительности человек, выстоявший долгую очередь в бюро пропусков, прежде чем попасть к следователю, высидевший больше часа сверх указанного времени в приемной или, что еще хуже, дежурном помещении, в полутемном коридоре, перешагнув порог кабинета следователя, уже в силу описанных выше чисто внешних обстоятельств может испытать неприязненные чувства к хозяину кабинета</w:t>
      </w:r>
      <w:proofErr w:type="gramEnd"/>
      <w:r w:rsidRPr="007051B7">
        <w:rPr>
          <w:rFonts w:ascii="Times New Roman" w:eastAsiaTheme="minorHAnsi" w:hAnsi="Times New Roman" w:cs="Times New Roman"/>
          <w:sz w:val="24"/>
          <w:szCs w:val="24"/>
          <w:lang w:eastAsia="en-US"/>
        </w:rPr>
        <w:t>, а эта отрицательная направленность его личности приведет к отсутствию психологического контакта и помешает всесторонности и объективности показаний.</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ТЕМА 5. СУЩНОСТЬ ВНЕШНИХ ФАКТОРОВ И ДИЗАЙНА В ЮРИДИЧЕСКОЙ ПСИХОЛОГИИ.</w:t>
      </w: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Лекция 9. Внешние факторы и дизайн рабочего места</w:t>
      </w:r>
      <w:proofErr w:type="gramStart"/>
      <w:r w:rsidRPr="007051B7">
        <w:rPr>
          <w:rFonts w:ascii="Times New Roman" w:eastAsiaTheme="minorHAnsi" w:hAnsi="Times New Roman" w:cs="Times New Roman"/>
          <w:b/>
          <w:sz w:val="24"/>
          <w:szCs w:val="24"/>
          <w:lang w:eastAsia="en-US"/>
        </w:rPr>
        <w:t xml:space="preserve"> .</w:t>
      </w:r>
      <w:proofErr w:type="gramEnd"/>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Роль внешних факторов в повышении эффективности юридического труда</w:t>
      </w: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Особенности дизайна в организации рабочего места</w:t>
      </w:r>
      <w:proofErr w:type="gramStart"/>
      <w:r w:rsidRPr="007051B7">
        <w:rPr>
          <w:rFonts w:ascii="Times New Roman" w:eastAsiaTheme="minorHAnsi" w:hAnsi="Times New Roman" w:cs="Times New Roman"/>
          <w:b/>
          <w:sz w:val="24"/>
          <w:szCs w:val="24"/>
          <w:lang w:eastAsia="en-US"/>
        </w:rPr>
        <w:t xml:space="preserve"> .</w:t>
      </w:r>
      <w:proofErr w:type="gramEnd"/>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Лекция 10.  Психические свойства личности.</w:t>
      </w: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 xml:space="preserve"> Темперамент  в юридической психологии.</w:t>
      </w: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Характер в юридической психологии.</w:t>
      </w:r>
    </w:p>
    <w:p w:rsidR="009B3484" w:rsidRPr="007051B7" w:rsidRDefault="009B3484" w:rsidP="008A4D52">
      <w:pPr>
        <w:spacing w:after="0" w:line="240" w:lineRule="auto"/>
        <w:rPr>
          <w:rFonts w:ascii="Times New Roman" w:eastAsiaTheme="minorHAnsi" w:hAnsi="Times New Roman" w:cs="Times New Roman"/>
          <w:b/>
          <w:bCs/>
          <w:sz w:val="24"/>
          <w:szCs w:val="24"/>
          <w:lang w:eastAsia="en-US"/>
        </w:rPr>
      </w:pP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Лекция 9. Внешние факторы и дизайн рабочего места</w:t>
      </w:r>
      <w:proofErr w:type="gramStart"/>
      <w:r w:rsidRPr="007051B7">
        <w:rPr>
          <w:rFonts w:ascii="Times New Roman" w:eastAsiaTheme="minorHAnsi" w:hAnsi="Times New Roman" w:cs="Times New Roman"/>
          <w:b/>
          <w:sz w:val="24"/>
          <w:szCs w:val="24"/>
          <w:lang w:eastAsia="en-US"/>
        </w:rPr>
        <w:t xml:space="preserve"> .</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Известно, что продуктивность работы, особенно судьи, прокурора, следователя, в значительной степени зависит от внешних условий и рациональной организации рабочего места.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комплексе вопросов научной организации труда в учреждении рабочему месту принадлежит особая роль. Это звено, где представлены в определенном сочетании основные элементы производственного процесса, обусловливает эффективность труда и его недостатки в целом по у</w:t>
      </w:r>
      <w:r w:rsidR="007635C4" w:rsidRPr="007051B7">
        <w:rPr>
          <w:rFonts w:ascii="Times New Roman" w:eastAsiaTheme="minorHAnsi" w:hAnsi="Times New Roman" w:cs="Times New Roman"/>
          <w:sz w:val="24"/>
          <w:szCs w:val="24"/>
          <w:lang w:eastAsia="en-US"/>
        </w:rPr>
        <w:t xml:space="preserve">чреждению. </w:t>
      </w:r>
      <w:r w:rsidRPr="007051B7">
        <w:rPr>
          <w:rFonts w:ascii="Times New Roman" w:eastAsiaTheme="minorHAnsi" w:hAnsi="Times New Roman" w:cs="Times New Roman"/>
          <w:sz w:val="24"/>
          <w:szCs w:val="24"/>
          <w:lang w:eastAsia="en-US"/>
        </w:rPr>
        <w:t>Важное условие НОТ - это наличие специально спроектированного судебного здания с обоснованным расположением в нем служебных помещений.</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 последние годы много зданий суда построено, заменено, расширено и реконструировано. Большинство из них создано по типовым проектам, которые позволяют применять различные научно-технические средства и организационную технику, радиофикацию, внутреннюю телефонную связь, автоматическую телефонную службу и т.д. Типовые проекты зданий суда обычно предусматривают объединение в одном здании с судом нотариальной конторы и юридической консультации. Такая рекомендация дана в целях снижения стоимости строительства и эксплуатации народных судов.</w:t>
      </w: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Внутренняя планировка служебных помещений народных судов должна отвечать следующим требованиям:</w:t>
      </w:r>
    </w:p>
    <w:p w:rsidR="009B3484" w:rsidRPr="007051B7" w:rsidRDefault="009B3484" w:rsidP="008A4D52">
      <w:pPr>
        <w:numPr>
          <w:ilvl w:val="0"/>
          <w:numId w:val="14"/>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а) соответствовать нормам законодательства о судопроизводстве, создавать условия для соблюдения правосудия;</w:t>
      </w:r>
    </w:p>
    <w:p w:rsidR="009B3484" w:rsidRPr="007051B7" w:rsidRDefault="009B3484" w:rsidP="008A4D52">
      <w:pPr>
        <w:numPr>
          <w:ilvl w:val="0"/>
          <w:numId w:val="14"/>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б) обеспечивать сохранность судебных дел, документов, вещественных доказательств;</w:t>
      </w:r>
    </w:p>
    <w:p w:rsidR="009B3484" w:rsidRPr="007051B7" w:rsidRDefault="009B3484" w:rsidP="008A4D52">
      <w:pPr>
        <w:numPr>
          <w:ilvl w:val="0"/>
          <w:numId w:val="14"/>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в) предусматривать целесообразное размещение рабочих мест, мебели и различного оборудования, которые исключают потери времени, связанные с лишними перемещениями, обеспечивают экономичное использование площади.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Судебное здание, где работает небольшое число судей, строятся </w:t>
      </w:r>
      <w:proofErr w:type="gramStart"/>
      <w:r w:rsidRPr="007051B7">
        <w:rPr>
          <w:rFonts w:ascii="Times New Roman" w:eastAsiaTheme="minorHAnsi" w:hAnsi="Times New Roman" w:cs="Times New Roman"/>
          <w:sz w:val="24"/>
          <w:szCs w:val="24"/>
          <w:lang w:eastAsia="en-US"/>
        </w:rPr>
        <w:t>одноэтажными</w:t>
      </w:r>
      <w:proofErr w:type="gramEnd"/>
      <w:r w:rsidRPr="007051B7">
        <w:rPr>
          <w:rFonts w:ascii="Times New Roman" w:eastAsiaTheme="minorHAnsi" w:hAnsi="Times New Roman" w:cs="Times New Roman"/>
          <w:sz w:val="24"/>
          <w:szCs w:val="24"/>
          <w:lang w:eastAsia="en-US"/>
        </w:rPr>
        <w:t>. Здания для трех и более судей могут занимать и два этажа. Так, в помещении Валмиерского городского народного суда в Латвийской ССР, рассчитанном на трех судей, на первом этаже расположены кабинеты судей и секретарей судебного заседания, комнаты для свидетелей и залы судебного заседания, а на втором - кабинеты председателя суда, переводчика, судебных исполнителей, канцелярия, нотариальная контора и юридическая консультация, комната для приезжих свидетелей. В подвальном помещении находятся: архив, кинозал, комнаты для конвоя. Здание суда, построенное из современных строительных материалов (бетон, стекло, металл, пластик), радиофицировано и оснащено коммутатором оперативной связи. В коридорах имеются ниши с расположенными в них образцами исковых заявлений и другими справочными материалами, а также с откидными досками для письма.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Главная часть любого здания суда - залы судебного заседания. Их количество и размер определяются в зависимости от числа судей.</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Правильно оборудованное рабочее место экономит время и силы, способствует повышению качества работы.</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Внедрение НОТ в эту область означает введение в действие резервов повы</w:t>
      </w:r>
      <w:r w:rsidR="007635C4" w:rsidRPr="007051B7">
        <w:rPr>
          <w:rFonts w:ascii="Times New Roman" w:eastAsiaTheme="minorHAnsi" w:hAnsi="Times New Roman" w:cs="Times New Roman"/>
          <w:sz w:val="24"/>
          <w:szCs w:val="24"/>
          <w:lang w:eastAsia="en-US"/>
        </w:rPr>
        <w:t xml:space="preserve">шения производительности труда. </w:t>
      </w:r>
      <w:r w:rsidR="00961515" w:rsidRPr="007051B7">
        <w:rPr>
          <w:rFonts w:ascii="Times New Roman" w:eastAsiaTheme="minorHAnsi" w:hAnsi="Times New Roman" w:cs="Times New Roman"/>
          <w:sz w:val="24"/>
          <w:szCs w:val="24"/>
          <w:lang w:eastAsia="en-US"/>
        </w:rPr>
        <w:t xml:space="preserve">                                                                                                                                                                                                                                                                                                                                                                                       </w:t>
      </w:r>
      <w:r w:rsidRPr="007051B7">
        <w:rPr>
          <w:rFonts w:ascii="Times New Roman" w:eastAsiaTheme="minorHAnsi" w:hAnsi="Times New Roman" w:cs="Times New Roman"/>
          <w:sz w:val="24"/>
          <w:szCs w:val="24"/>
          <w:lang w:eastAsia="en-US"/>
        </w:rPr>
        <w:t>В понятие "рабочее место" входит кабинет и вспомогательные помещения.</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Кабинет следователя сегодня представляется нам как отдельная непроходная комната прямоугольной формы, площадью не менее 12-15 м</w:t>
      </w:r>
      <w:proofErr w:type="gramStart"/>
      <w:r w:rsidRPr="007051B7">
        <w:rPr>
          <w:rFonts w:ascii="Times New Roman" w:eastAsiaTheme="minorHAnsi" w:hAnsi="Times New Roman" w:cs="Times New Roman"/>
          <w:sz w:val="24"/>
          <w:szCs w:val="24"/>
          <w:vertAlign w:val="superscript"/>
          <w:lang w:eastAsia="en-US"/>
        </w:rPr>
        <w:t>2</w:t>
      </w:r>
      <w:proofErr w:type="gramEnd"/>
      <w:r w:rsidRPr="007051B7">
        <w:rPr>
          <w:rFonts w:ascii="Times New Roman" w:eastAsiaTheme="minorHAnsi" w:hAnsi="Times New Roman" w:cs="Times New Roman"/>
          <w:sz w:val="24"/>
          <w:szCs w:val="24"/>
          <w:lang w:eastAsia="en-US"/>
        </w:rPr>
        <w:t xml:space="preserve">, по возможности не выше 2-го этажа здания. Говоря о такой площади следственного кабинета, мы исходим из необходимости </w:t>
      </w:r>
      <w:proofErr w:type="gramStart"/>
      <w:r w:rsidRPr="007051B7">
        <w:rPr>
          <w:rFonts w:ascii="Times New Roman" w:eastAsiaTheme="minorHAnsi" w:hAnsi="Times New Roman" w:cs="Times New Roman"/>
          <w:sz w:val="24"/>
          <w:szCs w:val="24"/>
          <w:lang w:eastAsia="en-US"/>
        </w:rPr>
        <w:t>разместить</w:t>
      </w:r>
      <w:proofErr w:type="gramEnd"/>
      <w:r w:rsidRPr="007051B7">
        <w:rPr>
          <w:rFonts w:ascii="Times New Roman" w:eastAsiaTheme="minorHAnsi" w:hAnsi="Times New Roman" w:cs="Times New Roman"/>
          <w:sz w:val="24"/>
          <w:szCs w:val="24"/>
          <w:lang w:eastAsia="en-US"/>
        </w:rPr>
        <w:t xml:space="preserve"> минимальное количество предметов, крайне необходимых следователю для его успешной работы. Размещение следственного кабинета именно на 2-м этаже диктуется стремлением оградить рабочее место от посторонних глаз, облегчить поиски кабинета следователя гражданами и избежать затруднений, связанных с хождением по лестницам, особенно для больных и престарелых граждан.</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Одно или два окна кабинета должны выходить во двор либо на тихую улицу, в переулок, малолюдный сад, сквер. "Шумовой фон" в кабинете не может превышать 40-50 децибел.</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кабинет должна вести одностворчатая дверь с небольшим тамбуром глубиной до 50 см. Тамбур от комнаты следует отгородить второй дверью или плотной шторой из того же материала, что и оконная штора. Известно, что шум оказывает воздействие не только на органы слуха, но и на организм человека в целом, прежде всего на нервную систему. Шум отрицательно влияет на качество проведения следственных действий, поэтому кабинет следователя должен быть оборудован так, чтобы звук не резонировал и не проникал через дверь и стены кабинета. Тамбур и шторы должны свести к минимуму слышимость в коридоре, где могут находиться люди, ожидающие вызова на допрос. Шторы играют также определенную роль в улучшении акустики помещения при применении звукозаписи.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Охлаждение или перегрев организма резко снижает его работоспособность. Из этого надо исходить при разрешении вопроса об отоплении рабочего кабинета следователя. Отопительная система должна обеспечить в холодное время года постоянную температуру в помещении в пределах 18-19°С.</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Окно должно иметь форточку и приспособление для простого и надежного открывания и закрывания шторы.</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Температура и влажность воздуха также входят в проблему организации зоны комфорта для работающего следователя.</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неподвижном воздухе комфортным условиям соответствует температура 22</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 xml:space="preserve"> и влажность 80%. Если вызвано движение воздуха, то при той же влажности температура может быть до 20° С.</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Оптимальные температурные условия -18</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 при температуре больше 25°С начинается физическое утомление. Наиболее благоприятный интервал температуры для летнего времени - от 18° до 25</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 для зимнего - от 17° до 22°С. Нормальная влажность воздуха для большинства людей - от 30% до 80%. Для нормальной жизнедеятельности человеку нужно 3 м</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 свежего воздуха в час. Через форточку размером в 1 м</w:t>
      </w:r>
      <w:proofErr w:type="gramStart"/>
      <w:r w:rsidRPr="007051B7">
        <w:rPr>
          <w:rFonts w:ascii="Times New Roman" w:eastAsiaTheme="minorHAnsi" w:hAnsi="Times New Roman" w:cs="Times New Roman"/>
          <w:sz w:val="24"/>
          <w:szCs w:val="24"/>
          <w:vertAlign w:val="superscript"/>
          <w:lang w:eastAsia="en-US"/>
        </w:rPr>
        <w:t>2</w:t>
      </w:r>
      <w:proofErr w:type="gramEnd"/>
      <w:r w:rsidRPr="007051B7">
        <w:rPr>
          <w:rFonts w:ascii="Times New Roman" w:eastAsiaTheme="minorHAnsi" w:hAnsi="Times New Roman" w:cs="Times New Roman"/>
          <w:sz w:val="24"/>
          <w:szCs w:val="24"/>
          <w:lang w:eastAsia="en-US"/>
        </w:rPr>
        <w:t> в зимнее время можно за 20 мин проветрить 120 м</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 проблемой научной организации рабочего места следователя тесно связаны условия зрительного восприятия информации. В кабинете следователя должны быть созданы такие условия, чтобы не переутомлялись </w:t>
      </w:r>
      <w:proofErr w:type="gramStart"/>
      <w:r w:rsidRPr="007051B7">
        <w:rPr>
          <w:rFonts w:ascii="Times New Roman" w:eastAsiaTheme="minorHAnsi" w:hAnsi="Times New Roman" w:cs="Times New Roman"/>
          <w:sz w:val="24"/>
          <w:szCs w:val="24"/>
          <w:lang w:eastAsia="en-US"/>
        </w:rPr>
        <w:t>глаза</w:t>
      </w:r>
      <w:proofErr w:type="gramEnd"/>
      <w:r w:rsidRPr="007051B7">
        <w:rPr>
          <w:rFonts w:ascii="Times New Roman" w:eastAsiaTheme="minorHAnsi" w:hAnsi="Times New Roman" w:cs="Times New Roman"/>
          <w:sz w:val="24"/>
          <w:szCs w:val="24"/>
          <w:lang w:eastAsia="en-US"/>
        </w:rPr>
        <w:t xml:space="preserve"> и обеспечивалось надежное восприятие необходимой информации. Это относится и к наблюдению за мимикой и жестами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 за поведением лиц, которые участвуют в опознании, и т.д.</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Следует иметь в виду, что одновременное наблюдение за многими источниками зрительной информации может рассеивать внимание </w:t>
      </w:r>
      <w:proofErr w:type="gramStart"/>
      <w:r w:rsidRPr="007051B7">
        <w:rPr>
          <w:rFonts w:ascii="Times New Roman" w:eastAsiaTheme="minorHAnsi" w:hAnsi="Times New Roman" w:cs="Times New Roman"/>
          <w:sz w:val="24"/>
          <w:szCs w:val="24"/>
          <w:lang w:eastAsia="en-US"/>
        </w:rPr>
        <w:t>и</w:t>
      </w:r>
      <w:proofErr w:type="gramEnd"/>
      <w:r w:rsidRPr="007051B7">
        <w:rPr>
          <w:rFonts w:ascii="Times New Roman" w:eastAsiaTheme="minorHAnsi" w:hAnsi="Times New Roman" w:cs="Times New Roman"/>
          <w:sz w:val="24"/>
          <w:szCs w:val="24"/>
          <w:lang w:eastAsia="en-US"/>
        </w:rPr>
        <w:t xml:space="preserve"> в конечном счете привести к пропуску одного из ее важных источников. В работе следователя должны быть исключены подобные ситуации.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планировании системы освещения в кабинете следователя необходимо учитывать следующее:</w:t>
      </w:r>
    </w:p>
    <w:p w:rsidR="009B3484" w:rsidRPr="007051B7" w:rsidRDefault="009B3484" w:rsidP="008A4D52">
      <w:pPr>
        <w:numPr>
          <w:ilvl w:val="0"/>
          <w:numId w:val="15"/>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равномерное освещение всех объектов труда;</w:t>
      </w:r>
    </w:p>
    <w:p w:rsidR="009B3484" w:rsidRPr="007051B7" w:rsidRDefault="009B3484" w:rsidP="008A4D52">
      <w:pPr>
        <w:numPr>
          <w:ilvl w:val="0"/>
          <w:numId w:val="15"/>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обеспечение подходящей для данной деятельности яркости;</w:t>
      </w:r>
    </w:p>
    <w:p w:rsidR="009B3484" w:rsidRPr="007051B7" w:rsidRDefault="009B3484" w:rsidP="008A4D52">
      <w:pPr>
        <w:numPr>
          <w:ilvl w:val="0"/>
          <w:numId w:val="15"/>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отсутствие </w:t>
      </w:r>
      <w:proofErr w:type="gramStart"/>
      <w:r w:rsidRPr="007051B7">
        <w:rPr>
          <w:rFonts w:ascii="Times New Roman" w:eastAsiaTheme="minorHAnsi" w:hAnsi="Times New Roman" w:cs="Times New Roman"/>
          <w:sz w:val="24"/>
          <w:szCs w:val="24"/>
          <w:lang w:eastAsia="en-US"/>
        </w:rPr>
        <w:t>бликов</w:t>
      </w:r>
      <w:proofErr w:type="gramEnd"/>
      <w:r w:rsidRPr="007051B7">
        <w:rPr>
          <w:rFonts w:ascii="Times New Roman" w:eastAsiaTheme="minorHAnsi" w:hAnsi="Times New Roman" w:cs="Times New Roman"/>
          <w:sz w:val="24"/>
          <w:szCs w:val="24"/>
          <w:lang w:eastAsia="en-US"/>
        </w:rPr>
        <w:t xml:space="preserve"> как от источников света, так и от рабочих поверхностей;</w:t>
      </w:r>
    </w:p>
    <w:p w:rsidR="009B3484" w:rsidRPr="007051B7" w:rsidRDefault="009B3484" w:rsidP="008A4D52">
      <w:pPr>
        <w:numPr>
          <w:ilvl w:val="0"/>
          <w:numId w:val="15"/>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оптимальный контраст яркостей объекта труда и фона;</w:t>
      </w:r>
    </w:p>
    <w:p w:rsidR="009B3484" w:rsidRPr="007051B7" w:rsidRDefault="009B3484" w:rsidP="008A4D52">
      <w:pPr>
        <w:numPr>
          <w:ilvl w:val="0"/>
          <w:numId w:val="15"/>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соответствующее качество и цвет светильников, поверхностей.</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Освещенность - это фактор, позволяющий создавать различные условия, которые располагают человека к отдыху и покою или, наоборот, возбуждают его.</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Оптимальное освещение кабинета является показателем высокой культуры работы, влияющим на здоровье и работоспособность. По скорости и полноте восприятия информации человеком из внешнего мира одно из первых мест занимает зрение. Свет, цвет, форма предметов, их взаимное расположение, т.е. то, что входит в понятие интерьера, играет большую роль в поддержании эмоционального состояния человека. Этим и объясняется значительный интерес к промышленной эстетике и к эстетике бытовой среды как к фактору, способствующему сокращению утомляемости и повышению работоспособности.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искусственном освещении лучше применять источники с отраженным или рассеянным светом, что создает ровную освещенность без теней, резких контрастов и бликов. </w:t>
      </w:r>
      <w:proofErr w:type="gramStart"/>
      <w:r w:rsidRPr="007051B7">
        <w:rPr>
          <w:rFonts w:ascii="Times New Roman" w:eastAsiaTheme="minorHAnsi" w:hAnsi="Times New Roman" w:cs="Times New Roman"/>
          <w:sz w:val="24"/>
          <w:szCs w:val="24"/>
          <w:lang w:eastAsia="en-US"/>
        </w:rPr>
        <w:t>После 3 часов непрерывного чтения при прямом освещении эффективность восприятия текста снижается из-за бликов на 80%, при отраженном свете-лишь на 10%. Сочетание общих и местных источников света создает наилучшие условия освещенности.</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чтения, обычной работы за столом уровень освещенности должен быть в пределах 200-500 шоке, для печатания на машинке - 500 люкс.</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Освещение следственного кабинета должно быть достаточно интенсивным и изменяться по мере необходимости. Мы полагаем, что эту задачу можно выполнить при наличии общего верхнего света, настольной лампы и бра к пишущей машинке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освещения достаточно лампочки в 100-150 ватт, заключенной в легкий светильник (плафон), дающий мягкий, рассеянный свет, равномерно освещающий комнату. Совершенно неприемлема прозрачная лампочка, действующая слепяще на глаза. Выключатель общего света размещают непосредственно при входе в кабинет.</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Бра к пишущей машинке следует укрепить с таким расчетом, чтобы источник света можно было, во-первых, направить на машинку, во-вторых, приближать свет к машинке или удалять от нее.</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Нужно отметить, что освещенность кабинета выбирается одновременно с цветом его стен и мебели. Стены кабинета должны обеспечивать звукоизоляцию, а цвет их не должен превращать кабинет в мрачное помещение.</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Рекомендации к цвету не могут быть одинаковыми для всех помещений. Тут много зависит от архитектуры и объема помещения, а также климатического пояса, и поэтому в выборе цвета должны сотрудничать художник и психолог. Но уже сейчас следует решительно отказаться от грязно-серых красок, которыми еще нередко окрашиваются стены комнат и коридоров.</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настоящее время подбору правильной цветовой гаммы уделяется значительное внимание при создании оптимальных условий труда и отдыха человека. В кабинете цвет может быть использован как средство улучшения видимости, как гигиенический фактор, влияющий на общее психическое состояние, здоровье и нервную систему человека.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Необходимо помнить, что цвету принадлежит большая роль в улучшении условий труда. Цвет, являясь, по словам К.Маркса, "популярнейшей формой эстетического чувства вообще"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xml:space="preserve">, непосредственно влияет на работу всех систем организма, особенно </w:t>
      </w:r>
      <w:proofErr w:type="gramStart"/>
      <w:r w:rsidRPr="007051B7">
        <w:rPr>
          <w:rFonts w:ascii="Times New Roman" w:eastAsiaTheme="minorHAnsi" w:hAnsi="Times New Roman" w:cs="Times New Roman"/>
          <w:sz w:val="24"/>
          <w:szCs w:val="24"/>
          <w:lang w:eastAsia="en-US"/>
        </w:rPr>
        <w:t>сердечно-сосудистой</w:t>
      </w:r>
      <w:proofErr w:type="gramEnd"/>
      <w:r w:rsidRPr="007051B7">
        <w:rPr>
          <w:rFonts w:ascii="Times New Roman" w:eastAsiaTheme="minorHAnsi" w:hAnsi="Times New Roman" w:cs="Times New Roman"/>
          <w:sz w:val="24"/>
          <w:szCs w:val="24"/>
          <w:lang w:eastAsia="en-US"/>
        </w:rPr>
        <w:t>, эндокринной и периферической нервной. Цвет различных участков солнечного спектра разной степени насыщенности и яркости, проникая в мозг, оказывает неодинаковое воздействие на течение физиологических процессов.</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Наиболее благоприятное воздействие на нервную систему человека оказывают желтые, желто-зеленые, зеленовато-голубые и серебристо-серые цвета. Эти цвета стен должны доминировать в рабочих кабинетах.</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Цветовая схема интерьера должна выбираться с учетом как физических, так и психологических факторов.</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Хорошее отражение общего освещения улучшает условия зрительного восприятия. Светлые оттенки всех цветов уменьшают поглощение света. Обычно наибольший коэффициент отражения требуется для потолков, несколько меньший - для стен и полов, поэтому не следует делать их резко контрастными.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Индивидуальное предпочтение различными людьми тех или иных цветов затрудняет установление так называемых "оптимальных" цветов. В этой области мы еще находимся на уровне субъективных эстетических оценок. Меньше всего возражений возникает, если все цвета бледных, пастельных оттенков.</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того чтобы рабочий кабинет был светлее, потолок и верхние части стен рекомендуется окрашивать в белый цвет. Известно, что темные полы почти не отражают света, поглощая более 90% световой энергии. Вот почему мы за окраску полов в светлые тона. Важное место отводится занавесям. При их выборе следует иметь в виду, что занавеси из прозрачных тканей, смягчая резкость освещения и рассеивая солнечный свет, делают в то же время комнату менее просматриваемой в дневное время с улицы.</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Мебель и оборудование надо разместить так, чтобы создать максимальные удобства для работы, освободить себя от липших движений и тем более хождений. Порядок на рабочем месте начинается с наведения чистоты и такого размещения оборудования и отдельных предметов, которое соответствовало бы потребностям работы.</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Французский философ и математик Декарт любил повторять: "Порядок освобождает мысли". По свидетельству специалистов, одно только наведение порядка на рабочем месте сокращает затраты времени на 10-20%.</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Трудно представить строго определенный для всех случаев план размещения мебели, так как это </w:t>
      </w:r>
      <w:proofErr w:type="gramStart"/>
      <w:r w:rsidRPr="007051B7">
        <w:rPr>
          <w:rFonts w:ascii="Times New Roman" w:eastAsiaTheme="minorHAnsi" w:hAnsi="Times New Roman" w:cs="Times New Roman"/>
          <w:sz w:val="24"/>
          <w:szCs w:val="24"/>
          <w:lang w:eastAsia="en-US"/>
        </w:rPr>
        <w:t>зависит</w:t>
      </w:r>
      <w:proofErr w:type="gramEnd"/>
      <w:r w:rsidRPr="007051B7">
        <w:rPr>
          <w:rFonts w:ascii="Times New Roman" w:eastAsiaTheme="minorHAnsi" w:hAnsi="Times New Roman" w:cs="Times New Roman"/>
          <w:sz w:val="24"/>
          <w:szCs w:val="24"/>
          <w:lang w:eastAsia="en-US"/>
        </w:rPr>
        <w:t xml:space="preserve"> прежде всего от площади и расположения рабочего кабинета. Тем не </w:t>
      </w:r>
      <w:proofErr w:type="gramStart"/>
      <w:r w:rsidRPr="007051B7">
        <w:rPr>
          <w:rFonts w:ascii="Times New Roman" w:eastAsiaTheme="minorHAnsi" w:hAnsi="Times New Roman" w:cs="Times New Roman"/>
          <w:sz w:val="24"/>
          <w:szCs w:val="24"/>
          <w:lang w:eastAsia="en-US"/>
        </w:rPr>
        <w:t>менее</w:t>
      </w:r>
      <w:proofErr w:type="gramEnd"/>
      <w:r w:rsidRPr="007051B7">
        <w:rPr>
          <w:rFonts w:ascii="Times New Roman" w:eastAsiaTheme="minorHAnsi" w:hAnsi="Times New Roman" w:cs="Times New Roman"/>
          <w:sz w:val="24"/>
          <w:szCs w:val="24"/>
          <w:lang w:eastAsia="en-US"/>
        </w:rPr>
        <w:t xml:space="preserve"> общие замечания и некоторые рекомендации можно высказать. Стол, за которым работает следователь, судья, прокурор, должен быть расположен так, чтобы свет из окна был слева </w:t>
      </w:r>
      <w:proofErr w:type="gramStart"/>
      <w:r w:rsidRPr="007051B7">
        <w:rPr>
          <w:rFonts w:ascii="Times New Roman" w:eastAsiaTheme="minorHAnsi" w:hAnsi="Times New Roman" w:cs="Times New Roman"/>
          <w:sz w:val="24"/>
          <w:szCs w:val="24"/>
          <w:lang w:eastAsia="en-US"/>
        </w:rPr>
        <w:t>от</w:t>
      </w:r>
      <w:proofErr w:type="gramEnd"/>
      <w:r w:rsidRPr="007051B7">
        <w:rPr>
          <w:rFonts w:ascii="Times New Roman" w:eastAsiaTheme="minorHAnsi" w:hAnsi="Times New Roman" w:cs="Times New Roman"/>
          <w:sz w:val="24"/>
          <w:szCs w:val="24"/>
          <w:lang w:eastAsia="en-US"/>
        </w:rPr>
        <w:t xml:space="preserve"> сидящего за столом. Вместе с тем стол должен стоять не в закутке, а так, чтобы входящий в кабинет сразу его заметил, а не вертел головой в поисках хозяина кабинета. Следователю в этом случае также не надо поворачивать голову, чтобы увидеть вошедшего, а достаточно поднять глаза. Стол не нужно прислонять к стене ни с одной из сторон.</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Остальная мебель располагается вдоль стен кабинета так, чтобы центр комнаты оставался свободным.</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 расположение стула, где должен сидеть допрашиваемый, также следует обратить внимание. Во всех случаях лицо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 xml:space="preserve"> должно быть хорошо видимым. Столик для документов слева желательно сделать подвижным, чтобы не отодвигать стул, когда нужно открыть ящик.</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Зал судебного заседания имеет около 55-60% общей площади зала, на которой располагаются участники судебного процесса. В другой части зала число мест для публики определяется в 1,5-2 м</w:t>
      </w:r>
      <w:proofErr w:type="gramStart"/>
      <w:r w:rsidRPr="007051B7">
        <w:rPr>
          <w:rFonts w:ascii="Times New Roman" w:eastAsiaTheme="minorHAnsi" w:hAnsi="Times New Roman" w:cs="Times New Roman"/>
          <w:sz w:val="24"/>
          <w:szCs w:val="24"/>
          <w:vertAlign w:val="superscript"/>
          <w:lang w:eastAsia="en-US"/>
        </w:rPr>
        <w:t>2</w:t>
      </w:r>
      <w:proofErr w:type="gramEnd"/>
      <w:r w:rsidRPr="007051B7">
        <w:rPr>
          <w:rFonts w:ascii="Times New Roman" w:eastAsiaTheme="minorHAnsi" w:hAnsi="Times New Roman" w:cs="Times New Roman"/>
          <w:sz w:val="24"/>
          <w:szCs w:val="24"/>
          <w:lang w:eastAsia="en-US"/>
        </w:rPr>
        <w:t> площади на человека.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процессуальной части зала для размещения состава суда предусматривается подъем высотой в 30-45 см, в один (в небольших залах) или два (в крупных залах) уровня. В последнем случае на нижнем уровне располагаются места для участников процесса и кафедра для свидетелей. Подсудимый и его адвокат находятся по одну сторону от суда, а прокурор - по другую. Во время допроса подсудимый, если он не содержится под стражей, обычно занимает место перед судом. Секретарь судебного заседания, как правило, сидит сбоку от судейского стола. В залах, оборудованных научно-техническими средствами, для секретаря выделяется особое место.</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Залы судебного заседания необходимо оборудовать только типовой мебелью, разработанной в 1970 году Всесоюзным проектно-конструкторским институтом.</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Входы в зал из комнат для свидетелей, конвоя, совещаний должны быть раздельными и располагаться таким образом, чтобы исключить или свести до минимума нежелательные контакты публики с судьями (при удалении их на совещание), свидетелями (при проходе к кафедре для дачи показаний) и находящимися под стражей подсудимыми (при проходе к скамье подсудимых).</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Залы судебного заседания должны иметь естественное освещение. Для искусственного освещения рекомендуется применять люминесцентные светильники.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Важно изолировать помещение для судебных заседаний от внутренних и внешних шумов. Между залом, совещательной и свидетельской комнатами обеспечивается полная звукоизоляция.</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случае звукозаписи судебного процесса магнитофон устанавливается рядом со столом секретаря судебного заседания. В некоторых судах запись осуществляется звукооператором из аппаратной в углу зала.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оборудовании судебного здания большое внимание обращается на обеспечение посетителей информацией. На видных местах помещаются указатели расположения и номеров залов и кабинетов (например, в каком кабинете работает тот или иной судья, когда и по каким вопросам он ведет прием граждан).</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дверях каждого зала судебного заседания помещаются списки дел, назначенных к рассмотрению.</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Зал судебного заседания целесообразно снабжать световыми табло: Тише! Идет судебное заседание!" Полезны также имеющиеся в некоторых судах световые табло, которые включаются на период судебного заседания и оповещают граждан о необходимости войти в зал судебного заседания.</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специальных стендах располагаются образцы исковых заявлений по наиболее распространенным категориям гражданских дел - о расторжении брака, разделе имущества супругов, разделе жилой площади, восстановлении на работе. К ним целесообразно приложить перечень документов, необходимых для подачи искового заявления. Для посетителей важно отвести место, где можно составить исковое заявление, ознакомиться с делом.</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целях экономии времени рабочие места сотрудников необходимо размещать недалеко от входной двери. Это правило имеет непосредственное отношение к работе тех работников судов и органов юстиции, которые занимаются регистрацией и передачей поступающей корреспонденции.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размещении в суде тех или иных служб следует учитывать их взаимосвязь в работе и последовательность прохождения документов. Поэтому комнаты секретарей судебного заседания целесообразно размещать рядом с кабинетами судей. В канцелярии рабочие места секретарей рекомендуется располагать в порядке последовательности выполнения операций.</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канцеляриях судов, в служебных помещениях министерств и отделов юстиции работает по несколько сотрудников, каждый из них должен иметь свое рабочее место.</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Столы необходимо устанавливать друг за другом, а </w:t>
      </w:r>
      <w:proofErr w:type="gramStart"/>
      <w:r w:rsidRPr="007051B7">
        <w:rPr>
          <w:rFonts w:ascii="Times New Roman" w:eastAsiaTheme="minorHAnsi" w:hAnsi="Times New Roman" w:cs="Times New Roman"/>
          <w:sz w:val="24"/>
          <w:szCs w:val="24"/>
          <w:lang w:eastAsia="en-US"/>
        </w:rPr>
        <w:t>не друг</w:t>
      </w:r>
      <w:proofErr w:type="gramEnd"/>
      <w:r w:rsidRPr="007051B7">
        <w:rPr>
          <w:rFonts w:ascii="Times New Roman" w:eastAsiaTheme="minorHAnsi" w:hAnsi="Times New Roman" w:cs="Times New Roman"/>
          <w:sz w:val="24"/>
          <w:szCs w:val="24"/>
          <w:lang w:eastAsia="en-US"/>
        </w:rPr>
        <w:t xml:space="preserve"> против друга.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Важно, чтобы кресло или стул работника способствовали ослаблению напряжения, как, например, вращающиеся стулья с подлокотниками. Используемые во многих учреждениях бытовые стулья не приспособлены для длительной работы человека сидя.</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кабинете необходимо иметь сейф для хранения судебных дел и специальные секционные шкафы для вспомогательных материалов.</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Организация рабочих мест работников судов и органов юстиции во многом зависит от характера их деятельности. Однако некоторые общие требования к ним предъявлять можно. Так, на рабочих местах работников, связанных с делопроизводством, важно иметь набор оборудования (скоросшиватель, машинку для заточки карандашей, пластмассовый лоток для бумаг, комплект штампов с наиболее распространенными текстами, настольный календарь). Работники должны быть обеспечены необходимыми инструктивными и справочными материалами (законодательными актами, сборниками приказов и указаний министерств юстиции СССР и союзных республик, инструкцией по делопроизводству в учреждениях данного вида, справочником по административно-территориальному делению СССР, орфографическим словарем, списком необходимых телефонов).</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крупных учреждениях юстиции и судах с большим штатом работников целесообразно устанавливать оперативную внутреннюю связь (телефоны или селекторы), которая позволяет экономить время, затрачиваемое на кратковременные вызовы к председателю суда, на получение справок. Это особенно важно при работе с людьми, когда всякая задержка связана с потерями времени посетителей.</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Внутренняя телефонная связь связывает председателя суда с судьями, с судебными исполнителями, канцелярией, архивом, секретарями судебного заседания.</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Однако внутренняя телефонная связь позволяет одновременно разговаривать лишь двум абонентам. Поэтому в некоторых судах установлен так называемый "директорский" коммутатор, позволяющий вести разговор с группой абонентов. Благодаря такому аппарату небольшие совещания могут проводиться при нахождении всех участников в своих кабинетах. Такие коммутаторы, как правило, снабжены громкоговорящим устройством.</w:t>
      </w:r>
    </w:p>
    <w:p w:rsidR="009B3484" w:rsidRPr="007051B7" w:rsidRDefault="009B3484" w:rsidP="008A4D52">
      <w:pPr>
        <w:spacing w:after="0" w:line="240" w:lineRule="auto"/>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Лекция 10.  Психические свойства личности.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Темперамент</w:t>
      </w:r>
      <w:r w:rsidRPr="007051B7">
        <w:rPr>
          <w:rFonts w:ascii="Times New Roman" w:eastAsiaTheme="minorHAnsi" w:hAnsi="Times New Roman" w:cs="Times New Roman"/>
          <w:sz w:val="24"/>
          <w:szCs w:val="24"/>
          <w:lang w:eastAsia="en-US"/>
        </w:rPr>
        <w:t> - это относительно устойчивая характеристика человека со стороны динамики, тонуса и уравновешенности его психической деятельности. Течение психической жизни у разных людей различно. Одни быстро и легко откликаются на внешние воздействия, они впечатлительны. Другие - медленно и с трудом. Они вялы и апатичны. Одним присуща порывистость, другим - размеренность, рассудительность. Все это связано с темпераментом личности.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Научное объяснение природы темперамента впервые было дано И.П.Павловым в его учении о типах высшей нервной деятельности. Он установил, что особенность высшей нервной деятельности определяется различными соотношениями возбуждения и торможения, происходящих в коре головного мозга, и характеризуется: 1) по их силе, зависящей от работоспособности нервных клеток; 2) по их подвижности, т.е. по способности быстро сменять друг друга и 3) по равновесию между ними </w:t>
      </w:r>
      <w:r w:rsidRPr="007051B7">
        <w:rPr>
          <w:rFonts w:ascii="Times New Roman" w:eastAsiaTheme="minorHAnsi" w:hAnsi="Times New Roman" w:cs="Times New Roman"/>
          <w:sz w:val="24"/>
          <w:szCs w:val="24"/>
          <w:vertAlign w:val="superscript"/>
          <w:lang w:eastAsia="en-US"/>
        </w:rPr>
        <w:t>1</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Эти свойства нервных процессов, проявляясь и сочетаясь у разных людей по-разному, образуют определенный тип нервной деятельности или нервной системы. Так, у одних людей нервная система сильная, у других - слабая, а у третьих - занимает какое-то среднее место. Людей с сильной нервной системой делят на две группы. У одних возбуждение преобладает над торможением, и потому они слишком возбудимы, "безудержны", у вторых - процессы возбуждения и торможения находятся в равновесии. Люди второй группы, в свою очередь, подразделяются на живых (с подвижными нервными процессами) и спокойных (с </w:t>
      </w:r>
      <w:proofErr w:type="gramStart"/>
      <w:r w:rsidRPr="007051B7">
        <w:rPr>
          <w:rFonts w:ascii="Times New Roman" w:eastAsiaTheme="minorHAnsi" w:hAnsi="Times New Roman" w:cs="Times New Roman"/>
          <w:sz w:val="24"/>
          <w:szCs w:val="24"/>
          <w:lang w:eastAsia="en-US"/>
        </w:rPr>
        <w:t>менее подвижными</w:t>
      </w:r>
      <w:proofErr w:type="gramEnd"/>
      <w:r w:rsidRPr="007051B7">
        <w:rPr>
          <w:rFonts w:ascii="Times New Roman" w:eastAsiaTheme="minorHAnsi" w:hAnsi="Times New Roman" w:cs="Times New Roman"/>
          <w:sz w:val="24"/>
          <w:szCs w:val="24"/>
          <w:lang w:eastAsia="en-US"/>
        </w:rPr>
        <w:t>, инертными нервными процессами). В результате такого деления получились следующие четыре типа высшей нервной системы, каждый из которых, по Павлову, соответствует одному из традиционных темпераментов:</w:t>
      </w:r>
    </w:p>
    <w:p w:rsidR="009B3484" w:rsidRPr="007051B7" w:rsidRDefault="009B3484" w:rsidP="008A4D52">
      <w:pPr>
        <w:numPr>
          <w:ilvl w:val="0"/>
          <w:numId w:val="2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сильный, неуравновешенный, подвижный ("безудержный") тип, характеризующийся преобладанием процессов возбуждения над торможением, - </w:t>
      </w:r>
      <w:proofErr w:type="gramStart"/>
      <w:r w:rsidRPr="007051B7">
        <w:rPr>
          <w:rFonts w:ascii="Times New Roman" w:eastAsiaTheme="minorHAnsi" w:hAnsi="Times New Roman" w:cs="Times New Roman"/>
          <w:sz w:val="24"/>
          <w:szCs w:val="24"/>
          <w:lang w:eastAsia="en-US"/>
        </w:rPr>
        <w:t>холерическому</w:t>
      </w:r>
      <w:proofErr w:type="gramEnd"/>
      <w:r w:rsidRPr="007051B7">
        <w:rPr>
          <w:rFonts w:ascii="Times New Roman" w:eastAsiaTheme="minorHAnsi" w:hAnsi="Times New Roman" w:cs="Times New Roman"/>
          <w:sz w:val="24"/>
          <w:szCs w:val="24"/>
          <w:lang w:eastAsia="en-US"/>
        </w:rPr>
        <w:t>;</w:t>
      </w:r>
    </w:p>
    <w:p w:rsidR="009B3484" w:rsidRPr="007051B7" w:rsidRDefault="009B3484" w:rsidP="008A4D52">
      <w:pPr>
        <w:numPr>
          <w:ilvl w:val="0"/>
          <w:numId w:val="21"/>
        </w:numPr>
        <w:spacing w:after="0" w:line="240" w:lineRule="auto"/>
        <w:ind w:left="0"/>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сильный, уравновешенный, подвижный ("живой") тип, отличающийся подвижностью процессов возбуждения и торможения, т.е. быстрой сменяемостью их, - сангвиническому,</w:t>
      </w:r>
      <w:proofErr w:type="gramEnd"/>
    </w:p>
    <w:p w:rsidR="009B3484" w:rsidRPr="007051B7" w:rsidRDefault="009B3484" w:rsidP="008A4D52">
      <w:pPr>
        <w:numPr>
          <w:ilvl w:val="0"/>
          <w:numId w:val="21"/>
        </w:numPr>
        <w:spacing w:after="0" w:line="240" w:lineRule="auto"/>
        <w:ind w:left="0"/>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сильный, уравновешенный, инертный ("спокойный") тип, характеризующийся малой подвижностью процессов возбуждения, их медленной сменяемостью, - флегматическому;</w:t>
      </w:r>
      <w:proofErr w:type="gramEnd"/>
    </w:p>
    <w:p w:rsidR="009B3484" w:rsidRPr="007051B7" w:rsidRDefault="009B3484" w:rsidP="008A4D52">
      <w:pPr>
        <w:numPr>
          <w:ilvl w:val="0"/>
          <w:numId w:val="21"/>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слабый, неуравновешенный, инертный тип, характеризующийся слабостью как </w:t>
      </w:r>
      <w:proofErr w:type="gramStart"/>
      <w:r w:rsidRPr="007051B7">
        <w:rPr>
          <w:rFonts w:ascii="Times New Roman" w:eastAsiaTheme="minorHAnsi" w:hAnsi="Times New Roman" w:cs="Times New Roman"/>
          <w:sz w:val="24"/>
          <w:szCs w:val="24"/>
          <w:lang w:eastAsia="en-US"/>
        </w:rPr>
        <w:t>возбудительного</w:t>
      </w:r>
      <w:proofErr w:type="gramEnd"/>
      <w:r w:rsidRPr="007051B7">
        <w:rPr>
          <w:rFonts w:ascii="Times New Roman" w:eastAsiaTheme="minorHAnsi" w:hAnsi="Times New Roman" w:cs="Times New Roman"/>
          <w:sz w:val="24"/>
          <w:szCs w:val="24"/>
          <w:lang w:eastAsia="en-US"/>
        </w:rPr>
        <w:t>, так и тормозного процессов, - меланхолическому.</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Сила и подвижность нервной системы - понятия физиологические, а не психологические. Свойства нервной системы однозначны в физиологическом плане, но многозначны в плане психологическом. Это значит, что при наличии сильной или слабой, подвижной или инертной нервной системы в ходе развития человека, при разных условиях жизни и воспитания могут возникнуть разные психологические черты. "И все же, - писал Б.М.Теплоз, - эти понятия имеют очень существенное объяснительное значение в психологии личности, точнее - в вопросах индивидуально-психологических различий личности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В частности, от типа нервной системы зависят свойства чувствительности, скорость возникновения ощущений, восприятия свидетеля, потерпевшего, подозреваемого, обвиняемого, величина и яркость последовательного образа отражаемых ими предметов и явлений, сила их реакции.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От силы нервных процессов зависит устойчивость внимания человека. Подвижность нервных процессов проявляется в быстрой переключаемости внимания с одного объекта на другой. Субъект с сильным, уравновешенным типом нервной системы (сангвиник) легко переключает внимание, лучше охватывает быстротечные события. Инертность, малоподвижность нервной системы (флегматик) понижает скорость восприятия, затрудняет быстрое сосредоточение внимания, переключение его с объекта на объект. Отсюда и возможность пробелов в восприятии.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Человек со слабой нервной системой обладает тонко развитой чувствительностью, но он неодинаково реагирует на воздействующие раздражители. Сильные раздражители вместо нормального возбудительного процесса могут вызвать у него так называемое "запредельное торможение".</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Знание типологических особенностей нервной системы человека позволяет следователю анализировать достоверность показаний не только с учетом индивидуальности восприятия, но и поведения допрашиваемого, обусловленного его темпераментом.</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темпераменту следователь может составить представление об уравновешенности или неуравновешенности свидетеля, потерпевшего, подозреваемого, обвиняемого, степени их реакции на воздействие, о степени подвижности или инертности в деятельности, о степени</w:t>
      </w:r>
      <w:r w:rsidR="007635C4" w:rsidRPr="007051B7">
        <w:rPr>
          <w:rFonts w:ascii="Times New Roman" w:eastAsiaTheme="minorHAnsi" w:hAnsi="Times New Roman" w:cs="Times New Roman"/>
          <w:sz w:val="24"/>
          <w:szCs w:val="24"/>
          <w:lang w:eastAsia="en-US"/>
        </w:rPr>
        <w:t xml:space="preserve"> замкнутости или общительности</w:t>
      </w:r>
      <w:proofErr w:type="gramStart"/>
      <w:r w:rsidR="007635C4" w:rsidRPr="007051B7">
        <w:rPr>
          <w:rFonts w:ascii="Times New Roman" w:eastAsiaTheme="minorHAnsi" w:hAnsi="Times New Roman" w:cs="Times New Roman"/>
          <w:sz w:val="24"/>
          <w:szCs w:val="24"/>
          <w:lang w:eastAsia="en-US"/>
        </w:rPr>
        <w:t>.</w:t>
      </w:r>
      <w:r w:rsidRPr="007051B7">
        <w:rPr>
          <w:rFonts w:ascii="Times New Roman" w:eastAsiaTheme="minorHAnsi" w:hAnsi="Times New Roman" w:cs="Times New Roman"/>
          <w:sz w:val="24"/>
          <w:szCs w:val="24"/>
          <w:lang w:eastAsia="en-US"/>
        </w:rPr>
        <w:t>Т</w:t>
      </w:r>
      <w:proofErr w:type="gramEnd"/>
      <w:r w:rsidRPr="007051B7">
        <w:rPr>
          <w:rFonts w:ascii="Times New Roman" w:eastAsiaTheme="minorHAnsi" w:hAnsi="Times New Roman" w:cs="Times New Roman"/>
          <w:sz w:val="24"/>
          <w:szCs w:val="24"/>
          <w:lang w:eastAsia="en-US"/>
        </w:rPr>
        <w:t>емперамент сказывается на динамике протекания эмоциональных, мыслительных и волевых процессов человека.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Четыре типа нервной деятельности и темперамента, указанные нами выше, не исчерпывают все многообразие индивидуальных особенностей людей. Индивидуальный темперамент человека - всегда сложное явление. Не каждый человек может быть отнесен к одному из четырех типов темперамента. Мы дали характеристику только "чистых", наиболее выраженных представлений о темпераменте. Эти четыре типа, по словам И.П.Павлова, "наиболее частые и резкие", их "действительность отчетливо выдвигает". Но условия жизни, воспитание, деятельность свидетеля, потерпевшего, обвиняемого вносят в темперамент и тип высшей нервной деятельности свои "поправки".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Следователь в массе людей, с которыми он сталкивается, встречает многочисленные промежуточные и переходные типы нервной деятельности, </w:t>
      </w:r>
      <w:proofErr w:type="gramStart"/>
      <w:r w:rsidRPr="007051B7">
        <w:rPr>
          <w:rFonts w:ascii="Times New Roman" w:eastAsiaTheme="minorHAnsi" w:hAnsi="Times New Roman" w:cs="Times New Roman"/>
          <w:sz w:val="24"/>
          <w:szCs w:val="24"/>
          <w:lang w:eastAsia="en-US"/>
        </w:rPr>
        <w:t>а</w:t>
      </w:r>
      <w:proofErr w:type="gramEnd"/>
      <w:r w:rsidRPr="007051B7">
        <w:rPr>
          <w:rFonts w:ascii="Times New Roman" w:eastAsiaTheme="minorHAnsi" w:hAnsi="Times New Roman" w:cs="Times New Roman"/>
          <w:sz w:val="24"/>
          <w:szCs w:val="24"/>
          <w:lang w:eastAsia="en-US"/>
        </w:rPr>
        <w:t xml:space="preserve"> следовательно, и типы темперамента. Подобно тому, как психологическая характеристика темперамента в целом связана не с каким-либо одним из свойств нервной системы, а с их сочетанием, т.е. типом нервной системы, подобно этому каждое отдельное свойство темперамента зависит не от какого-либо одного, а от нескольких различных свойств нервной системы. Поэтому при различном количественном соотношении свойств нервной системы качественно изменяются и свойства темперамента. Известно, например, что несдержанность зависит от силы нервных процессов: человек оказывается неуравновешенным, если сильное возбуждение преобладает над менее сильным торможением; он неуравновешен также и в том случае, если слабое возбуждение преобладает над еще более слабым торможением. Соответственно и несдержанность в обоих случаях будет носить совершенно различный характер. В первом случае мы будем иметь дело со страстной безудержностью, во втором случае с истерической неуравновешенностью</w:t>
      </w:r>
      <w:proofErr w:type="gramStart"/>
      <w:r w:rsidRPr="007051B7">
        <w:rPr>
          <w:rFonts w:ascii="Times New Roman" w:eastAsiaTheme="minorHAnsi" w:hAnsi="Times New Roman" w:cs="Times New Roman"/>
          <w:sz w:val="24"/>
          <w:szCs w:val="24"/>
          <w:lang w:eastAsia="en-US"/>
        </w:rPr>
        <w:t> .</w:t>
      </w:r>
      <w:proofErr w:type="gramEnd"/>
      <w:r w:rsidRPr="007051B7">
        <w:rPr>
          <w:rFonts w:ascii="Times New Roman" w:eastAsiaTheme="minorHAnsi" w:hAnsi="Times New Roman" w:cs="Times New Roman"/>
          <w:sz w:val="24"/>
          <w:szCs w:val="24"/>
          <w:lang w:eastAsia="en-US"/>
        </w:rPr>
        <w:t xml:space="preserve"> И.П.Павлов считал, что если не знать об этих промежуточных формах и вариациях, то невозможно правильно ориентироваться в формах человеческого поведения. Он писал: "Природа, действительность представляет массу переходов, массу градаций". "Конечно, их нужно знать, чтобы охватить в дальнейшем пониманием все вариации в людской массе".</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данным современной физиологической и психологической науки, существует около 72 таких промежуточных и переходных типов. Поэтому большинство людей лишь условно можно отнести к одному из основных видов темперамента. Чаще люди имеют черты двух или трех темпераментов, т.е. обладают смешанным темпераментом. Типы нервной деятельности и темперамент наиболее отчетливо и ярко проявляются у несовершеннолетних в возрасте до 10 - 12 лет. В дальнейшем, по мере развития в зависимости от воспитания, образа жизни и деятельности происходит изменение и маскировка типа нервной, деятельности, черт темперамента.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же следователю определить темперамент свидетеля и потерпевшего, подозреваемого, обвиняемого? Ответ на этот вопрос дает И.П.Павлов: Темперамент есть общая характеристика каждого отдельного человека, самая основная характеристика его нервной системы, а эта последняя кладет ту или другую печать на всю деятельность каждого индивидуума" </w:t>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 xml:space="preserve">. Значит, темперамент проявляется в различных видах деятельности людей, о которых следователь может получить сведения путем опроса знакомых, сослуживцев, истребованием характеристик и личных наблюдений. Изучая, сопоставляя собранные данные, он делает вывод о свойственном </w:t>
      </w:r>
      <w:proofErr w:type="gramStart"/>
      <w:r w:rsidRPr="007051B7">
        <w:rPr>
          <w:rFonts w:ascii="Times New Roman" w:eastAsiaTheme="minorHAnsi" w:hAnsi="Times New Roman" w:cs="Times New Roman"/>
          <w:sz w:val="24"/>
          <w:szCs w:val="24"/>
          <w:lang w:eastAsia="en-US"/>
        </w:rPr>
        <w:t>допрашиваемому</w:t>
      </w:r>
      <w:proofErr w:type="gramEnd"/>
      <w:r w:rsidRPr="007051B7">
        <w:rPr>
          <w:rFonts w:ascii="Times New Roman" w:eastAsiaTheme="minorHAnsi" w:hAnsi="Times New Roman" w:cs="Times New Roman"/>
          <w:sz w:val="24"/>
          <w:szCs w:val="24"/>
          <w:lang w:eastAsia="en-US"/>
        </w:rPr>
        <w:t xml:space="preserve"> темпераменте.</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Приведем некоторые показатели основных свойств нервной системы, которые помогут составить представление о типах темперамента свидетеля, потерпевшего, подозреваемого, обвиняемого. Черты темперамента, определяемые силой - слабостью нервных процессов, можно узнать из следующих данных: люди с сильным типом нервной системы отличаются большой работоспособностью, выносливостью к отрицательным и сильным раздражителям, большим объемом психологической деятельности (внимания, памяти и т.д.). Отсюда, следователю нужно выяснить, как преодолевает интересующее лицо препятствия к намеченной цели, какова его выносливость в работе, может ли он длительное время поддерживать в себе активное напряжение, не проявляет ли стремление выполнить задание легким путем, поверхностно, небрежно. Имеет значение и то, проявляет ли этот человек застенчивость в различных условиях общения с людьми и как легко справляется с нею. Вместе с тем надо знать, может ли свидетель, потерпевший, подозреваемый, обвиняемый выполнять сосредоточенную умственную работу при наличии посторонних раздражителей (шума, разговоров) или нуждается в спокойной обстановке, тишине, как ведет себя в опасных ситуациях. Сохранение самообладания при возникших трудностях, решительность, умение ориентироваться в сложной обстановке и принимать правильное решение будут говорить о силе нервных процессов и, наоборот, потеря самообладания и связанное с этим неправильное отражение обстановки, совершение нецелесообразных действий и поступков свидетельствует о слабости его нервной системы. П.М.Якобсон пишет: Тип нервной системы сказывается в характере его эмоциональных реакций на соответствующие воздействия окружающей действительности. У слабого типа резкий сдвиг в установившихся отношениях может вызвать болезненную травму, которая проявляется в растерянности, в чувстве отчаяния и т.д. У сильного же типа такой сдвиг может вызвать значительно более умеренную эмоциональную реакцию, окрашенную при этом иным эмоциональным тоном" </w:t>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 Можно предположить, что недобросовестный свидетель, потерпевший, подозреваемый и обвиняемый, обладающий сильной нервной системой, труднее поддается тактическим воздействиям следователя, что имеет немаловажное значение в установлении очередности их допроса, в выборе индивидуального подхода.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При определении черт темперамента, связанных с уравновешенностью - неуравновешенностью нервных процессов, следует иметь в виду, что они проявляются в том, как люди ведут себя в обычных условиях и работают: в ровном, спокойном темпе или "рывком", доводят ли дело до логического конца или, взявшись за него с увлечением, вскоре бросают и берутся за другое дело;</w:t>
      </w:r>
      <w:proofErr w:type="gramEnd"/>
      <w:r w:rsidRPr="007051B7">
        <w:rPr>
          <w:rFonts w:ascii="Times New Roman" w:eastAsiaTheme="minorHAnsi" w:hAnsi="Times New Roman" w:cs="Times New Roman"/>
          <w:sz w:val="24"/>
          <w:szCs w:val="24"/>
          <w:lang w:eastAsia="en-US"/>
        </w:rPr>
        <w:t xml:space="preserve"> каким чаще бывает настроение (равномерное, спокойное или быстро колеблющееся, уравновешен или часто проявляет раздражительность), как протекает раздражительность (вспыхивает резко или накапливается постепенно), не подвержен ли человек аффектам, способен ли сдерживать свои чувства. Раздражительность, частая смена настроения, работа рывками, неспособность завершить начатую работу будут говорить о преобладании процессов возбуждения над процессами торможения, и, наоборот, постепенное накопление раздражительности, ровное, спокойное настроение, стабильный темп в работе свидетельствуют об уравновешенности нервных процессов.</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 уравновешенности нервных процессов можно судить и по тому, как ведет себя человек при вынужденном ожидании, сохраняет ли спокойствие, невозмутимость или выражает нетерпение, раздражается. Интересно в этом отношении высказывание И.П.Павлова о себе: "Я - возбудимый тип, у меня как раз тормозной процесс плохой, мне, например, трудно ждать долго; это вариация того же плохого тормозного процесса. Дает себя знать и выражается в мнительности, подозрительности и тд." </w:t>
      </w:r>
      <w:r w:rsidRPr="007051B7">
        <w:rPr>
          <w:rFonts w:ascii="Times New Roman" w:eastAsiaTheme="minorHAnsi" w:hAnsi="Times New Roman" w:cs="Times New Roman"/>
          <w:sz w:val="24"/>
          <w:szCs w:val="24"/>
          <w:vertAlign w:val="superscript"/>
          <w:lang w:eastAsia="en-US"/>
        </w:rPr>
        <w:t>8</w:t>
      </w:r>
      <w:r w:rsidRPr="007051B7">
        <w:rPr>
          <w:rFonts w:ascii="Times New Roman" w:eastAsiaTheme="minorHAnsi" w:hAnsi="Times New Roman" w:cs="Times New Roman"/>
          <w:sz w:val="24"/>
          <w:szCs w:val="24"/>
          <w:lang w:eastAsia="en-US"/>
        </w:rPr>
        <w:t>.</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Черты темперамента, определяемые подвижностью - инертностью нервных процессов, обнаруживаются в легкой приспособляемости человека к изменяющимся условиям, быстром переключении и распространении внимания и т.д. Следователю необходимо установить, как свидетель, </w:t>
      </w:r>
      <w:proofErr w:type="gramStart"/>
      <w:r w:rsidRPr="007051B7">
        <w:rPr>
          <w:rFonts w:ascii="Times New Roman" w:eastAsiaTheme="minorHAnsi" w:hAnsi="Times New Roman" w:cs="Times New Roman"/>
          <w:sz w:val="24"/>
          <w:szCs w:val="24"/>
          <w:lang w:eastAsia="en-US"/>
        </w:rPr>
        <w:t>потерпевший, обвиняемый в обычных условиях жизни переходит</w:t>
      </w:r>
      <w:proofErr w:type="gramEnd"/>
      <w:r w:rsidRPr="007051B7">
        <w:rPr>
          <w:rFonts w:ascii="Times New Roman" w:eastAsiaTheme="minorHAnsi" w:hAnsi="Times New Roman" w:cs="Times New Roman"/>
          <w:sz w:val="24"/>
          <w:szCs w:val="24"/>
          <w:lang w:eastAsia="en-US"/>
        </w:rPr>
        <w:t xml:space="preserve"> от одного вида деятельности к другому. У людей с инертными нервными процессами такое переключение происходит с трудом, "вхождение" в новую работу осуществляется медленно, вызывая затруднения. Ценные сведения дает выяснение того, проявляет ли изучаемое лицо в работе инициативу, находчивость или стремится работать безынициативно, старыми приемами и методами, насколько быстро ориентируется он в новых обстоятельствах, как ведет себя в общении с людьми, склонен ли повторить одни и те же мысли, шутки. Но следует отметить, что во избежание ошибок в выборе индивидуального подхода и соответствующего тактического приема </w:t>
      </w:r>
      <w:proofErr w:type="gramStart"/>
      <w:r w:rsidRPr="007051B7">
        <w:rPr>
          <w:rFonts w:ascii="Times New Roman" w:eastAsiaTheme="minorHAnsi" w:hAnsi="Times New Roman" w:cs="Times New Roman"/>
          <w:sz w:val="24"/>
          <w:szCs w:val="24"/>
          <w:lang w:eastAsia="en-US"/>
        </w:rPr>
        <w:t>исходя из типологических особенностей допрашиваемого необходимо проявлять</w:t>
      </w:r>
      <w:proofErr w:type="gramEnd"/>
      <w:r w:rsidRPr="007051B7">
        <w:rPr>
          <w:rFonts w:ascii="Times New Roman" w:eastAsiaTheme="minorHAnsi" w:hAnsi="Times New Roman" w:cs="Times New Roman"/>
          <w:sz w:val="24"/>
          <w:szCs w:val="24"/>
          <w:lang w:eastAsia="en-US"/>
        </w:rPr>
        <w:t xml:space="preserve"> максимальную осторожность, избегать излишней поспешности в выводах.</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ходе допроса заинтересованные лица подвергаются значимым для них и различным по силе воздействиям, вызывающим у них определенное психическое состояние. В зависимости от состояния могут своеобразно функционировать и психические свойства.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поведении одного и того же человека в различных условиях обнаруживаются резко различные динамические особенности, которые зависят от временных состояний высшей нервной деятельности. Так, человек сильного типа нервной системы в состоянии переутомления проявляет себя как слабый тип. Человек слабого типа нервной системы в состоянии вдохновения проявляет работоспособность на уровне сильного типа. Следовательно, нужно учитывать состояние субъекта допроса и возможное влияние его на поведение в том или ином случае.</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Приведем теперь психологическую характеристику типов темперамента. Они могут помочь следователю в изучении личности свидетеля, потерпевшего, подозреваемого, обвиняемого и определении к ним индивидуального подхода.</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Холерик</w:t>
      </w:r>
      <w:r w:rsidRPr="007051B7">
        <w:rPr>
          <w:rFonts w:ascii="Times New Roman" w:eastAsiaTheme="minorHAnsi" w:hAnsi="Times New Roman" w:cs="Times New Roman"/>
          <w:sz w:val="24"/>
          <w:szCs w:val="24"/>
          <w:lang w:eastAsia="en-US"/>
        </w:rPr>
        <w:t> - это боевой, задорный, легко и быстро раздражающийся тип. Для холерика характерна цикличность в поведении и переживаниях. Он готов преодолеть любые трудности и препятствия на пути к цели, но если пропала вера в свои возможности, то у него наступает, как образно выразился И.П.Павлов, "слюнявое настроение" </w:t>
      </w:r>
      <w:r w:rsidRPr="007051B7">
        <w:rPr>
          <w:rFonts w:ascii="Times New Roman" w:eastAsiaTheme="minorHAnsi" w:hAnsi="Times New Roman" w:cs="Times New Roman"/>
          <w:sz w:val="24"/>
          <w:szCs w:val="24"/>
          <w:vertAlign w:val="superscript"/>
          <w:lang w:eastAsia="en-US"/>
        </w:rPr>
        <w:t>9</w:t>
      </w:r>
      <w:r w:rsidRPr="007051B7">
        <w:rPr>
          <w:rFonts w:ascii="Times New Roman" w:eastAsiaTheme="minorHAnsi" w:hAnsi="Times New Roman" w:cs="Times New Roman"/>
          <w:sz w:val="24"/>
          <w:szCs w:val="24"/>
          <w:lang w:eastAsia="en-US"/>
        </w:rPr>
        <w:t xml:space="preserve">. Воля холерика порывиста, он отличается также повышенной раздражительностью и эмоциональной реактивностью. </w:t>
      </w:r>
      <w:proofErr w:type="gramStart"/>
      <w:r w:rsidRPr="007051B7">
        <w:rPr>
          <w:rFonts w:ascii="Times New Roman" w:eastAsiaTheme="minorHAnsi" w:hAnsi="Times New Roman" w:cs="Times New Roman"/>
          <w:sz w:val="24"/>
          <w:szCs w:val="24"/>
          <w:lang w:eastAsia="en-US"/>
        </w:rPr>
        <w:t>Неуравновешен</w:t>
      </w:r>
      <w:proofErr w:type="gramEnd"/>
      <w:r w:rsidRPr="007051B7">
        <w:rPr>
          <w:rFonts w:ascii="Times New Roman" w:eastAsiaTheme="minorHAnsi" w:hAnsi="Times New Roman" w:cs="Times New Roman"/>
          <w:sz w:val="24"/>
          <w:szCs w:val="24"/>
          <w:lang w:eastAsia="en-US"/>
        </w:rPr>
        <w:t>, несдержан, вспыльчив, резок и прямолинеен.</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Сангвиник</w:t>
      </w:r>
      <w:r w:rsidRPr="007051B7">
        <w:rPr>
          <w:rFonts w:ascii="Times New Roman" w:eastAsiaTheme="minorHAnsi" w:hAnsi="Times New Roman" w:cs="Times New Roman"/>
          <w:sz w:val="24"/>
          <w:szCs w:val="24"/>
          <w:lang w:eastAsia="en-US"/>
        </w:rPr>
        <w:t> - отличается большой подвижностью, легкой приспособляемостью к изменяющимся условиям жизни. У него быстрые движения, быстрый темп речи, способность быстро переключать внимание. Сангвиник легко сходится с новыми людьми, легко приспосабливается к новой обстановке. Чувства, интересы и стремления у сангвиника изменчивы. Он может быстро освободиться от гнетущего настроения и пребывать в оптимистическом состоянии духа. Внутреннее состояние сангвиника легко можно угадать по лицу, но надо учитывать его способность хорошо сдерживать свои чувства и непроизвольные реакции.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Флегматик</w:t>
      </w:r>
      <w:r w:rsidRPr="007051B7">
        <w:rPr>
          <w:rFonts w:ascii="Times New Roman" w:eastAsiaTheme="minorHAnsi" w:hAnsi="Times New Roman" w:cs="Times New Roman"/>
          <w:sz w:val="24"/>
          <w:szCs w:val="24"/>
          <w:lang w:eastAsia="en-US"/>
        </w:rPr>
        <w:t> - медлителен, но энергичен, отличается работоспособностью, выдержкой, самообладанием, терпеливостью. Он всегда ровен в отношениях, в меру общителен, не любит попусту болтать, его трудно рассмешить, разгневать или опечалить. Флегматик с трудом откликается на внешние впечатления, остается спокойным при больших неприятностях. Чувства флегматика характеризуются слабой внешней выразительностью.</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Меланхолик </w:t>
      </w:r>
      <w:r w:rsidRPr="007051B7">
        <w:rPr>
          <w:rFonts w:ascii="Times New Roman" w:eastAsiaTheme="minorHAnsi" w:hAnsi="Times New Roman" w:cs="Times New Roman"/>
          <w:sz w:val="24"/>
          <w:szCs w:val="24"/>
          <w:lang w:eastAsia="en-US"/>
        </w:rPr>
        <w:t>медлителен в движениях, в речи, обладает повышенной эмоциональностью и чувствительностью. Он замкнут, пассивен, мнителен, легко поддается грусти, страху. Его пугает непривычная обстановка, новые люди, он смущается, теряется. И.П.Павлов говорил: "Меланхолический темперамент есть явно тормозной тип нервной системы. Для меланхолика, очевидно, каждое явление жизни становится тормозящим его агентом, раз он ни во что не верит, ни на что не надеется, во всем видит и ожидает только плохое, опасное" </w:t>
      </w:r>
      <w:r w:rsidRPr="007051B7">
        <w:rPr>
          <w:rFonts w:ascii="Times New Roman" w:eastAsiaTheme="minorHAnsi" w:hAnsi="Times New Roman" w:cs="Times New Roman"/>
          <w:sz w:val="24"/>
          <w:szCs w:val="24"/>
          <w:vertAlign w:val="superscript"/>
          <w:lang w:eastAsia="en-US"/>
        </w:rPr>
        <w:t>10</w:t>
      </w:r>
      <w:r w:rsidRPr="007051B7">
        <w:rPr>
          <w:rFonts w:ascii="Times New Roman" w:eastAsiaTheme="minorHAnsi" w:hAnsi="Times New Roman" w:cs="Times New Roman"/>
          <w:sz w:val="24"/>
          <w:szCs w:val="24"/>
          <w:lang w:eastAsia="en-US"/>
        </w:rPr>
        <w:t>.</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 описаний мы видим, что темперамент сказывается на характере, активности и работоспособности, коммуникативности или социальном контакте, подвижности или легкости, приспособляемости к изменяющимся условиям, уравновешенности поведения </w:t>
      </w:r>
      <w:r w:rsidRPr="007051B7">
        <w:rPr>
          <w:rFonts w:ascii="Times New Roman" w:eastAsiaTheme="minorHAnsi" w:hAnsi="Times New Roman" w:cs="Times New Roman"/>
          <w:sz w:val="24"/>
          <w:szCs w:val="24"/>
          <w:vertAlign w:val="superscript"/>
          <w:lang w:eastAsia="en-US"/>
        </w:rPr>
        <w:t>11</w:t>
      </w:r>
      <w:r w:rsidRPr="007051B7">
        <w:rPr>
          <w:rFonts w:ascii="Times New Roman" w:eastAsiaTheme="minorHAnsi" w:hAnsi="Times New Roman" w:cs="Times New Roman"/>
          <w:sz w:val="24"/>
          <w:szCs w:val="24"/>
          <w:lang w:eastAsia="en-US"/>
        </w:rPr>
        <w:t xml:space="preserve">. Отсюда можно сделать некоторые рекомендации об индивидуальном подходе к свидетелю, потерпевшему, подозреваемому и обвиняемому. Холерика и сангвиника целесообразно побуждать быть внимательным, сосредоточенным, неторопливым, а когда это необходимо, замедлить темп допроса, проявляя большую тщательность в выяснении интересующего факта. Флегматика не следует торопить с ответом, нужно дать возможность хорошо подумать. К меланхолику следует проявить исключительную чуткость и предупредительность, стараться расположить его к себе и тем самым помочь ему избавиться от замкнутости, подозрительности, неуверенности, напряженности. </w:t>
      </w:r>
      <w:proofErr w:type="gramStart"/>
      <w:r w:rsidRPr="007051B7">
        <w:rPr>
          <w:rFonts w:ascii="Times New Roman" w:eastAsiaTheme="minorHAnsi" w:hAnsi="Times New Roman" w:cs="Times New Roman"/>
          <w:sz w:val="24"/>
          <w:szCs w:val="24"/>
          <w:lang w:eastAsia="en-US"/>
        </w:rPr>
        <w:t>Чтобы обеспечить индивидуальный подход к допрашиваемому и дать правильную оценку его показаниям, следователю важно знать не только темперамент допрашиваемого, но также проявление черт характера, т.е. тех индивидуальных особенностей личности, которые складываются под влиянием среды и воспитания и обнаруживаются в типичных обстоятельствах, Характер выражается в поведении, волевой активности человека, в его отношении к окружающему миру, к самому себе, в сильных</w:t>
      </w:r>
      <w:proofErr w:type="gramEnd"/>
      <w:r w:rsidRPr="007051B7">
        <w:rPr>
          <w:rFonts w:ascii="Times New Roman" w:eastAsiaTheme="minorHAnsi" w:hAnsi="Times New Roman" w:cs="Times New Roman"/>
          <w:sz w:val="24"/>
          <w:szCs w:val="24"/>
          <w:lang w:eastAsia="en-US"/>
        </w:rPr>
        <w:t xml:space="preserve"> и слабых </w:t>
      </w:r>
      <w:proofErr w:type="gramStart"/>
      <w:r w:rsidRPr="007051B7">
        <w:rPr>
          <w:rFonts w:ascii="Times New Roman" w:eastAsiaTheme="minorHAnsi" w:hAnsi="Times New Roman" w:cs="Times New Roman"/>
          <w:sz w:val="24"/>
          <w:szCs w:val="24"/>
          <w:lang w:eastAsia="en-US"/>
        </w:rPr>
        <w:t>качествах</w:t>
      </w:r>
      <w:proofErr w:type="gramEnd"/>
      <w:r w:rsidRPr="007051B7">
        <w:rPr>
          <w:rFonts w:ascii="Times New Roman" w:eastAsiaTheme="minorHAnsi" w:hAnsi="Times New Roman" w:cs="Times New Roman"/>
          <w:sz w:val="24"/>
          <w:szCs w:val="24"/>
          <w:lang w:eastAsia="en-US"/>
        </w:rPr>
        <w:t xml:space="preserve"> личности (</w:t>
      </w:r>
      <w:r w:rsidRPr="007051B7">
        <w:rPr>
          <w:rFonts w:ascii="Times New Roman" w:eastAsiaTheme="minorHAnsi" w:hAnsi="Times New Roman" w:cs="Times New Roman"/>
          <w:i/>
          <w:iCs/>
          <w:sz w:val="24"/>
          <w:szCs w:val="24"/>
          <w:lang w:eastAsia="en-US"/>
        </w:rPr>
        <w:t>более подробно см. гл. VIII</w:t>
      </w:r>
      <w:r w:rsidRPr="007051B7">
        <w:rPr>
          <w:rFonts w:ascii="Times New Roman" w:eastAsiaTheme="minorHAnsi" w:hAnsi="Times New Roman" w:cs="Times New Roman"/>
          <w:sz w:val="24"/>
          <w:szCs w:val="24"/>
          <w:lang w:eastAsia="en-US"/>
        </w:rPr>
        <w:t>). По существу темперамент проявляется не изолированно, а как одна из составляющих характера. Нервно-физиологической основой характера, так же как и темперамента, является тип нервной системы.</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b/>
          <w:bCs/>
          <w:sz w:val="24"/>
          <w:szCs w:val="24"/>
          <w:lang w:eastAsia="en-US"/>
        </w:rPr>
        <w:t>Эйфорично-беззаботный тип личности</w:t>
      </w:r>
      <w:r w:rsidRPr="007051B7">
        <w:rPr>
          <w:rFonts w:ascii="Times New Roman" w:eastAsiaTheme="minorHAnsi" w:hAnsi="Times New Roman" w:cs="Times New Roman"/>
          <w:sz w:val="24"/>
          <w:szCs w:val="24"/>
          <w:lang w:eastAsia="en-US"/>
        </w:rPr>
        <w:t>, в процессе формирования которого средовые влияния проходят сквозь "призму" сангвинического темперамента, характеризуется: эйфоричностью переживаний; живостью характера; веселым нравом; беззаботностью; легкомыслием до степеней ветрености; активным стремлением уйти от жизненных трудностей; общительностью без навязчивости; отходчивостью; широтой диапазона общения; высокой степенью приспособляемости; выраженной направленностью на внешний мир; отсутствием склонности к ситуации риска.</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b/>
          <w:bCs/>
          <w:sz w:val="24"/>
          <w:szCs w:val="24"/>
          <w:lang w:eastAsia="en-US"/>
        </w:rPr>
        <w:t>Аффективно-взрывчатые люди</w:t>
      </w:r>
      <w:r w:rsidRPr="007051B7">
        <w:rPr>
          <w:rFonts w:ascii="Times New Roman" w:eastAsiaTheme="minorHAnsi" w:hAnsi="Times New Roman" w:cs="Times New Roman"/>
          <w:sz w:val="24"/>
          <w:szCs w:val="24"/>
          <w:lang w:eastAsia="en-US"/>
        </w:rPr>
        <w:t> (обладатели холерического темперамента) неуживчивы; неотходчивы; задиристы; строптивы; склонны к риску; постоянно раскованны; аффективны до степеней взрывчатости; внутренне автономны; неуемны в своих желаниях; капризны; подвержены "смысловому барьеру" и фрустрации в агрессивном варианте.</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b/>
          <w:bCs/>
          <w:sz w:val="24"/>
          <w:szCs w:val="24"/>
          <w:lang w:eastAsia="en-US"/>
        </w:rPr>
        <w:t>Тревожно-мнительный тип личности </w:t>
      </w:r>
      <w:r w:rsidRPr="007051B7">
        <w:rPr>
          <w:rFonts w:ascii="Times New Roman" w:eastAsiaTheme="minorHAnsi" w:hAnsi="Times New Roman" w:cs="Times New Roman"/>
          <w:sz w:val="24"/>
          <w:szCs w:val="24"/>
          <w:lang w:eastAsia="en-US"/>
        </w:rPr>
        <w:t>(с эмоционально-динамическим фундаментом в виде меланхолического темперамента): памятливы на обиды; болезненно самолюбивы; склонны к впадению в состояния психологической демобилизации: аффекта, публичного одиночества и фрустрации; замкнуты; ранимы; скованны в условиях опасности; неотходчивы, чрезмерно горды (до степеней стеснительности); уязвимы к критике; склонны к самоизоляции в ситуации, когда уязвлено самолюбие, и т.п.</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Наконец, </w:t>
      </w:r>
      <w:r w:rsidRPr="007051B7">
        <w:rPr>
          <w:rFonts w:ascii="Times New Roman" w:eastAsiaTheme="minorHAnsi" w:hAnsi="Times New Roman" w:cs="Times New Roman"/>
          <w:b/>
          <w:bCs/>
          <w:sz w:val="24"/>
          <w:szCs w:val="24"/>
          <w:lang w:eastAsia="en-US"/>
        </w:rPr>
        <w:t>невозмутимо-незлобивые люди</w:t>
      </w:r>
      <w:r w:rsidRPr="007051B7">
        <w:rPr>
          <w:rFonts w:ascii="Times New Roman" w:eastAsiaTheme="minorHAnsi" w:hAnsi="Times New Roman" w:cs="Times New Roman"/>
          <w:sz w:val="24"/>
          <w:szCs w:val="24"/>
          <w:lang w:eastAsia="en-US"/>
        </w:rPr>
        <w:t> (темперамент - флегматический): пассивно-коммуникативны; рассудительны; терпимы к людям; эмоционально-уравновешены и непробиваемы в условиях конфликта; покладисты; незлобивы; нрава угрюмого.</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Темперамент диагностируется по "жизненным показателям". </w:t>
      </w:r>
      <w:proofErr w:type="gramStart"/>
      <w:r w:rsidRPr="007051B7">
        <w:rPr>
          <w:rFonts w:ascii="Times New Roman" w:eastAsiaTheme="minorHAnsi" w:hAnsi="Times New Roman" w:cs="Times New Roman"/>
          <w:sz w:val="24"/>
          <w:szCs w:val="24"/>
          <w:lang w:eastAsia="en-US"/>
        </w:rPr>
        <w:t>Чтобы отдифференцировать его проявления от схожих с ними проявлений, привычек поведения и фазовых состояний, пригоден методический прием, основанный на учете того обстоятельства, что привычки "отрабатывают" только в обычных, повседневных условиях, фазовые состояния - при утомлении, в то время как темперамент обнаруживается в любой обстановке и в любом состоянии, особен</w:t>
      </w:r>
      <w:r w:rsidR="00F06D6E" w:rsidRPr="007051B7">
        <w:rPr>
          <w:rFonts w:ascii="Times New Roman" w:eastAsiaTheme="minorHAnsi" w:hAnsi="Times New Roman" w:cs="Times New Roman"/>
          <w:sz w:val="24"/>
          <w:szCs w:val="24"/>
          <w:lang w:eastAsia="en-US"/>
        </w:rPr>
        <w:t>но же - в аффективной ситуации.</w:t>
      </w:r>
      <w:r w:rsidRPr="007051B7">
        <w:rPr>
          <w:rFonts w:ascii="Times New Roman" w:eastAsiaTheme="minorHAnsi" w:hAnsi="Times New Roman" w:cs="Times New Roman"/>
          <w:sz w:val="24"/>
          <w:szCs w:val="24"/>
          <w:lang w:eastAsia="en-US"/>
        </w:rPr>
        <w:t>"</w:t>
      </w:r>
      <w:r w:rsidR="00F06D6E" w:rsidRPr="007051B7">
        <w:rPr>
          <w:rFonts w:ascii="Times New Roman" w:eastAsiaTheme="minorHAnsi" w:hAnsi="Times New Roman" w:cs="Times New Roman"/>
          <w:sz w:val="24"/>
          <w:szCs w:val="24"/>
          <w:lang w:eastAsia="en-US"/>
        </w:rPr>
        <w:t xml:space="preserve"> </w:t>
      </w:r>
      <w:r w:rsidRPr="007051B7">
        <w:rPr>
          <w:rFonts w:ascii="Times New Roman" w:eastAsiaTheme="minorHAnsi" w:hAnsi="Times New Roman" w:cs="Times New Roman"/>
          <w:sz w:val="24"/>
          <w:szCs w:val="24"/>
          <w:lang w:eastAsia="en-US"/>
        </w:rPr>
        <w:t>Формирование и развитие характера является сложным процессом психической</w:t>
      </w:r>
      <w:proofErr w:type="gramEnd"/>
      <w:r w:rsidRPr="007051B7">
        <w:rPr>
          <w:rFonts w:ascii="Times New Roman" w:eastAsiaTheme="minorHAnsi" w:hAnsi="Times New Roman" w:cs="Times New Roman"/>
          <w:sz w:val="24"/>
          <w:szCs w:val="24"/>
          <w:lang w:eastAsia="en-US"/>
        </w:rPr>
        <w:t xml:space="preserve"> деятельности. Так как главное в свойстве характера - это образовавшееся устойчивое отношение личности, то и задача в области воспитания характера - это прежде всего формирование определенных устойчивых отношений личности</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л</w:t>
      </w:r>
      <w:proofErr w:type="gramEnd"/>
      <w:r w:rsidRPr="007051B7">
        <w:rPr>
          <w:rFonts w:ascii="Times New Roman" w:eastAsiaTheme="minorHAnsi" w:hAnsi="Times New Roman" w:cs="Times New Roman"/>
          <w:sz w:val="24"/>
          <w:szCs w:val="24"/>
          <w:lang w:eastAsia="en-US"/>
        </w:rPr>
        <w:t>ичность, все ее целостные образования - характер, способности и т.д. - формируются и развиваются в процессе осуществления ею основных видов социальной деятельности, которыми являются труд, познание, общение. Среди указанных социальных факторов формирования личности важнейшим является продуктивная деятельность.</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Продуктивная деятельность, например труд, учение - это деятельность, направленная на создание или на подготовку к созданию общественно ценных благ. Ее значение в формировании свойств личности вытекает уже из ее физиологических механизмов. Исследования по физиологии труда показывают, что в процессе трудовой деятельности создается условное функциональное состояние, которое представляет собой особого рода интегральную доминанту, характеризуемую оптимальной лабильностью нервных центров. Такое состояние благоприятно для возникновения новых доминант. </w:t>
      </w:r>
      <w:proofErr w:type="gramStart"/>
      <w:r w:rsidRPr="007051B7">
        <w:rPr>
          <w:rFonts w:ascii="Times New Roman" w:eastAsiaTheme="minorHAnsi" w:hAnsi="Times New Roman" w:cs="Times New Roman"/>
          <w:sz w:val="24"/>
          <w:szCs w:val="24"/>
          <w:lang w:eastAsia="en-US"/>
        </w:rPr>
        <w:t>А поскольку физиологическую основу отношений личности можно рассматривать как условную доминанту второсигнального происхождения </w:t>
      </w:r>
      <w:r w:rsidRPr="007051B7">
        <w:rPr>
          <w:rFonts w:ascii="Times New Roman" w:eastAsiaTheme="minorHAnsi" w:hAnsi="Times New Roman" w:cs="Times New Roman"/>
          <w:sz w:val="24"/>
          <w:szCs w:val="24"/>
          <w:vertAlign w:val="superscript"/>
          <w:lang w:eastAsia="en-US"/>
        </w:rPr>
        <w:t>15</w:t>
      </w:r>
      <w:r w:rsidRPr="007051B7">
        <w:rPr>
          <w:rFonts w:ascii="Times New Roman" w:eastAsiaTheme="minorHAnsi" w:hAnsi="Times New Roman" w:cs="Times New Roman"/>
          <w:sz w:val="24"/>
          <w:szCs w:val="24"/>
          <w:lang w:eastAsia="en-US"/>
        </w:rPr>
        <w:t>, то тем самым в труде создаются наиболее благоприятные условия для формирования новых отношений личности, ее характера (мы исходим из положения, что в основе характера личности лежат устойчивые и постоянные отношения человека к различным сторонам общественной деятельности - к труду, обществу, к людям, к самому себе).</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 психологической стороны формирующая роль продуктивной деятельности связана с ее целенаправленностью, социальной ценностью и коллективным характером. Благодаря направленности продуктивной деятельности на более или менее отдаленную цель, необходимые для ее осуществления психические качества приобретают устойчивый характер, Направленность деятельности на объективный результат придает также и психическим свойствам, необходимым для ее осуществления, объективированный характер. "Благодаря объективной направленности трудовой деятельности в самосознании человека личность (самость) выступает как нечто существующее относительно независимо от непрерывной изменчивости переживаний и психических проявлений в каждой конкретной ситуации. Наконец, благодаря объективной организации труда формируются отношения к людям и коллективу, представляющие собой стержневые свойства личности".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Существуют некоторые специфические психологические условия, при которых формируемые в процессе продуктивной деятельности психические свойства становятся подлинными свойствами личности.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Так, в исследовании А.Н.Леонтьева было установлено, что наибольшие успехи в учебной деятельности достигаются в том случае, если "значение" деятельности (т.е. ее объективные требования) совпадают со "смыслом" деятельности (т.е. с субъективными мотивами учащегося).</w:t>
      </w:r>
      <w:proofErr w:type="gramEnd"/>
      <w:r w:rsidRPr="007051B7">
        <w:rPr>
          <w:rFonts w:ascii="Times New Roman" w:eastAsiaTheme="minorHAnsi" w:hAnsi="Times New Roman" w:cs="Times New Roman"/>
          <w:sz w:val="24"/>
          <w:szCs w:val="24"/>
          <w:lang w:eastAsia="en-US"/>
        </w:rPr>
        <w:t xml:space="preserve"> Таким образом, устойчивые и постоянные отношения личности (в данном случае отношение к учебе) формируются в такой деятельности, в которой ее объективное значение совпадает со смыслом.</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Аналогичные факты обнаружены и в преобразующем эксперименте Т.Е.Конниковой</w:t>
      </w:r>
      <w:proofErr w:type="gramStart"/>
      <w:r w:rsidRPr="007051B7">
        <w:rPr>
          <w:rFonts w:ascii="Times New Roman" w:eastAsiaTheme="minorHAnsi" w:hAnsi="Times New Roman" w:cs="Times New Roman"/>
          <w:sz w:val="24"/>
          <w:szCs w:val="24"/>
          <w:lang w:eastAsia="en-US"/>
        </w:rPr>
        <w:t> .</w:t>
      </w:r>
      <w:proofErr w:type="gramEnd"/>
      <w:r w:rsidRPr="007051B7">
        <w:rPr>
          <w:rFonts w:ascii="Times New Roman" w:eastAsiaTheme="minorHAnsi" w:hAnsi="Times New Roman" w:cs="Times New Roman"/>
          <w:sz w:val="24"/>
          <w:szCs w:val="24"/>
          <w:lang w:eastAsia="en-US"/>
        </w:rPr>
        <w:t xml:space="preserve"> </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Но поскольку совпадение значения со смыслом - одно из важнейших условий осознания деятельности, следовательно, не во всякой продуктивной деятельности, а лишь в наиболее осознанной формируются самые устойчивые и постоянные отношения личности.</w:t>
      </w:r>
      <w:proofErr w:type="gramEnd"/>
      <w:r w:rsidRPr="007051B7">
        <w:rPr>
          <w:rFonts w:ascii="Times New Roman" w:eastAsiaTheme="minorHAnsi" w:hAnsi="Times New Roman" w:cs="Times New Roman"/>
          <w:sz w:val="24"/>
          <w:szCs w:val="24"/>
          <w:lang w:eastAsia="en-US"/>
        </w:rPr>
        <w:t xml:space="preserve"> Отсюда следует, что чисто внешнее принуждение к продуктивной деятельности (скажем, к учению), хотя бы в силу объективно сложившихся условий (например, необходимость получить какую-либо специальность, чтобы иметь заработок), не в состоянии создать соответствующее этому принуждению и благоприятное для него отношение личности. Поэтому в подобном случае учебная деятельность не может стать основным фактором формирования социально значимых свойств личности.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Далее, в психологических исследованиях было обнаружено второе, основное условие формирования устойчивых и постоянных отношений личности к продуктивной деятельности - это творческий, активный характер данной деятельности</w:t>
      </w:r>
      <w:proofErr w:type="gramStart"/>
      <w:r w:rsidRPr="007051B7">
        <w:rPr>
          <w:rFonts w:ascii="Times New Roman" w:eastAsiaTheme="minorHAnsi" w:hAnsi="Times New Roman" w:cs="Times New Roman"/>
          <w:sz w:val="24"/>
          <w:szCs w:val="24"/>
          <w:lang w:eastAsia="en-US"/>
        </w:rPr>
        <w:t> .</w:t>
      </w:r>
      <w:proofErr w:type="gramEnd"/>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Изложенные факты имеют значение не только для тех конкретных видов деятельности, которые испытывались в данных экспериментах, но и для всякой другой деятельности.</w:t>
      </w:r>
    </w:p>
    <w:p w:rsidR="009B3484" w:rsidRPr="007051B7" w:rsidRDefault="009B3484"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отношению к производительному труду из них вытекает, что он становится одним из основных факторов формирования отношений личности в той степени, в какой он имеет творческий характер.</w:t>
      </w: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p w:rsidR="00EA2943" w:rsidRPr="007051B7" w:rsidRDefault="00EA2943" w:rsidP="008A4D52">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Тема 6. СУДЕБНАЯ ПСИХОЛОГИЯ</w:t>
      </w:r>
    </w:p>
    <w:p w:rsidR="00EA2943" w:rsidRPr="007051B7" w:rsidRDefault="00EA2943" w:rsidP="008A4D52">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Лекция 11. Криминальная психология</w:t>
      </w:r>
    </w:p>
    <w:p w:rsidR="00EA2943" w:rsidRPr="007051B7" w:rsidRDefault="00EA2943" w:rsidP="008A4D52">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 xml:space="preserve"> Предмет и задачи криминальной психологии</w:t>
      </w:r>
    </w:p>
    <w:p w:rsidR="00EA2943" w:rsidRPr="007051B7" w:rsidRDefault="00EA2943" w:rsidP="008A4D52">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 xml:space="preserve"> Личность преступника</w:t>
      </w:r>
    </w:p>
    <w:p w:rsidR="00EA2943" w:rsidRPr="007051B7" w:rsidRDefault="00EA2943" w:rsidP="008A4D52">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Лекция 12.  Исследование личности в уголовном процессе</w:t>
      </w:r>
    </w:p>
    <w:p w:rsidR="00EA2943" w:rsidRPr="007051B7" w:rsidRDefault="00EA2943" w:rsidP="008A4D52">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Психология организованной преступности</w:t>
      </w:r>
    </w:p>
    <w:p w:rsidR="00BC32FD" w:rsidRPr="007051B7" w:rsidRDefault="00EA2943"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hAnsi="Times New Roman" w:cs="Times New Roman"/>
          <w:b/>
          <w:sz w:val="24"/>
          <w:szCs w:val="24"/>
        </w:rPr>
        <w:t xml:space="preserve"> </w:t>
      </w:r>
      <w:r w:rsidR="00BC32FD" w:rsidRPr="007051B7">
        <w:rPr>
          <w:rFonts w:ascii="Times New Roman" w:eastAsiaTheme="minorHAnsi" w:hAnsi="Times New Roman" w:cs="Times New Roman"/>
          <w:sz w:val="24"/>
          <w:szCs w:val="24"/>
          <w:lang w:eastAsia="en-US"/>
        </w:rPr>
        <w:t xml:space="preserve">Криминальная психология изучает психические закономерности, связанные с формированием преступной установки, образованием преступного умысла, подготовкой и совершением преступления, а также созданием преступного стереотипа поведения. Она исследует личность преступника, а также пути и способы воспитательного воздействия на эту </w:t>
      </w:r>
      <w:proofErr w:type="gramStart"/>
      <w:r w:rsidR="00BC32FD" w:rsidRPr="007051B7">
        <w:rPr>
          <w:rFonts w:ascii="Times New Roman" w:eastAsiaTheme="minorHAnsi" w:hAnsi="Times New Roman" w:cs="Times New Roman"/>
          <w:sz w:val="24"/>
          <w:szCs w:val="24"/>
          <w:lang w:eastAsia="en-US"/>
        </w:rPr>
        <w:t>личность</w:t>
      </w:r>
      <w:proofErr w:type="gramEnd"/>
      <w:r w:rsidR="00BC32FD" w:rsidRPr="007051B7">
        <w:rPr>
          <w:rFonts w:ascii="Times New Roman" w:eastAsiaTheme="minorHAnsi" w:hAnsi="Times New Roman" w:cs="Times New Roman"/>
          <w:sz w:val="24"/>
          <w:szCs w:val="24"/>
          <w:lang w:eastAsia="en-US"/>
        </w:rPr>
        <w:t xml:space="preserve"> и группу в психологическом аспекте. В уголовном законодательстве употребляются такие термины, как "лицо, совершившее преступление"), "виновный", "осужденный"</w:t>
      </w:r>
      <w:proofErr w:type="gramStart"/>
      <w:r w:rsidR="009628D3" w:rsidRPr="007051B7">
        <w:rPr>
          <w:rFonts w:ascii="Times New Roman" w:eastAsiaTheme="minorHAnsi" w:hAnsi="Times New Roman" w:cs="Times New Roman"/>
          <w:sz w:val="24"/>
          <w:szCs w:val="24"/>
          <w:lang w:eastAsia="en-US"/>
        </w:rPr>
        <w:t>,</w:t>
      </w:r>
      <w:r w:rsidR="00BC32FD" w:rsidRPr="007051B7">
        <w:rPr>
          <w:rFonts w:ascii="Times New Roman" w:eastAsiaTheme="minorHAnsi" w:hAnsi="Times New Roman" w:cs="Times New Roman"/>
          <w:sz w:val="24"/>
          <w:szCs w:val="24"/>
          <w:lang w:eastAsia="en-US"/>
        </w:rPr>
        <w:t>"</w:t>
      </w:r>
      <w:proofErr w:type="gramEnd"/>
      <w:r w:rsidR="00BC32FD" w:rsidRPr="007051B7">
        <w:rPr>
          <w:rFonts w:ascii="Times New Roman" w:eastAsiaTheme="minorHAnsi" w:hAnsi="Times New Roman" w:cs="Times New Roman"/>
          <w:sz w:val="24"/>
          <w:szCs w:val="24"/>
          <w:lang w:eastAsia="en-US"/>
        </w:rPr>
        <w:t>личность виновного"</w:t>
      </w:r>
      <w:r w:rsidR="009628D3" w:rsidRPr="007051B7">
        <w:rPr>
          <w:rFonts w:ascii="Times New Roman" w:eastAsiaTheme="minorHAnsi" w:hAnsi="Times New Roman" w:cs="Times New Roman"/>
          <w:sz w:val="24"/>
          <w:szCs w:val="24"/>
          <w:lang w:eastAsia="en-US"/>
        </w:rPr>
        <w:t>, "ранее осуждавшийся"</w:t>
      </w:r>
      <w:r w:rsidR="00BC32FD" w:rsidRPr="007051B7">
        <w:rPr>
          <w:rFonts w:ascii="Times New Roman" w:eastAsiaTheme="minorHAnsi" w:hAnsi="Times New Roman" w:cs="Times New Roman"/>
          <w:sz w:val="24"/>
          <w:szCs w:val="24"/>
          <w:lang w:eastAsia="en-US"/>
        </w:rPr>
        <w:t>, "лицо, отбывшее наказание" , различные по своему значению и содержанию.</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Необходимость изучения личности преступника </w:t>
      </w:r>
      <w:proofErr w:type="gramStart"/>
      <w:r w:rsidRPr="007051B7">
        <w:rPr>
          <w:rFonts w:ascii="Times New Roman" w:eastAsiaTheme="minorHAnsi" w:hAnsi="Times New Roman" w:cs="Times New Roman"/>
          <w:sz w:val="24"/>
          <w:szCs w:val="24"/>
          <w:lang w:eastAsia="en-US"/>
        </w:rPr>
        <w:t>диктуется</w:t>
      </w:r>
      <w:proofErr w:type="gramEnd"/>
      <w:r w:rsidRPr="007051B7">
        <w:rPr>
          <w:rFonts w:ascii="Times New Roman" w:eastAsiaTheme="minorHAnsi" w:hAnsi="Times New Roman" w:cs="Times New Roman"/>
          <w:sz w:val="24"/>
          <w:szCs w:val="24"/>
          <w:lang w:eastAsia="en-US"/>
        </w:rPr>
        <w:t xml:space="preserve"> прежде всего потребностями практики борьбы с преступностью.</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Криминальная психология исследует механизм иммунитета личности в </w:t>
      </w:r>
      <w:proofErr w:type="gramStart"/>
      <w:r w:rsidRPr="007051B7">
        <w:rPr>
          <w:rFonts w:ascii="Times New Roman" w:eastAsiaTheme="minorHAnsi" w:hAnsi="Times New Roman" w:cs="Times New Roman"/>
          <w:sz w:val="24"/>
          <w:szCs w:val="24"/>
          <w:lang w:eastAsia="en-US"/>
        </w:rPr>
        <w:t>криминогенной ситуации</w:t>
      </w:r>
      <w:proofErr w:type="gramEnd"/>
      <w:r w:rsidRPr="007051B7">
        <w:rPr>
          <w:rFonts w:ascii="Times New Roman" w:eastAsiaTheme="minorHAnsi" w:hAnsi="Times New Roman" w:cs="Times New Roman"/>
          <w:sz w:val="24"/>
          <w:szCs w:val="24"/>
          <w:lang w:eastAsia="en-US"/>
        </w:rPr>
        <w:t xml:space="preserve"> и через познание его закономерностей разрабатывает рекомендации в области индивидуальной профилактики преступности. В рамках криминальной психологии исследуются психологические особенности личности не только насильственных, но и корыстных преступников, структура и психологические особенности преступных групп.</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особом разделе рассматриваются психологические аспекты неосторожной преступности, при этом исследуется бытовая и профессиональная неосторожность.</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Различные научные дисциплины по-разному подходят к генезису правонарушений. Так, В.Н.Кудрявцев пишет: "Структура конкретного правонарушения может быть проанализирована с разных точек зрения. Юридический подход характеризует его как деяние, состоящее из четырех элементов: объекта, объективной и субъективной сторон и субъекта. Для криминологии, социологии и психологии более продуктивен динамичный, генетический подход, позволяющий изучить поведение человека в развитии. С этой точки зрения конкретное правонарушение есть процесс, развертывающийся как в пространстве, так и во времени. Более того: поскольку нас интересуют причины правонарушений, необходимо учитывать не только сами действия, образующие запрещенный законом поступок, но и некоторые предшествующие им события. Таким </w:t>
      </w:r>
      <w:proofErr w:type="gramStart"/>
      <w:r w:rsidRPr="007051B7">
        <w:rPr>
          <w:rFonts w:ascii="Times New Roman" w:eastAsiaTheme="minorHAnsi" w:hAnsi="Times New Roman" w:cs="Times New Roman"/>
          <w:sz w:val="24"/>
          <w:szCs w:val="24"/>
          <w:lang w:eastAsia="en-US"/>
        </w:rPr>
        <w:t>образом</w:t>
      </w:r>
      <w:proofErr w:type="gramEnd"/>
      <w:r w:rsidRPr="007051B7">
        <w:rPr>
          <w:rFonts w:ascii="Times New Roman" w:eastAsiaTheme="minorHAnsi" w:hAnsi="Times New Roman" w:cs="Times New Roman"/>
          <w:sz w:val="24"/>
          <w:szCs w:val="24"/>
          <w:lang w:eastAsia="en-US"/>
        </w:rPr>
        <w:t xml:space="preserve"> раскрывается </w:t>
      </w:r>
      <w:r w:rsidRPr="007051B7">
        <w:rPr>
          <w:rFonts w:ascii="Times New Roman" w:eastAsiaTheme="minorHAnsi" w:hAnsi="Times New Roman" w:cs="Times New Roman"/>
          <w:i/>
          <w:iCs/>
          <w:sz w:val="24"/>
          <w:szCs w:val="24"/>
          <w:lang w:eastAsia="en-US"/>
        </w:rPr>
        <w:t>генезис </w:t>
      </w:r>
      <w:r w:rsidRPr="007051B7">
        <w:rPr>
          <w:rFonts w:ascii="Times New Roman" w:eastAsiaTheme="minorHAnsi" w:hAnsi="Times New Roman" w:cs="Times New Roman"/>
          <w:sz w:val="24"/>
          <w:szCs w:val="24"/>
          <w:lang w:eastAsia="en-US"/>
        </w:rPr>
        <w:t>противоправного поведения, т.е. его происхождение и развитие"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Далее Кудрявцев пишет: "Процесс формирования личности хотя и интересует право и криминологию, но, строго говоря, не является предметом их изучения: это дело педагогики, психологии, социологии и других наук о человеке"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Недостатки процесса социализации не могут быть понятны вне </w:t>
      </w:r>
      <w:proofErr w:type="gramStart"/>
      <w:r w:rsidRPr="007051B7">
        <w:rPr>
          <w:rFonts w:ascii="Times New Roman" w:eastAsiaTheme="minorHAnsi" w:hAnsi="Times New Roman" w:cs="Times New Roman"/>
          <w:sz w:val="24"/>
          <w:szCs w:val="24"/>
          <w:lang w:eastAsia="en-US"/>
        </w:rPr>
        <w:t>психо-физиологической</w:t>
      </w:r>
      <w:proofErr w:type="gramEnd"/>
      <w:r w:rsidRPr="007051B7">
        <w:rPr>
          <w:rFonts w:ascii="Times New Roman" w:eastAsiaTheme="minorHAnsi" w:hAnsi="Times New Roman" w:cs="Times New Roman"/>
          <w:sz w:val="24"/>
          <w:szCs w:val="24"/>
          <w:lang w:eastAsia="en-US"/>
        </w:rPr>
        <w:t xml:space="preserve"> основы социализации, без анализа рефлекторно-эмоциональной стороны. "Причем всякий раз надо иметь в поле зрения обе смыкающиеся в психологии стороны дела: социальную и физиологическую, ибо, дойдя до индивида и его эмоций, мы всегда доходим и до их материальной основы, т.е. физиологии индивидуального организма"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Успешная социализация в процессе развития и становления личности предопределяется наличием достаточно прочных социальных тормозов и внутреннего контроля.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Умысел возникает в процессе мышления. На его формирование оказывают воздействие понятия и представления, не соответствующие общественному правосознанию.</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Насколько лицо заражено антиобщественными взглядами, какую имеет социальную направленность, удается выяснить, лишь рассмотрев комплекс его потребностей, интересов, мотивов действия. Потребности извращенные и такие, удовлетворения которых субъект не заслуживает или общество в силу уровня развития не в состоянии их удовлетворить, субъективные интересы, противоречащие </w:t>
      </w:r>
      <w:proofErr w:type="gramStart"/>
      <w:r w:rsidRPr="007051B7">
        <w:rPr>
          <w:rFonts w:ascii="Times New Roman" w:eastAsiaTheme="minorHAnsi" w:hAnsi="Times New Roman" w:cs="Times New Roman"/>
          <w:sz w:val="24"/>
          <w:szCs w:val="24"/>
          <w:lang w:eastAsia="en-US"/>
        </w:rPr>
        <w:t>общественным</w:t>
      </w:r>
      <w:proofErr w:type="gramEnd"/>
      <w:r w:rsidRPr="007051B7">
        <w:rPr>
          <w:rFonts w:ascii="Times New Roman" w:eastAsiaTheme="minorHAnsi" w:hAnsi="Times New Roman" w:cs="Times New Roman"/>
          <w:sz w:val="24"/>
          <w:szCs w:val="24"/>
          <w:lang w:eastAsia="en-US"/>
        </w:rPr>
        <w:t>, способствуют возникновению антиобщественных свойств личности.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образование противоправного умысла влияет и тип нервной системы, темперамент, характер. Но вопрос неясен и дискутабелен из-за отсутствия серьезных научных исследований в этой области. Интересны исследования состояния правонарушителя в момент деликта </w:t>
      </w:r>
      <w:r w:rsidRPr="007051B7">
        <w:rPr>
          <w:rFonts w:ascii="Times New Roman" w:eastAsiaTheme="minorHAnsi" w:hAnsi="Times New Roman" w:cs="Times New Roman"/>
          <w:i/>
          <w:iCs/>
          <w:sz w:val="24"/>
          <w:szCs w:val="24"/>
          <w:lang w:eastAsia="en-US"/>
        </w:rPr>
        <w:t xml:space="preserve">(см. гл. </w:t>
      </w:r>
      <w:proofErr w:type="gramStart"/>
      <w:r w:rsidRPr="007051B7">
        <w:rPr>
          <w:rFonts w:ascii="Times New Roman" w:eastAsiaTheme="minorHAnsi" w:hAnsi="Times New Roman" w:cs="Times New Roman"/>
          <w:i/>
          <w:iCs/>
          <w:sz w:val="24"/>
          <w:szCs w:val="24"/>
          <w:lang w:eastAsia="en-US"/>
        </w:rPr>
        <w:t>Х</w:t>
      </w:r>
      <w:proofErr w:type="gramEnd"/>
      <w:r w:rsidRPr="007051B7">
        <w:rPr>
          <w:rFonts w:ascii="Times New Roman" w:eastAsiaTheme="minorHAnsi" w:hAnsi="Times New Roman" w:cs="Times New Roman"/>
          <w:i/>
          <w:iCs/>
          <w:sz w:val="24"/>
          <w:szCs w:val="24"/>
          <w:lang w:eastAsia="en-US"/>
        </w:rPr>
        <w:t>III)</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Постулирование факта, что преступность </w:t>
      </w:r>
      <w:proofErr w:type="gramStart"/>
      <w:r w:rsidRPr="007051B7">
        <w:rPr>
          <w:rFonts w:ascii="Times New Roman" w:eastAsiaTheme="minorHAnsi" w:hAnsi="Times New Roman" w:cs="Times New Roman"/>
          <w:sz w:val="24"/>
          <w:szCs w:val="24"/>
          <w:lang w:eastAsia="en-US"/>
        </w:rPr>
        <w:t>обусловлена</w:t>
      </w:r>
      <w:proofErr w:type="gramEnd"/>
      <w:r w:rsidRPr="007051B7">
        <w:rPr>
          <w:rFonts w:ascii="Times New Roman" w:eastAsiaTheme="minorHAnsi" w:hAnsi="Times New Roman" w:cs="Times New Roman"/>
          <w:sz w:val="24"/>
          <w:szCs w:val="24"/>
          <w:lang w:eastAsia="en-US"/>
        </w:rPr>
        <w:t xml:space="preserve"> прежде всего социально, вовсе не означает, что игнорируются индивидуальные свойства личности при изучении преступного поведения. Различные стороны личности от природы способностей и до природы отклоняющегося поведения составляют предмет весьма острой, многолетней дискуссии ученых, таких, как Б.Г. Ананьев, А.Н.Леонтьев, Б.Ф. Ломов, С. Л. Рубинштейн, К.К. Платонов и др.</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Б.Г. Ананьев пишет: "Не отделение человека как субъекта н объекта истории от природы, не игнорирование человеческой природы как биологического начала в человеческой организации, а диалектическое единство истории и природы, преобразование природы историческим путем - такова традиция марксизма" </w:t>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Но общие сведения о биологическом и социальном в личности не дают прямого ответа на многие важные </w:t>
      </w:r>
      <w:proofErr w:type="gramStart"/>
      <w:r w:rsidRPr="007051B7">
        <w:rPr>
          <w:rFonts w:ascii="Times New Roman" w:eastAsiaTheme="minorHAnsi" w:hAnsi="Times New Roman" w:cs="Times New Roman"/>
          <w:sz w:val="24"/>
          <w:szCs w:val="24"/>
          <w:lang w:eastAsia="en-US"/>
        </w:rPr>
        <w:t>вопросы</w:t>
      </w:r>
      <w:proofErr w:type="gramEnd"/>
      <w:r w:rsidRPr="007051B7">
        <w:rPr>
          <w:rFonts w:ascii="Times New Roman" w:eastAsiaTheme="minorHAnsi" w:hAnsi="Times New Roman" w:cs="Times New Roman"/>
          <w:sz w:val="24"/>
          <w:szCs w:val="24"/>
          <w:lang w:eastAsia="en-US"/>
        </w:rPr>
        <w:t xml:space="preserve">: какие индивидуальные особенности, с какого периода, в каком сочетании с другими условиями жизнедеятельности, воспитания, обучения способны дать те или иные отклонения в сознании и поведении ребенка, взрослого. </w:t>
      </w:r>
      <w:proofErr w:type="gramStart"/>
      <w:r w:rsidRPr="007051B7">
        <w:rPr>
          <w:rFonts w:ascii="Times New Roman" w:eastAsiaTheme="minorHAnsi" w:hAnsi="Times New Roman" w:cs="Times New Roman"/>
          <w:sz w:val="24"/>
          <w:szCs w:val="24"/>
          <w:lang w:eastAsia="en-US"/>
        </w:rPr>
        <w:t>Из-за сложности, многомерности, взаимообусловленности связей социального и природного в личности эти вопросы представляют для исследователя весьма сложно разрешаемую проблему.</w:t>
      </w:r>
      <w:proofErr w:type="gramEnd"/>
      <w:r w:rsidRPr="007051B7">
        <w:rPr>
          <w:rFonts w:ascii="Times New Roman" w:eastAsiaTheme="minorHAnsi" w:hAnsi="Times New Roman" w:cs="Times New Roman"/>
          <w:sz w:val="24"/>
          <w:szCs w:val="24"/>
          <w:lang w:eastAsia="en-US"/>
        </w:rPr>
        <w:t xml:space="preserve"> На это указывает, в частности, Б.Ф Ломов: "Относительно связей биологического и психического вряд ли целесообразно пытаться сформулировать некоторый универсальный принцип, справедливый для всех случаев. Эти связи многоплановы и многогранны. </w:t>
      </w:r>
      <w:proofErr w:type="gramStart"/>
      <w:r w:rsidRPr="007051B7">
        <w:rPr>
          <w:rFonts w:ascii="Times New Roman" w:eastAsiaTheme="minorHAnsi" w:hAnsi="Times New Roman" w:cs="Times New Roman"/>
          <w:sz w:val="24"/>
          <w:szCs w:val="24"/>
          <w:lang w:eastAsia="en-US"/>
        </w:rPr>
        <w:t>В одних измерениях и при одних определенных обстоятельствах биологическое выступает по отношению к психическому как его механизм (физиологическое обеспечение психических процессов), в других - как предпосылка, в третьих - как содержание психического отражения (например, ощущения состояний организма), в четвертых - как фактор, влияющий на психические явления, в пятых - как причина отдельных актов поведения, в шестых - как условие возникновения психических явлений и т.д</w:t>
      </w:r>
      <w:proofErr w:type="gramEnd"/>
      <w:r w:rsidRPr="007051B7">
        <w:rPr>
          <w:rFonts w:ascii="Times New Roman" w:eastAsiaTheme="minorHAnsi" w:hAnsi="Times New Roman" w:cs="Times New Roman"/>
          <w:sz w:val="24"/>
          <w:szCs w:val="24"/>
          <w:lang w:eastAsia="en-US"/>
        </w:rPr>
        <w:t>." </w:t>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Анализ социального и биологического в личности </w:t>
      </w:r>
      <w:proofErr w:type="gramStart"/>
      <w:r w:rsidRPr="007051B7">
        <w:rPr>
          <w:rFonts w:ascii="Times New Roman" w:eastAsiaTheme="minorHAnsi" w:hAnsi="Times New Roman" w:cs="Times New Roman"/>
          <w:sz w:val="24"/>
          <w:szCs w:val="24"/>
          <w:lang w:eastAsia="en-US"/>
        </w:rPr>
        <w:t>предполагает</w:t>
      </w:r>
      <w:proofErr w:type="gramEnd"/>
      <w:r w:rsidRPr="007051B7">
        <w:rPr>
          <w:rFonts w:ascii="Times New Roman" w:eastAsiaTheme="minorHAnsi" w:hAnsi="Times New Roman" w:cs="Times New Roman"/>
          <w:sz w:val="24"/>
          <w:szCs w:val="24"/>
          <w:lang w:eastAsia="en-US"/>
        </w:rPr>
        <w:t xml:space="preserve"> прежде всего рассмотрение соотношения этих факторов в процессе социального развития, формирования личности. Попытку сопоставить соотношение биологического и социального на разных иерархических уровнях структуры личности в процессе ее онтогенеза в свое время предпринял К.К.Платонов, показав, что соотношение этих факторов неодинаково в различных подструктурах.</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Косвенное, опосредствованное влияние социального фактора на особенности биологической подструктуры не менее очевидно, как и влияние биологического на подструктуру направленности, хотя пол, тип и структуру нервной системы, патологии и задатки человек получает при рождении. Известны такие явления, как "воскресные дети", "дети карнавала", дети, зачатые пьяными родителями и появляющиеся на свет с различными патологиями нервной системы, затрудняющими их социальную адаптацию. Так, но данным, приведенным Ф.Г.Угловым, наблюдения за 1500 женщинами-роженицами показали, что различные отклонения в организме детей наблюдаются у 2% непьющих матерей, у 9% умеренно пьющих и у 74% матерей, злоупотребляющих спиртным </w:t>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Эти факты свидетельствуют о том, что даже биологическая подструктура, где речь идет о сугубо врожденных и наследственных свойствах индивида, не свободна полностью от влияния среды, воздействующей на него опосредованно, через организм матери.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Достаточно сложным оказывается также взаимодействие биологического и социального фактора на высшей подструктуре направленности, </w:t>
      </w:r>
      <w:proofErr w:type="gramStart"/>
      <w:r w:rsidRPr="007051B7">
        <w:rPr>
          <w:rFonts w:ascii="Times New Roman" w:eastAsiaTheme="minorHAnsi" w:hAnsi="Times New Roman" w:cs="Times New Roman"/>
          <w:sz w:val="24"/>
          <w:szCs w:val="24"/>
          <w:lang w:eastAsia="en-US"/>
        </w:rPr>
        <w:t>проявляющейся</w:t>
      </w:r>
      <w:proofErr w:type="gramEnd"/>
      <w:r w:rsidRPr="007051B7">
        <w:rPr>
          <w:rFonts w:ascii="Times New Roman" w:eastAsiaTheme="minorHAnsi" w:hAnsi="Times New Roman" w:cs="Times New Roman"/>
          <w:sz w:val="24"/>
          <w:szCs w:val="24"/>
          <w:lang w:eastAsia="en-US"/>
        </w:rPr>
        <w:t xml:space="preserve"> прежде всего в личностных качествах и поведении человека, в характере его социальной активности. Как известно, героями и преступниками не рождаются, а становятся, </w:t>
      </w:r>
      <w:proofErr w:type="gramStart"/>
      <w:r w:rsidRPr="007051B7">
        <w:rPr>
          <w:rFonts w:ascii="Times New Roman" w:eastAsiaTheme="minorHAnsi" w:hAnsi="Times New Roman" w:cs="Times New Roman"/>
          <w:sz w:val="24"/>
          <w:szCs w:val="24"/>
          <w:lang w:eastAsia="en-US"/>
        </w:rPr>
        <w:t>а</w:t>
      </w:r>
      <w:proofErr w:type="gramEnd"/>
      <w:r w:rsidRPr="007051B7">
        <w:rPr>
          <w:rFonts w:ascii="Times New Roman" w:eastAsiaTheme="minorHAnsi" w:hAnsi="Times New Roman" w:cs="Times New Roman"/>
          <w:sz w:val="24"/>
          <w:szCs w:val="24"/>
          <w:lang w:eastAsia="en-US"/>
        </w:rPr>
        <w:t xml:space="preserve"> следовательно, в формировании этих качеств ведущее место отводится социальным, прижизненным факторам, воспитанию, обучению, влиянию среды.</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Однако было бы неправильно вообще игнорировать роль биологических факторов в формировании социальных качеств личности.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справедливо отмечал А.Н.Леонтьев: "Парадокс в том, что предпосылки развития личности по самому существу своему безличны. Личность, как и индивид, есть продукт интеграции процессов, осуществляющих жизненные отношения субъекта. Существует, однако, фундаментальное отличие того особого образования, которое мы называем личностью. Оно определяется природой самих порождающих его отношений: это специфические для человека общественные отношения, в которые он вступает в своей предметной деятельности" </w:t>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Таким образом, выявление так называемых психобиологических предпосылок асоциального поведения, как неблагоприятных свойств психики и организма, которые затрудняют социальную адаптацию индивида, является отнюдь не самоцелью, а имеет свой </w:t>
      </w:r>
      <w:proofErr w:type="gramStart"/>
      <w:r w:rsidRPr="007051B7">
        <w:rPr>
          <w:rFonts w:ascii="Times New Roman" w:eastAsiaTheme="minorHAnsi" w:hAnsi="Times New Roman" w:cs="Times New Roman"/>
          <w:sz w:val="24"/>
          <w:szCs w:val="24"/>
          <w:lang w:eastAsia="en-US"/>
        </w:rPr>
        <w:t>смысл</w:t>
      </w:r>
      <w:proofErr w:type="gramEnd"/>
      <w:r w:rsidRPr="007051B7">
        <w:rPr>
          <w:rFonts w:ascii="Times New Roman" w:eastAsiaTheme="minorHAnsi" w:hAnsi="Times New Roman" w:cs="Times New Roman"/>
          <w:sz w:val="24"/>
          <w:szCs w:val="24"/>
          <w:lang w:eastAsia="en-US"/>
        </w:rPr>
        <w:t xml:space="preserve"> прежде всего в связи с превентивной практикой, так как позволяет проводить воспитательно-профилактическую деятельность с учетом всех, в том числе и индивидных факторов, обусловливающих отклонения в поведении и сознании личности. Неблагоприятные психобиологические предпосылки требуют, как правило, дополнительных как психолого-педагогических, так и медицинских корректирующих мер и воздействий. Общество может и должно предупреждать преступное поведение индивидов, которые имеют неблагоприятную органическую отягощенность, но при этом социально-воспитательные профилактические программы должны строиться с учетом этих имеющих неблагоприятный характер психобиологических особенностей части правонарушителей. Отсюда понятен тот интерес, который проявляют к данному вопросу представители различных отраслей психологии, криминологии, медицины, исследующие проблему отклоняющегося поведения и преступности.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Аванесов ГЛ. выделяет такие биологические предпосылки, играющие отрицательную роль в поведении человека:</w:t>
      </w:r>
    </w:p>
    <w:p w:rsidR="00BC32FD" w:rsidRPr="007051B7" w:rsidRDefault="00BC32FD" w:rsidP="008A4D52">
      <w:pPr>
        <w:numPr>
          <w:ilvl w:val="0"/>
          <w:numId w:val="2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патология биологических потребностей, что нередко становится причиной сексуальных извращений и половых преступлений;</w:t>
      </w:r>
    </w:p>
    <w:p w:rsidR="00BC32FD" w:rsidRPr="007051B7" w:rsidRDefault="00BC32FD" w:rsidP="008A4D52">
      <w:pPr>
        <w:numPr>
          <w:ilvl w:val="0"/>
          <w:numId w:val="2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нервно-психические заболевания (психопатии, неврастении, пограничные состояния), которые повышают возбудимость нервной системы, обусловливают неадекватную реакцию и затрудняют социальный </w:t>
      </w:r>
      <w:proofErr w:type="gramStart"/>
      <w:r w:rsidRPr="007051B7">
        <w:rPr>
          <w:rFonts w:ascii="Times New Roman" w:eastAsiaTheme="minorHAnsi" w:hAnsi="Times New Roman" w:cs="Times New Roman"/>
          <w:sz w:val="24"/>
          <w:szCs w:val="24"/>
          <w:lang w:eastAsia="en-US"/>
        </w:rPr>
        <w:t>контроль за</w:t>
      </w:r>
      <w:proofErr w:type="gramEnd"/>
      <w:r w:rsidRPr="007051B7">
        <w:rPr>
          <w:rFonts w:ascii="Times New Roman" w:eastAsiaTheme="minorHAnsi" w:hAnsi="Times New Roman" w:cs="Times New Roman"/>
          <w:sz w:val="24"/>
          <w:szCs w:val="24"/>
          <w:lang w:eastAsia="en-US"/>
        </w:rPr>
        <w:t xml:space="preserve"> действиями;</w:t>
      </w:r>
    </w:p>
    <w:p w:rsidR="00BC32FD" w:rsidRPr="007051B7" w:rsidRDefault="00BC32FD" w:rsidP="008A4D52">
      <w:pPr>
        <w:numPr>
          <w:ilvl w:val="0"/>
          <w:numId w:val="2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наследственные заболевания, особенно отягощенные алкоголизмом, которыми страдают 40% умственно отсталых детей</w:t>
      </w:r>
    </w:p>
    <w:p w:rsidR="00BC32FD" w:rsidRPr="007051B7" w:rsidRDefault="00BC32FD" w:rsidP="008A4D52">
      <w:pPr>
        <w:numPr>
          <w:ilvl w:val="0"/>
          <w:numId w:val="2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психофизиологические нагрузки, конфликтные ситуации, изменение химического окружения среды, использование новых видов энергии, которые приводят как к различным психосоматическим, аллергическим, токсическим заболеваниям, так и служат дополнительным криминальным фактором </w:t>
      </w:r>
      <w:r w:rsidRPr="007051B7">
        <w:rPr>
          <w:rFonts w:ascii="Times New Roman" w:eastAsiaTheme="minorHAnsi" w:hAnsi="Times New Roman" w:cs="Times New Roman"/>
          <w:sz w:val="24"/>
          <w:szCs w:val="24"/>
          <w:vertAlign w:val="superscript"/>
          <w:lang w:eastAsia="en-US"/>
        </w:rPr>
        <w:t>8</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Один из существенных компонентов причинного комплекса преступности - неудовлетворенность запросов людей в сфере потребления, разрыв между потребностями в материально-товарных ценностях или услугах и возможностями их реализации.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Потребности складываются под воздействием прошлого. Стандарты прошлого уклада жизни действуют на актуальные потребности людей благодаря их личному опыту и опыту предыдущих поколений (через непосредственный контакт и с помощью массовых коммуникаций). Установка "жить не хуже, чем раньше", охватывающая как уровень жизни в целом, так и его отдельные показатели, касается и более отдаленного прошлого. Знания о нем, однако, всегда весьма приблизительны, а представления в значительной степени искажены. Причем одни стороны прошлой социальной жизни, как правило, преувеличиваются, в то время как другие - существенно преуменьшаются, вследствие чего прошлое идеализируется и способствует неоправданному росту потребностей.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Во-вторых, потребности диктуются прогнозируемым будущим. Население в своих представлениях о возможных изменениях в укладе жизни обычно следует официальным прогнозам, а также руководствуется формулой "завтра жить не хуже, чем сегодня". Дополнительный рост потребностей может быть вызван неправильным планированием, занижающим сроки выполнения тех или иных народнохозяйственных задач, поспешными обещаниями ответственных организаций и ведомств, просчетами в идеологической работе.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В-третьих, потребности людей формируются в результате сравнения с жизнью других социальных групп и слоев. Сравнение осуществляется через каждодневное общение с окружающими и через массовые коммуникации. В этом случае действует установка "жить не хуже, чем другие".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В-четвертых, формирование потребностей подчиняется принципу "соответствия" возможностей. </w:t>
      </w:r>
      <w:proofErr w:type="gramStart"/>
      <w:r w:rsidRPr="007051B7">
        <w:rPr>
          <w:rFonts w:ascii="Times New Roman" w:eastAsiaTheme="minorHAnsi" w:hAnsi="Times New Roman" w:cs="Times New Roman"/>
          <w:sz w:val="24"/>
          <w:szCs w:val="24"/>
          <w:lang w:eastAsia="en-US"/>
        </w:rPr>
        <w:t>Характер труда, например, в сознании людей связан с более или менее определенным качеством досуга, степенью общественного признания и размерами заработка; размеры заработка, в свою очередь, - с качеством и разнообразием потребляемых благ и т. д. Соответствия такого рода имеют как объективные основания (например, необходимость полного и своевременного возмещения затрат физической и умственной энергии), так и субъективные.</w:t>
      </w:r>
      <w:proofErr w:type="gramEnd"/>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Важное криминологическое значение имеет противоречивость усвоенной ролевой информации, что связано в ряде случаев с противоречиями в самом содержании социальной роли, ее двузначности, "встроенной" в данную роль.</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Сама по себе противоречивость внутриролевых требований в какой-то мере неизбежна: в этом отражается социальный, противоречивый характер самих процессов экономического и социального развития. Более того, осознание таких противоречий может послужить мотивирующим стимулом для их преодоления путем усовершенствования общественных связей и отношений, улучшения и развития соответствующего законодательства и т.д.</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Исход внутриролевого конфликта зависит от: а) размера социальных, правовых, моральных санкций, ожидаемых в связи с тем или иным вариантом поведения (как позитивных, так и негативных); б) ожидаемой степени их реальности, близости, неотвратимости; в) отношения индивида к своей социальной роли в целом и к ее составным элементам в том числе (отождествление или отчуждение).</w:t>
      </w:r>
      <w:proofErr w:type="gramEnd"/>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случае</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 xml:space="preserve"> если противоречивые требования социальной роли не мотивируют конструктивного поведения, направленного на позитивное устранение, преодоление этих противоречий, происходит адаптация, приспособление индивида к ее требованиям. Исход такого приспособления и зависит от взаимодействия указанных моментов (характер и реальность санкций, отождествление с ролью или отчуждение от нее).</w:t>
      </w:r>
    </w:p>
    <w:p w:rsidR="00BC32FD" w:rsidRPr="007051B7" w:rsidRDefault="00814BAB" w:rsidP="008A4D52">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29" style="width:159.05pt;height:0" o:hrpct="340" o:hrstd="t" o:hrnoshade="t" o:hr="t" fillcolor="black" stroked="f"/>
        </w:pic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 Кудрявцев В. Н. Причины правонарушений. М. 1976. С. 87.</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Там же. С. 90.</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 Поршнев. Б. Ф. Социальная психология и история. М. 1968. С. 151.</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 Ананьев Б. Г. О проблемах современного языкознания. М. 1977. С. 23.</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 Ломов Б. Ф. Методологические и теоретические проблемы психологии. М. 1984. С. 383.</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 См.: Углов Ф. Г. Из плена иллюзий. М. 1986.</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 Леонтьев А. Н. Деятельность. Сознание. Личность. М. 1975. С 178.</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8</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Аванесов Г. А. Криминология и социальная профилактика. М. 1980. С. 226 - 230.</w:t>
      </w:r>
    </w:p>
    <w:p w:rsidR="00BC32FD" w:rsidRPr="007051B7" w:rsidRDefault="00BC32FD" w:rsidP="008A4D52">
      <w:pPr>
        <w:spacing w:after="0" w:line="240" w:lineRule="auto"/>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ЧАСТЬ ОСОБЕННАЯ. СУДЕБНАЯ ПСИХОЛОГИЯ.</w:t>
      </w:r>
    </w:p>
    <w:p w:rsidR="00BC32FD" w:rsidRPr="007051B7" w:rsidRDefault="00BC32FD" w:rsidP="008A4D52">
      <w:pPr>
        <w:spacing w:after="0" w:line="240" w:lineRule="auto"/>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ГЛАВА VII. КРИМИНАЛЬНАЯ ПСИХОЛОГИЯ</w:t>
      </w:r>
    </w:p>
    <w:p w:rsidR="00BC32FD" w:rsidRPr="007051B7" w:rsidRDefault="00BC32FD" w:rsidP="008A4D52">
      <w:pPr>
        <w:spacing w:after="0" w:line="240" w:lineRule="auto"/>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§2. ЛИЧНОСТЬ ПРЕСТУПНИКА</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Уголовно-процессуальный закон, определяя предмет доказывания, требует выяснения обстоятельств, влияющих на степень и характер ответственности обвиняемого, указанных в ст. ст. 38 и 39 УК РСФСР, а также иных обстоятельств, характеризующих личность обвиняемого (п. 3 ст. 68 УПК РСФСР). Однако весь круг этих обстоятельств в законе не определен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 что следует признать пробелом закона. &lt;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практике это приводит к тому, что обстоятельства, которые характеризуют личность обвиняемого, с достаточной полнотой не устанавливаются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Лишь в отношении несовершеннолетних закон указывает несколько более подробный (хотя далеко не полный) круг обстоятельств, которые необходимо выяснить (ст. 392 УПК РСФСР). Поэтому разработка признаков личности преступника, подлежащих установлению, является важной задачей юридической психологии.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Оперирование термином "личность преступника" означает, что речь идет о "социальном лице" человека, совершившего преступление.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криминологическом изучении важен анализ личности во взаимодействии с социальной средой, поскольку преступное поведение рождает не сама по себе личность или среда, а именно их взаимодействие.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Социальная среда - это общество, не только объективные условия и обстоятельства, определяющие поведение человека, но и непрекращающаяся деятельность людей, которые создают и изменяют указанные обстоятельства, - людей как продукта и источника социального развития. Влияние социальной среды на преступное поведение носит сложный характер.</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Личность преступника представляет для криминологии и самостоятельный интерес, ибо она не просто отражает определенные внешние условия, но является активной стороной взаимодействия. Для нее характерна сознательная, целенаправленная деятельность.</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связь социальных условий с преступным поведением носит сложный характер, причем всегда социальные условия проявляются в преступлении, преломляясь через личность. В ряде случаев они в процессе длительного специфического социального взаимодействия накладывают относительно стойкий отпечаток на личность и порождают не отдельные преступные акты, а устойчивую противоправную ориентацию, которая проявляется в комплексе правонарушений. Такая личность способна совершать преступления даже при меняющихся условиях, если не изменилась она сама, приспосабливая при необходимости для себя среду и преодолевая возникающие препятствия.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Представляется, что отличие преступного поведения от правоверного коренится в системе ценностных ориентации, взглядов и социальных установок, т.е. в содержательной стороне сознания. </w:t>
      </w:r>
      <w:proofErr w:type="gramStart"/>
      <w:r w:rsidRPr="007051B7">
        <w:rPr>
          <w:rFonts w:ascii="Times New Roman" w:eastAsiaTheme="minorHAnsi" w:hAnsi="Times New Roman" w:cs="Times New Roman"/>
          <w:sz w:val="24"/>
          <w:szCs w:val="24"/>
          <w:lang w:eastAsia="en-US"/>
        </w:rPr>
        <w:t>Сами</w:t>
      </w:r>
      <w:proofErr w:type="gramEnd"/>
      <w:r w:rsidRPr="007051B7">
        <w:rPr>
          <w:rFonts w:ascii="Times New Roman" w:eastAsiaTheme="minorHAnsi" w:hAnsi="Times New Roman" w:cs="Times New Roman"/>
          <w:sz w:val="24"/>
          <w:szCs w:val="24"/>
          <w:lang w:eastAsia="en-US"/>
        </w:rPr>
        <w:t xml:space="preserve"> но себе преступления нельзя рассматривать с точки зрения их внешней характеристики как какие-то особые деяния, которые требуют необходимых физических и психических возможностей индивида. Общепризнанно, что именно в координатах ценностно-нормативной системы личности и социальной среды, их взаимодействии надо искать непосредственные причины преступного поведения. Конечно, речь идет не столько о декларируемых, желаемых морально-правовых идеалах и поступках, сколько о непосредственных житейских представлениях, которые закрепляются общественной практикой в сознании и деятельности человека. Кроме того, система ценностей общества и личности рассматривается не только как исходная сторона социального взаимодействия, но и как его результат, влияющий на последующее взаимодействие. Не остаются без внимания и условия их формирования, реализации, функционирования.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при исследовании возникает необходимость комплексной оценки взаимосвязи различных характеристик среды и личности.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Преступность - это не только совокупность преступных деяний, но и совокупность лиц, которые их совершают. Не случайно при исследовании состояния, структуры и динамики преступности анализируются не только факты преступлений, но и контингент преступников. Обобщение субъективных данных позволяет точнее прогнозировать динамику преступности, ее влияние на социальные процессы, научно обоснованно строить организацию борьбы с преступностью, совершенствуя подсистему коррекции криминогенной деформации личности и оптимизируя взаимодействие последней с социальной средой. Преступность также можно рассматривать в рамках взаимодействия социальной среды и личности, но уже на типическом уровне среды, личности, их взаимосвязи.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Психологическая типизация личности есть один из методов познания рассматриваемого явления, но необходимо изучать личности конкретных преступников с соответствующим теоретическим обобщением полученных данных.</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Механизм социальной детерминации преступности требует сочетания двух подходов при изучении личности: социально-типологического и социально-ролевого. В первом случае </w:t>
      </w:r>
      <w:proofErr w:type="gramStart"/>
      <w:r w:rsidRPr="007051B7">
        <w:rPr>
          <w:rFonts w:ascii="Times New Roman" w:eastAsiaTheme="minorHAnsi" w:hAnsi="Times New Roman" w:cs="Times New Roman"/>
          <w:sz w:val="24"/>
          <w:szCs w:val="24"/>
          <w:lang w:eastAsia="en-US"/>
        </w:rPr>
        <w:t>анализируются</w:t>
      </w:r>
      <w:proofErr w:type="gramEnd"/>
      <w:r w:rsidRPr="007051B7">
        <w:rPr>
          <w:rFonts w:ascii="Times New Roman" w:eastAsiaTheme="minorHAnsi" w:hAnsi="Times New Roman" w:cs="Times New Roman"/>
          <w:sz w:val="24"/>
          <w:szCs w:val="24"/>
          <w:lang w:eastAsia="en-US"/>
        </w:rPr>
        <w:t xml:space="preserve"> прежде всего социальная позиция личности, соответствующие ей социальные нормы, их восприятие и исполнение. Акцент делается на социальной обусловленности поведения личности как объекта социальных влияний.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Во втором случае личность рассматривается как активный деятель, субъект общественных отношений. </w:t>
      </w:r>
      <w:proofErr w:type="gramStart"/>
      <w:r w:rsidRPr="007051B7">
        <w:rPr>
          <w:rFonts w:ascii="Times New Roman" w:eastAsiaTheme="minorHAnsi" w:hAnsi="Times New Roman" w:cs="Times New Roman"/>
          <w:sz w:val="24"/>
          <w:szCs w:val="24"/>
          <w:lang w:eastAsia="en-US"/>
        </w:rPr>
        <w:t>Социально-ролевой подход позволяет увидеть позиции и функции, которые объективно криминогенны, так как они налагают на личность обязанности, противоречащие действующему праву, и она может выполнить их только ценой правонарушения; предъявляют к ней взаимоисключающие требования, что ведет к социально-правовым конфликтам; исключают личность из сферы действия необходимой для нее совокупности положительных воздействий и т.п.</w:t>
      </w:r>
      <w:proofErr w:type="gramEnd"/>
      <w:r w:rsidRPr="007051B7">
        <w:rPr>
          <w:rFonts w:ascii="Times New Roman" w:eastAsiaTheme="minorHAnsi" w:hAnsi="Times New Roman" w:cs="Times New Roman"/>
          <w:sz w:val="24"/>
          <w:szCs w:val="24"/>
          <w:lang w:eastAsia="en-US"/>
        </w:rPr>
        <w:t xml:space="preserve"> Социально-типологический подход позволяет понять, какую личность формируют обстоятельства, к каким социальным позициям и ролям она готова, как в соответствующих типичных ситуациях намерена преодолевать препятствия, разрешать конфликты и т.п. Выявление того, почему негативно-отклоняющееся от социальных норм поведение приняло конкретный характер, требует этико-правовой оценки соответствующих позиций, ролей, связей и отношений, а также личностных характеристик.</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Весьма существенно и то, насколько распространен в обществе тип личности, продуцирующий преступное поведение, как он соотносится с иными типами личности, каковы его социально-экономические, социально-психологические и психологические детерминанты.</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Один из основных вопросов криминальной психологии - выделение внутренних личностных предпосылок, которые во </w:t>
      </w:r>
      <w:proofErr w:type="gramStart"/>
      <w:r w:rsidRPr="007051B7">
        <w:rPr>
          <w:rFonts w:ascii="Times New Roman" w:eastAsiaTheme="minorHAnsi" w:hAnsi="Times New Roman" w:cs="Times New Roman"/>
          <w:sz w:val="24"/>
          <w:szCs w:val="24"/>
          <w:lang w:eastAsia="en-US"/>
        </w:rPr>
        <w:t>взаимодействии</w:t>
      </w:r>
      <w:proofErr w:type="gramEnd"/>
      <w:r w:rsidRPr="007051B7">
        <w:rPr>
          <w:rFonts w:ascii="Times New Roman" w:eastAsiaTheme="minorHAnsi" w:hAnsi="Times New Roman" w:cs="Times New Roman"/>
          <w:sz w:val="24"/>
          <w:szCs w:val="24"/>
          <w:lang w:eastAsia="en-US"/>
        </w:rPr>
        <w:t xml:space="preserve"> прежде всего мотивационной сферы личности с определенными факторами внешней среды могут создать для данной личности криминогенную ситуацию.</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Психологическая зависимость преступников отличается по своему характеру от аналогичной особенности, которая присуща большинству людей. Каждому человеку уже в силу социального характера его развития и воспитания свойственно стремление к объединению с другими людьми для удовлетворения своих потребностей, достижения личных и совместных целей. В этих объединениях человек неизбежно занимает определенную позицию, в том числе и зависимую, подчиненную. Однако в отличие от убийц правопослушные люди при неблагоприятно складывающихся обстоятельствах способны выйти из группы, уйти от неудовлетворяющего или травмирующего их контакта либо постараются изменить свое отношение (внутреннюю позицию) к таким обстоятельствам.</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многих убийц, например, ситуация принципиально иная. Контакт с кем-либо другим (в бытовых отношениях - с жертвой преступления) приобретает для них крайне важный, жизнеобеспечивающий характер. При этом сам преступник приписывает жертве способность удовлетворить его потребности, а затем в той или иной форме требует этого удовлетворения </w:t>
      </w:r>
      <w:r w:rsidRPr="007051B7">
        <w:rPr>
          <w:rFonts w:ascii="Times New Roman" w:eastAsiaTheme="minorHAnsi" w:hAnsi="Times New Roman" w:cs="Times New Roman"/>
          <w:i/>
          <w:iCs/>
          <w:sz w:val="24"/>
          <w:szCs w:val="24"/>
          <w:lang w:eastAsia="en-US"/>
        </w:rPr>
        <w:t>(подробнее см. § 2 настоящей главы).</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Системный подход дает возможность глубоко и на современном научном уровне исследовать эту проблему. Главные положения этого подхода заключаются в следующем:</w:t>
      </w:r>
    </w:p>
    <w:p w:rsidR="00BC32FD" w:rsidRPr="007051B7" w:rsidRDefault="00BC32FD" w:rsidP="008A4D52">
      <w:pPr>
        <w:numPr>
          <w:ilvl w:val="0"/>
          <w:numId w:val="23"/>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личность правонарушителя исследуется как сложная иерархическая система, в которой вычленяются элементы, имеющие прямую связь с преступным поведением;</w:t>
      </w:r>
    </w:p>
    <w:p w:rsidR="00BC32FD" w:rsidRPr="007051B7" w:rsidRDefault="00BC32FD" w:rsidP="008A4D52">
      <w:pPr>
        <w:numPr>
          <w:ilvl w:val="0"/>
          <w:numId w:val="23"/>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личность правонарушителя познается через его деятельность, через взаимодействие с социальной средой;</w:t>
      </w:r>
    </w:p>
    <w:p w:rsidR="00BC32FD" w:rsidRPr="007051B7" w:rsidRDefault="00BC32FD" w:rsidP="008A4D52">
      <w:pPr>
        <w:numPr>
          <w:ilvl w:val="0"/>
          <w:numId w:val="23"/>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наряду с личностью и деятельностью обязательным элементом исследования является среда, окружающая индивида, в особенности социальная микросреда.</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Основная цель исследования - выявить значимые в генезисе преступного поведения элементы этих подсистем.</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Исследования показали, что для различных видов преступлений (насильственных, корыстных, неосторожных) характерны различные искажения в мотивационной сфере правонарушителя.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Известно, что человек как самостоятельная система находится в постоянном динамическом равновесии с окружающей его социальной средой.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Перед человеком всегда имеется более или менее широкий выбор альтернатив.</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Совершение именно данного поступка субъектом обусловливается, во-первых, внешней ситуацией (объективный фактор) и, во-вторых, установками субъекта, одна из которых на уровне сознания превращается в умысел (субъективный фактор).</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Эти установки, как мы увидим ниже, аккумулируют прошлый жизненный опыт субъекта, являются результатом его воспитания, влияния семьи, социальной группы и т.п.</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образование, формирование и реализацию умысла совершить хищение оказывают влияние две группы факторов, находящихся в тесной взаимной связи.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Первая группа факторов освещает проблему умысла как бы изнутри субъекта, совершившего преступление. К этой группе в первую очередь относятся различные установки на жизнь за счет других членов общества, их выбор и реализация на уровне сознания субъекта. Разумеется, эта ориентация детерминирована окружающей субъекта действительностью, но в связи с большим промежутком времени, прошедшим между образованием антиобщественной установки и ее реализацией на уровне сознания, эта причинная связь бывает порой совершенно незаметной. При реализации преступной установки на уровне сознания субъекта происходит сложная психологическая борьба между общественно полезными и общественно вредными установками, оценивается конкретная жизненная ситуация и возможность реализовать в ней преступную установку. Этот процесс в юридической литературе обычно называют борьбой мотивов.</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мотивационной сфере корыстного преступника выделяется искажение в структуре потребностей, определяющее специфические интересы и ценностные ориентации, которые в свою очередь формируют корыстную направленность личности. Реализацию такой преступной установки провоцирует антисоциальная микросистема (группа расхитителей), а способствует реализации равнодушное отношение окружающих к совершаемым хищениям.</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Иногда конкретные обстоятельства, поводы могут сливаться с условиями нравственного формирования личности, но по делам о хищениях социалистической собственности это бывает крайне редко.</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правило, конкретный повод (например, материальные затруднения) только ведет к преступлению того, у кого уже сложилась антиобщественная установка на хищение.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Без выяснения по конкретным уголовным делам обстоятельств, способствующих созданию установки личности на хищения, по существу, невозможно принять меры к устранению или хотя бы нейтрализации этих обстоятельств, и они могут продолжать свое отрицательное воздействие на других лиц. Действительно, условия, благоприятствующие хищениям: плохая охрана ценностей, ненадлежащий их учет и т.д. - в отдельных случаях могут не только облегчить совершение преступления, но и влиять на формирование у людей преступной установки, т.е. быть одним из факторов, под </w:t>
      </w:r>
      <w:proofErr w:type="gramStart"/>
      <w:r w:rsidRPr="007051B7">
        <w:rPr>
          <w:rFonts w:ascii="Times New Roman" w:eastAsiaTheme="minorHAnsi" w:hAnsi="Times New Roman" w:cs="Times New Roman"/>
          <w:sz w:val="24"/>
          <w:szCs w:val="24"/>
          <w:lang w:eastAsia="en-US"/>
        </w:rPr>
        <w:t>действием</w:t>
      </w:r>
      <w:proofErr w:type="gramEnd"/>
      <w:r w:rsidRPr="007051B7">
        <w:rPr>
          <w:rFonts w:ascii="Times New Roman" w:eastAsiaTheme="minorHAnsi" w:hAnsi="Times New Roman" w:cs="Times New Roman"/>
          <w:sz w:val="24"/>
          <w:szCs w:val="24"/>
          <w:lang w:eastAsia="en-US"/>
        </w:rPr>
        <w:t xml:space="preserve"> которого формируется установка личности на хищение.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Между причиной и условием есть диалектическая связь: установка на хищение реализуется только при наличии "благоприятных условий", но если у человека нет этой преступной установки, он не использует во зло обществу даже самые благоприятные для хищения условия: там, где трудятся по-настоящему честные лица, ценности вообще могут не охраняться.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Бесхозяйственность ведет к тому, что люди перестают дорожить материальными ценностями.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 привлеченные к уголовной ответственности за хищение резиновой обуви рабочие объяснили, что, неоднократно наблюдая, как некондиционную обувь на предприятии уничтожают вместо того, чтобы продать ее с уценкой рабочим, они стали похищать ее. С этого началось, а потом уже стали выносить с завода и кондиционную обувь.</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Видя изо дня в день, как на строительстве стройматериалы лежат под открытым небом и приходят в негодность, рабочие растаскивали их по домам, рассуждая при этом приблизительно так: "У государства гибнет больше, а то, что мы возьмем, - это капля в море".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бесхозяйственность не только отрицательно сказывается на результатах производства, но и выступает как фактор, разлагающий правосознание.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Немаловажную роль в формировании установок на хищение играет равнодушие окружающих: понимая, что никто не реагирует на расхищение государственной собственности, неустойчивый человек укрепляется в мыслях о том, что его поведение не столь уж предосудительно, что другие люди его не осуждают и, возможно, даже разделяют его взгляды на эту собственность как на неиссякаемый источник личного обогащения.</w:t>
      </w:r>
      <w:proofErr w:type="gramEnd"/>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Расхитители настолько свыкаются с такими взглядами, что крайне удивляются, если их задерживают с </w:t>
      </w:r>
      <w:proofErr w:type="gramStart"/>
      <w:r w:rsidRPr="007051B7">
        <w:rPr>
          <w:rFonts w:ascii="Times New Roman" w:eastAsiaTheme="minorHAnsi" w:hAnsi="Times New Roman" w:cs="Times New Roman"/>
          <w:sz w:val="24"/>
          <w:szCs w:val="24"/>
          <w:lang w:eastAsia="en-US"/>
        </w:rPr>
        <w:t>похищенным</w:t>
      </w:r>
      <w:proofErr w:type="gramEnd"/>
      <w:r w:rsidRPr="007051B7">
        <w:rPr>
          <w:rFonts w:ascii="Times New Roman" w:eastAsiaTheme="minorHAnsi" w:hAnsi="Times New Roman" w:cs="Times New Roman"/>
          <w:sz w:val="24"/>
          <w:szCs w:val="24"/>
          <w:lang w:eastAsia="en-US"/>
        </w:rPr>
        <w:t xml:space="preserve"> не работники охраны, а рабочие этого же предприятия. При этом задержавшим людям нередко задается один и тот же вопрос: почему они занимаются не своим делом?</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 общего числа дел о взыскании ущерба с виновных лишь 5% было возбуждено по инициативе самих предприятий. Обстановка круговой поруки и всепрощения продлевает "активную жизнь" стяжателя.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Нарушение учета материальных ценностей в настоящее время очень распространено и в некоторых случаях является условием, способствующим совершению крупных хищений. Так, по ряду дел о хищениях в системе плодоовощторга было установлено, что при совершении хищений недобросовестные руководящие работники использовали плохой учет овощей и фруктов при их движении от места производства (колхоз, совхоз) до потребителя. Несмотря на ряд директивных указаний, запрещающих поставку нестандартных фруктов и овощей, недобросовестные хозяйственники некоторых южных районов страны систематически отправляли в города крупные партии нестандартных овощей и фруктов. Эти овощи и фрукты представляли </w:t>
      </w:r>
      <w:proofErr w:type="gramStart"/>
      <w:r w:rsidRPr="007051B7">
        <w:rPr>
          <w:rFonts w:ascii="Times New Roman" w:eastAsiaTheme="minorHAnsi" w:hAnsi="Times New Roman" w:cs="Times New Roman"/>
          <w:sz w:val="24"/>
          <w:szCs w:val="24"/>
          <w:lang w:eastAsia="en-US"/>
        </w:rPr>
        <w:t>собой</w:t>
      </w:r>
      <w:proofErr w:type="gramEnd"/>
      <w:r w:rsidRPr="007051B7">
        <w:rPr>
          <w:rFonts w:ascii="Times New Roman" w:eastAsiaTheme="minorHAnsi" w:hAnsi="Times New Roman" w:cs="Times New Roman"/>
          <w:sz w:val="24"/>
          <w:szCs w:val="24"/>
          <w:lang w:eastAsia="en-US"/>
        </w:rPr>
        <w:t xml:space="preserve"> так называемую кондиционную смесь. В партии фруктов имелись наряду со стандартными плодами нестандартные, торговый брак и отходы. Нестандарт и торговый брак должны были перерабатываться на консервы и соки в местах сбора фруктов, отходы - передаваться на корм скоту. При длительных перевозках нестандартных продуктов наносится ущерб обществу по многим направлениям: бессмысленно занимается место в транспорте; хорошие плоды в соседстве </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гнилыми</w:t>
      </w:r>
      <w:proofErr w:type="gramEnd"/>
      <w:r w:rsidRPr="007051B7">
        <w:rPr>
          <w:rFonts w:ascii="Times New Roman" w:eastAsiaTheme="minorHAnsi" w:hAnsi="Times New Roman" w:cs="Times New Roman"/>
          <w:sz w:val="24"/>
          <w:szCs w:val="24"/>
          <w:lang w:eastAsia="en-US"/>
        </w:rPr>
        <w:t xml:space="preserve"> портятся; на рассортировку смешанной партии уходит много лишнего времени, сил и т.п. Этими недостатками воспользовались, как указано выше, лица с преступными установками. Они умышленно занижали кондицию овощей и фруктов и таким путем создавали себе резерв для хищения. Способ занижения кондиции применялся ими также для завоза в магазины города неучтенных по документам фруктов и овощей. При этом количественные показатели и наименование вывозимого товара, указанные в накладной, как правило, соответствовали действительности. Однако благодаря умышленному занижению качественных показателей при реализации товара между суммой, указанной в накладной, и суммой выручки образовывалась большая разница, которая присваивалась преступниками.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Экономический анализ, проводимый органами прокуратуры, позволяет выявлять скрытые источники хищений государственной собственности. Особенно полезен (эффективен) этот метод в случаях, когда хищения длительное время удается скрывать, а возникающие при этом недостачи перекрываются списаниями потерь по "нормам" убыли, на удорожание себестоимости строительства и т д.</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Прокурору одного района, в котором велось большое строительство, стали поступать сигналы о крупных хищениях строительных материалов и продаже их индивидуальным застройщикам. Недостач этих материалов на стройках не было. По запросу прокуратуры торговые организации дали сведения о количестве строительных материалов, проданных индивидуальным застройщикам. Эти сведения были сличены (сверены) с отчетами о реальных затратах строительных материалов (минимально). Оказалось, что в целом по району на индивидуальное строительство израсходовано строительных материалов значительно больше, нежели приобретено на законных основаниях. Это дало возможность сделать предварительные выводы об объемах еще не раскрытых хищений, их источниках. Все эти сотни тонн бетона и цемента, тысячи штук кирпича и многие сотни кубометров леса не свалились с неба - они были похищены на строительных объектах области. Возникшая в результате этого недостача материалов скрывалась различными способами: завышались объемы в проектно-сметной документации, делались приписки, но, главным образом, это производилось за счет снижения качества строительства жилых зданий. Вместо положенных трех слоев краски красили два раза, а иногда даже один, вместо паркета настилали линолеум, а вместо облицовочной плитки применялась сухая штукатурка и т.д.</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Исследование причин и условий хищения государственной собственности в совокупности с уровнем организации производственного процесса, постановкой учета материальных ценностей и культурой производства на предприятиях и в учреждениях приводит к следующим выводам:</w:t>
      </w:r>
    </w:p>
    <w:p w:rsidR="00BC32FD" w:rsidRPr="007051B7" w:rsidRDefault="00BC32FD" w:rsidP="008A4D52">
      <w:pPr>
        <w:numPr>
          <w:ilvl w:val="0"/>
          <w:numId w:val="24"/>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низкий уровень производственной дисциплины, снижение качественных показателей производимой продукции создают предпосылки для хищений;</w:t>
      </w:r>
    </w:p>
    <w:p w:rsidR="00BC32FD" w:rsidRPr="007051B7" w:rsidRDefault="00BC32FD" w:rsidP="008A4D52">
      <w:pPr>
        <w:numPr>
          <w:ilvl w:val="0"/>
          <w:numId w:val="24"/>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нарушение порядка учета материальных ценностей, отступления от принятых норм расхода сырья, норм убыли от утвержденных стандартов способствуют реализации корыстной установки;</w:t>
      </w:r>
    </w:p>
    <w:p w:rsidR="00BC32FD" w:rsidRPr="007051B7" w:rsidRDefault="00BC32FD" w:rsidP="008A4D52">
      <w:pPr>
        <w:numPr>
          <w:ilvl w:val="0"/>
          <w:numId w:val="24"/>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приписки в "интересах выполнения плана", завышение объема работ по проектно-сметной документации, составление фиктивных актов приемки выполненных работ создают предпосылки для реализации корыстных преступных установок;</w:t>
      </w:r>
    </w:p>
    <w:p w:rsidR="00BC32FD" w:rsidRPr="007051B7" w:rsidRDefault="00BC32FD" w:rsidP="008A4D52">
      <w:pPr>
        <w:numPr>
          <w:ilvl w:val="0"/>
          <w:numId w:val="24"/>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все эти нарушения разлагают неустойчивую личность и способствуют формированию преступной установки.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Один из главных факторов, который способствует реализации корыстной установки, - это латентность хищений и, как ее следствие, - безнаказанность стяжателей.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большинстве случаев это обусловливается наличием на предприятии скрытого "резерва" материальных ценностей (в особенности сырья и полуфабрикатов) благодаря припискам, неправильным нормам расхода и т.п.</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Этот резерв используется расхитителями, и даже значительное хищение (не выходящее за рамки созданного "резерва") не отражается на учете, что не позволяет вовремя вскрыть и доказать факт хищения, а следовательно, и наказать преступника.</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 директор плохо работающего свинокомплекса для "улучшения" показателей приказал подчиненным не проводить по данным учета 20% опоросных свиноматок. Эта "операция" дала ему резерв в виде сотен скрытых от учета поросят, которые "шли" на "перевыполнение" плана комплекса. "Директорским фондом" воспользовались несколько злоупотреблявших алкоголем работников, которые систематически похищали поросят и продавали их на рынках. Об этих хищениях долгое время не было известно, так как они не отражались в учете.</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Выборочные исследования хищений в строительстве и торговле в сопоставлении с "моральной статистикой" дали интересные результаты о взаимной зависимости явлений.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Действительно, следствием систематических хищений становятся, как правило, попойки и даже кутежи. </w:t>
      </w:r>
      <w:proofErr w:type="gramStart"/>
      <w:r w:rsidRPr="007051B7">
        <w:rPr>
          <w:rFonts w:ascii="Times New Roman" w:eastAsiaTheme="minorHAnsi" w:hAnsi="Times New Roman" w:cs="Times New Roman"/>
          <w:sz w:val="24"/>
          <w:szCs w:val="24"/>
          <w:lang w:eastAsia="en-US"/>
        </w:rPr>
        <w:t>Начавшись с совместных выпивок после окончания "подпольной операции" и дележа похищенного, совместные "развлечения" приобретают постепенно купеческий размах и колорит: пьяные оргии в специально построенных в укромных местах финских банях, браконьерская охота и рыбалка, заканчивающиеся совместной попойкой с вовлечением соответствующих должностных лиц (егерей, лесничих и тд.), гонки в состоянии опьянения на собственных автомобилях по загородному шоссе, случайные половые связи и, как</w:t>
      </w:r>
      <w:proofErr w:type="gramEnd"/>
      <w:r w:rsidRPr="007051B7">
        <w:rPr>
          <w:rFonts w:ascii="Times New Roman" w:eastAsiaTheme="minorHAnsi" w:hAnsi="Times New Roman" w:cs="Times New Roman"/>
          <w:sz w:val="24"/>
          <w:szCs w:val="24"/>
          <w:lang w:eastAsia="en-US"/>
        </w:rPr>
        <w:t xml:space="preserve"> следствие всего этого, различные трагедии: транспортные, семейные и т.п.</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Алкоголизм и злоупотребление алкогольными напитками в двух направлениях влияет на совершение хищений.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Во-первых, систематическое потребление спиртного требует большого количества денег, которые субъект не в состоянии заработать, порождает преступные установки, а затем и умысел на хищение государственной собственности.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Во-вторых, алкоголизм разрушающе действует на человека: на его социальную и физиологическую структуру и в свою очередь порождает постоянную потребность организма в алкоголе и ухудшает, а иногда и полностью исключает волевое вмешательство субъекта в борьбу мотивов.</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Уволенный с завода рабочий К. воровал на кладбище венки с могил, продавал их за полцены около магазина похоронных принадлежностей, а вырученные деньги тут же пропивал. Допился до белой горячки. В состоянии алкогольного психоза "увидел" вставших из обворованных могил покойников. Спасаясь от "них", прибежал в дежурную комнату милиции.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Опрос осужденных за хищение показал, что отсутствие интереса к труду, увлеченности им, неудовлетворенность работой способствуют праздному времяпрепровождению, пьянству и, как следствие, совершению противоправных действий. Один заключенный отмечал, что к совершению хищения его привело безделье: работа была неинтересной, общественная работа не проводилась.</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Подведя некоторые итоги, можно отметить, что чем хуже на производстве организован трудовой процесс, чем ниже качество выпускаемой продукции, хуже поставлен учет и контроль, несправедливее оплата труда, чем меньше возможностей для проявления творческого начала в трудовом процессе, - тем больше вероятность, что появятся случаи хищений.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Системный психолого-криминалистический анализ генезиса хищений дает возможность выявить "скрытые" механизмы этих преступлений, обнажив цепь причинно-следственных связей, способствующих возникновению и реализации преступной, корыстной установки.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Социологический аспект проблемы борьбы с приписками связан с существенной чертой функционирования неизбежных для экономической системы показателей ее деятельности. С одной стороны они отражают реальность, то, что достигнуто. С другой же стороны, эти показатели функционируют не только в сфере наличного, но и служат для формулировки желаемого будущего, переходя в сферу должного.</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Показатели, отражая реальность, никогда не могут быть ей тождественны. Это не сама реальность, а лишь часть ее, сознательно отобранная под определенным углом зрения. Сформулированные показатели начинают собственное, относительно самостоятельное функционирование. Они неизбежно отрываются от реальности и могут отображать ее неадекватно либо в связи с изменением этой реальности, либо в связи с их субъективно обусловленным несовершенством.</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Двойственна природа и самой экономики как социального института. Это, с одной стороны, производство, а с другой - управляющая система. То, что на стороне производителя всего лишь форма отчетных показателей, на стороне управляющей системы - уже критерий оценок производственной деятельности и средство директивного руководства этой деятельностью. Поэтому то, что призвано отражать реальность, становится орудием ее изменения. Показатель превращается в оценку и директиву.</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Производитель имеет дело с реальным результатом своей деятельности, орган управления - с ее показателями. Именно здесь и открывается возможность "замещения в процессе реальной деятельности заботы о реальном результате </w:t>
      </w:r>
      <w:proofErr w:type="gramStart"/>
      <w:r w:rsidRPr="007051B7">
        <w:rPr>
          <w:rFonts w:ascii="Times New Roman" w:eastAsiaTheme="minorHAnsi" w:hAnsi="Times New Roman" w:cs="Times New Roman"/>
          <w:sz w:val="24"/>
          <w:szCs w:val="24"/>
          <w:lang w:eastAsia="en-US"/>
        </w:rPr>
        <w:t>заботой</w:t>
      </w:r>
      <w:proofErr w:type="gramEnd"/>
      <w:r w:rsidRPr="007051B7">
        <w:rPr>
          <w:rFonts w:ascii="Times New Roman" w:eastAsiaTheme="minorHAnsi" w:hAnsi="Times New Roman" w:cs="Times New Roman"/>
          <w:sz w:val="24"/>
          <w:szCs w:val="24"/>
          <w:lang w:eastAsia="en-US"/>
        </w:rPr>
        <w:t xml:space="preserve"> о показателе этого результата." Простейшим (и к тому же уголовно наказуемым) случаем замещения заботы о результате заботой о показателе является приписка в отчетности"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Дисфункциональные последствия двойственной природы экономических показателей усиливаются в той мере, в которой ориентация на соответствие показателей этой деятельности заранее установленным директивам не зависит от реальной экономической ситуации. Работа же не на показатели, а на реальный результат делает приписки ненужными и невозможными.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 определенном этапе произошло серьезное ослабление </w:t>
      </w:r>
      <w:proofErr w:type="gramStart"/>
      <w:r w:rsidRPr="007051B7">
        <w:rPr>
          <w:rFonts w:ascii="Times New Roman" w:eastAsiaTheme="minorHAnsi" w:hAnsi="Times New Roman" w:cs="Times New Roman"/>
          <w:sz w:val="24"/>
          <w:szCs w:val="24"/>
          <w:lang w:eastAsia="en-US"/>
        </w:rPr>
        <w:t>контроля за</w:t>
      </w:r>
      <w:proofErr w:type="gramEnd"/>
      <w:r w:rsidRPr="007051B7">
        <w:rPr>
          <w:rFonts w:ascii="Times New Roman" w:eastAsiaTheme="minorHAnsi" w:hAnsi="Times New Roman" w:cs="Times New Roman"/>
          <w:sz w:val="24"/>
          <w:szCs w:val="24"/>
          <w:lang w:eastAsia="en-US"/>
        </w:rPr>
        <w:t xml:space="preserve"> тем, кто и как распоряжается государственной собственностью. "Она нередко разъедалась ведомственностью и местничеством, становилась как бы "ничейной", бесплатной, лишенной реального хозяина, во многих случаях стала использоваться для извлечения нетрудовых доходов" </w:t>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своей книге "Скрытая ложь" американский криминолог В. М. Рейсмен исследует проблему взяточничества. Анализируя действительность современной Америки, он видит, что ВЗЯТКИ не единичные эксцессы власти, не просто продукт личной непорядочности, нечестности. В </w:t>
      </w:r>
      <w:proofErr w:type="gramStart"/>
      <w:r w:rsidRPr="007051B7">
        <w:rPr>
          <w:rFonts w:ascii="Times New Roman" w:eastAsiaTheme="minorHAnsi" w:hAnsi="Times New Roman" w:cs="Times New Roman"/>
          <w:sz w:val="24"/>
          <w:szCs w:val="24"/>
          <w:lang w:eastAsia="en-US"/>
        </w:rPr>
        <w:t>совокупности</w:t>
      </w:r>
      <w:proofErr w:type="gramEnd"/>
      <w:r w:rsidRPr="007051B7">
        <w:rPr>
          <w:rFonts w:ascii="Times New Roman" w:eastAsiaTheme="minorHAnsi" w:hAnsi="Times New Roman" w:cs="Times New Roman"/>
          <w:sz w:val="24"/>
          <w:szCs w:val="24"/>
          <w:lang w:eastAsia="en-US"/>
        </w:rPr>
        <w:t xml:space="preserve"> возведенные на уровень социального общества акты дачи-получения взятки слагаются в единую систему. Взяточничество как система, как устойчивый образ действий в коммерции и политике возникает в тех местах социальной структуры американского общества, где интересы граждан, частных лиц пересекаются с властными полномочиями чиновников.</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Какую же роль в этих условиях играют официальные законы страны, формально принятые правила и принципы "честной игры"? Рейсмен относит их к числу "мифов", фикций, столь же необходимых американскому коммерческому и политическому миру, как и нормы делового кодекса. Отнесение официальных норм к числу "мифов" вовсе не означает их полного бездействия или неэффективности, так как реальное поведение, полагает Рейсмен, отличается и от официальных норм, и от норм делового кодекса </w:t>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 оценкам экономистов, масштабы процессов перераспределения в современных условиях весьма значительны. </w:t>
      </w:r>
      <w:proofErr w:type="gramStart"/>
      <w:r w:rsidRPr="007051B7">
        <w:rPr>
          <w:rFonts w:ascii="Times New Roman" w:eastAsiaTheme="minorHAnsi" w:hAnsi="Times New Roman" w:cs="Times New Roman"/>
          <w:sz w:val="24"/>
          <w:szCs w:val="24"/>
          <w:lang w:eastAsia="en-US"/>
        </w:rPr>
        <w:t>С незаконными видами перераспределения связано существование так называемой "теневой экономики", которая, будучи порождена отдельными недостатками действующей экономической системы, в частности противоречиями в сфере потребления, сама усиливает социальные различия </w:t>
      </w:r>
      <w:r w:rsidRPr="007051B7">
        <w:rPr>
          <w:rFonts w:ascii="Times New Roman" w:eastAsiaTheme="minorHAnsi" w:hAnsi="Times New Roman" w:cs="Times New Roman"/>
          <w:i/>
          <w:iCs/>
          <w:sz w:val="24"/>
          <w:szCs w:val="24"/>
          <w:lang w:eastAsia="en-US"/>
        </w:rPr>
        <w:t>(см. подробнее § 4 настоящей главы).</w:t>
      </w:r>
      <w:proofErr w:type="gramEnd"/>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Одним из существенных компонентов причинного комплекса преступности является неудовлетворение запросов людей как участников сферы потребления, обусловленное главным образом отставанием производства от платежеспособного спроса населения. На сегодняшний день общепризнанно, что разрыв между потребностями в материально-товарных ценностях и услугах и возможностями их реализации приводит к возникновению социально негативных последствий. Здесь, правда, следует </w:t>
      </w:r>
      <w:proofErr w:type="gramStart"/>
      <w:r w:rsidRPr="007051B7">
        <w:rPr>
          <w:rFonts w:ascii="Times New Roman" w:eastAsiaTheme="minorHAnsi" w:hAnsi="Times New Roman" w:cs="Times New Roman"/>
          <w:sz w:val="24"/>
          <w:szCs w:val="24"/>
          <w:lang w:eastAsia="en-US"/>
        </w:rPr>
        <w:t>различать</w:t>
      </w:r>
      <w:proofErr w:type="gramEnd"/>
      <w:r w:rsidRPr="007051B7">
        <w:rPr>
          <w:rFonts w:ascii="Times New Roman" w:eastAsiaTheme="minorHAnsi" w:hAnsi="Times New Roman" w:cs="Times New Roman"/>
          <w:sz w:val="24"/>
          <w:szCs w:val="24"/>
          <w:lang w:eastAsia="en-US"/>
        </w:rPr>
        <w:t xml:space="preserve"> по меньшей мере два варианта формирования преступного поведения.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Оно может происходить аналогично уже рассмотренному нами воздействию социального противоречия в сферах труда и распределения, т.е. дефицит предметов потребления и услуг влияет на психологию населения, порождая негативные социальные установки, что сказывается на уровне преступной активности населения. Это достаточно легко, например, обнаруживается в случаях хищений дефицитных предметов в целях личного пользования (кражи стройматериалов, мелкие хищения пищевых продуктов и т.д.). Дефицит услуг сказывается на состоянии насильственной преступности: слабое развитие бытового обслуживания ведет к повышению напряженности в отношениях между людьми, формированию конфликтного социально-психологического климата. По результатам сравнительных исследований, в регионе с менее развитыми бытовыми услугами число конфликтов в этой сфере больше, чем в других </w:t>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 В литературе отмечается криминогенная роль противоречий в сфере досуга: когда потребностям в культурном отдыхе, активных развлечениях, неформальном дружеском общении не соответствует уровень развития духовных услуг </w:t>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 Недостатки в обеспечении населения жильем, повышая конфликтность жилищно-бытовой сферы, создают предпосылки для насильственной преступности.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Дефицит является одним из условий для занятий преступной деятельностью. Дисбаланс между спросом и предложением активно используется различного рода дельцами, повышающими посредством незаконных операций </w:t>
      </w:r>
      <w:proofErr w:type="gramStart"/>
      <w:r w:rsidRPr="007051B7">
        <w:rPr>
          <w:rFonts w:ascii="Times New Roman" w:eastAsiaTheme="minorHAnsi" w:hAnsi="Times New Roman" w:cs="Times New Roman"/>
          <w:sz w:val="24"/>
          <w:szCs w:val="24"/>
          <w:lang w:eastAsia="en-US"/>
        </w:rPr>
        <w:t>собственную</w:t>
      </w:r>
      <w:proofErr w:type="gramEnd"/>
      <w:r w:rsidRPr="007051B7">
        <w:rPr>
          <w:rFonts w:ascii="Times New Roman" w:eastAsiaTheme="minorHAnsi" w:hAnsi="Times New Roman" w:cs="Times New Roman"/>
          <w:sz w:val="24"/>
          <w:szCs w:val="24"/>
          <w:lang w:eastAsia="en-US"/>
        </w:rPr>
        <w:t xml:space="preserve"> плажетеспособность. Потребительский дефицит способствует распространению спекуляции, мошенничества, коммерческого посредничества, частнопредпринимательской деятельности, взяточничеству.</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Личность насильственного преступника характеризуется, как правило, низким уровнем социализации, отражающим пробелы и недостатки трех основных сфер воспитания: семьи, школы (ПТУ) и производственного коллектива. Мотивационная сфера этой личности характеризуется эгоцентризмом, стойким конфликтом с большинством представителей окружающей среды, оправданием себя.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Алкоголь в такой группе, как правило, катализатор, активизирующий преступную установку.</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системно-структурном подходе к анализу генезиса отклоненного поведения установлено, что около 85% преступлений против личности совершается лицами (гражданами), связанными с потерпевшим родственными, интимными и другими близкими отношениями, и преступление является конечной фазой конфликта, который возник в результате этих отношений.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психологические исследования личности потерпевшего и преступника дают возможность выявить подлинные мотивы и причины конфликтной ситуации и наметить пути их преодоления, т.е. осуществить индивидуальную профилактику.</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Весьма актуальным для профилактики насильственных правонарушений было бы осуществление </w:t>
      </w:r>
      <w:proofErr w:type="gramStart"/>
      <w:r w:rsidRPr="007051B7">
        <w:rPr>
          <w:rFonts w:ascii="Times New Roman" w:eastAsiaTheme="minorHAnsi" w:hAnsi="Times New Roman" w:cs="Times New Roman"/>
          <w:sz w:val="24"/>
          <w:szCs w:val="24"/>
          <w:lang w:eastAsia="en-US"/>
        </w:rPr>
        <w:t>контроля за</w:t>
      </w:r>
      <w:proofErr w:type="gramEnd"/>
      <w:r w:rsidRPr="007051B7">
        <w:rPr>
          <w:rFonts w:ascii="Times New Roman" w:eastAsiaTheme="minorHAnsi" w:hAnsi="Times New Roman" w:cs="Times New Roman"/>
          <w:sz w:val="24"/>
          <w:szCs w:val="24"/>
          <w:lang w:eastAsia="en-US"/>
        </w:rPr>
        <w:t xml:space="preserve"> психическим состоянием эмоционально неустойчивых лиц (аффекты в скрытой форме) и коррекция этих состояний, осуществляемая специальной психологической службой.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выяснении механизма образования преступного умысла необходимо сочетать знание общих закономерностей преступности с глубоким изучением личности преступника. Последнему во многом способствует знакомство с социальными группами, членом которых является данный индивидуум. Изучение структур взаимоотношений, бытующих в ближайшей среде этого лица, знание психологии социальных групп, членом которых является эта личность, необходимо для раскрытия связи личности и общества, связи индивидуального и общественного сознания. Общественное лицо любого человека во многом обусловлено содержанием его "микромира".</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Психологическая структура этого "микромира" служит мощным катализатором индивидуального поведения. Характер поведения зависит от содержания соответствующих норм поведения окружающей среды.</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Анализ "микромира" способствует составлению объективной характеристики личности преступника: раскрывает уровень социализации. Актуальными для криминальной психологии являются исследования так называемых "маргинальных" личностей, основными характеристиками которых является внутренняя социальная нестабильность. </w:t>
      </w:r>
      <w:proofErr w:type="gramStart"/>
      <w:r w:rsidRPr="007051B7">
        <w:rPr>
          <w:rFonts w:ascii="Times New Roman" w:eastAsiaTheme="minorHAnsi" w:hAnsi="Times New Roman" w:cs="Times New Roman"/>
          <w:sz w:val="24"/>
          <w:szCs w:val="24"/>
          <w:lang w:eastAsia="en-US"/>
        </w:rPr>
        <w:t>Для "маргиналов" характерна неспособность личности достаточно глубоко и полно освоить культурные традиции и выработать соответствующие социальные навыки поведения той среды, в которую эта личность оказалась внедренной: житель сельской "глубинки", вынужденный жить и работать в большом городе, взрослый человек, переселившийся в область, где говорят на незнакомом ему языке, и не знающий традиций и обычаев данной местности.</w:t>
      </w:r>
      <w:proofErr w:type="gramEnd"/>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"Маргинальная" личность испытывает высокое социальное напряжение и легко вступает в конфликт с окружающей социальной средой.</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Внутриролевой конфликт выливается в преступление в случае, когда:</w:t>
      </w:r>
    </w:p>
    <w:p w:rsidR="00BC32FD" w:rsidRPr="007051B7" w:rsidRDefault="00BC32FD" w:rsidP="008A4D52">
      <w:pPr>
        <w:numPr>
          <w:ilvl w:val="0"/>
          <w:numId w:val="25"/>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а) требования одного сегмента (составной части) социальной роли противоречат требованиям другого сегмента роли;</w:t>
      </w:r>
    </w:p>
    <w:p w:rsidR="00BC32FD" w:rsidRPr="007051B7" w:rsidRDefault="00BC32FD" w:rsidP="008A4D52">
      <w:pPr>
        <w:numPr>
          <w:ilvl w:val="0"/>
          <w:numId w:val="25"/>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б) возможный выход из создавшейся ситуации заключается в нарушении тех ролевых требований, соблюдение которых обеспечивается уголовно-правовым принуждением;</w:t>
      </w:r>
    </w:p>
    <w:p w:rsidR="00BC32FD" w:rsidRPr="007051B7" w:rsidRDefault="00BC32FD" w:rsidP="008A4D52">
      <w:pPr>
        <w:numPr>
          <w:ilvl w:val="0"/>
          <w:numId w:val="25"/>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w:t>
      </w:r>
      <w:proofErr w:type="gramStart"/>
      <w:r w:rsidRPr="007051B7">
        <w:rPr>
          <w:rFonts w:ascii="Times New Roman" w:eastAsiaTheme="minorHAnsi" w:hAnsi="Times New Roman" w:cs="Times New Roman"/>
          <w:sz w:val="24"/>
          <w:szCs w:val="24"/>
          <w:lang w:eastAsia="en-US"/>
        </w:rPr>
        <w:t>в) санкции - как позитивные, так и негативные (экономические, социальные, правовые, моральные), препятствующие такому исходу, либо недостаточны, либо нереальны;</w:t>
      </w:r>
      <w:proofErr w:type="gramEnd"/>
    </w:p>
    <w:p w:rsidR="00BC32FD" w:rsidRPr="007051B7" w:rsidRDefault="00BC32FD" w:rsidP="008A4D52">
      <w:pPr>
        <w:numPr>
          <w:ilvl w:val="0"/>
          <w:numId w:val="25"/>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г) лицо отчуждено от сегментов социальной роли, противоречащих преступному варианту поведения.</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Последний фактор очень важен, потому что он определяет исход внутриролевого конфликта. Здесь мы подходим к вопросу о мотивирующем значении аффективного, установочного элемента структуры социальной роли. Здесь возможны два крайних варианта: отчуждение от роли и идентификация с ролью, ее требованиями.</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Преступление можно рассматривать как отклонение от нормы во взаимодействии личности с окружающей социальной средой. При совершении насильственных преступлений нарушение нормального взаимодействия с социальной средой связано с острой конфликтной ситуацией. Ниже излагаются характер и виды таких конфликтов с учетом индивидуальных особенностей личности преступника и условий внешней социальной среды.</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Конфликты "парные", в которых принимают участие чаще всего соседи, знакомые по работе, родственники и супруги, как правило, связаны с психологической несовместимостью, неумением наладить нормальные взаимоотношения, а реализация их в агрессивной форме объясняется низким уровнем правосознания, морали, невоспитанностью и т.п.</w:t>
      </w:r>
    </w:p>
    <w:p w:rsidR="00BC32FD" w:rsidRPr="007051B7" w:rsidRDefault="00BC32FD" w:rsidP="008A4D52">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Конфликты "групповые" характерны для некоторых групп молодежи. Корни этих конфликтов связаны с отрицательными местными традициями и обычаями, а также слабой воспитательной работой, незаполненным досугом и низкой правовой культурой части молодежи, принимающей участие </w:t>
      </w:r>
      <w:proofErr w:type="gramStart"/>
      <w:r w:rsidRPr="007051B7">
        <w:rPr>
          <w:rFonts w:ascii="Times New Roman" w:eastAsiaTheme="minorHAnsi" w:hAnsi="Times New Roman" w:cs="Times New Roman"/>
          <w:sz w:val="24"/>
          <w:szCs w:val="24"/>
          <w:lang w:eastAsia="en-US"/>
        </w:rPr>
        <w:t>в</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такого</w:t>
      </w:r>
      <w:proofErr w:type="gramEnd"/>
      <w:r w:rsidRPr="007051B7">
        <w:rPr>
          <w:rFonts w:ascii="Times New Roman" w:eastAsiaTheme="minorHAnsi" w:hAnsi="Times New Roman" w:cs="Times New Roman"/>
          <w:sz w:val="24"/>
          <w:szCs w:val="24"/>
          <w:lang w:eastAsia="en-US"/>
        </w:rPr>
        <w:t xml:space="preserve"> рода конфликтах.</w:t>
      </w:r>
    </w:p>
    <w:p w:rsidR="00BA2D47" w:rsidRPr="007051B7" w:rsidRDefault="00EA2943" w:rsidP="008A4D52">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7051B7">
        <w:rPr>
          <w:rFonts w:ascii="Times New Roman" w:hAnsi="Times New Roman" w:cs="Times New Roman"/>
          <w:b/>
          <w:sz w:val="24"/>
          <w:szCs w:val="24"/>
        </w:rPr>
        <w:tab/>
      </w:r>
      <w:r w:rsidR="00BA2D47" w:rsidRPr="007051B7">
        <w:rPr>
          <w:rFonts w:ascii="Times New Roman" w:hAnsi="Times New Roman" w:cs="Times New Roman"/>
          <w:sz w:val="24"/>
          <w:szCs w:val="24"/>
        </w:rPr>
        <w:t>Тема 7. ПСИХОЛОГИЯ ПОТЕРПЕВШЕГО</w:t>
      </w:r>
    </w:p>
    <w:p w:rsidR="00BA2D47" w:rsidRPr="007051B7" w:rsidRDefault="00BA2D47" w:rsidP="008A4D52">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7051B7">
        <w:rPr>
          <w:rFonts w:ascii="Times New Roman" w:hAnsi="Times New Roman" w:cs="Times New Roman"/>
          <w:sz w:val="24"/>
          <w:szCs w:val="24"/>
        </w:rPr>
        <w:t xml:space="preserve">Лекция 13. </w:t>
      </w:r>
    </w:p>
    <w:p w:rsidR="00BA2D47" w:rsidRPr="007051B7" w:rsidRDefault="00BA2D47" w:rsidP="008A4D52">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7051B7">
        <w:rPr>
          <w:rFonts w:ascii="Times New Roman" w:hAnsi="Times New Roman" w:cs="Times New Roman"/>
          <w:sz w:val="24"/>
          <w:szCs w:val="24"/>
        </w:rPr>
        <w:t>Психологическая характеристика потерпевшего</w:t>
      </w:r>
    </w:p>
    <w:p w:rsidR="00BA2D47" w:rsidRPr="007051B7" w:rsidRDefault="00BA2D47" w:rsidP="008A4D52">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7051B7">
        <w:rPr>
          <w:rFonts w:ascii="Times New Roman" w:hAnsi="Times New Roman" w:cs="Times New Roman"/>
          <w:sz w:val="24"/>
          <w:szCs w:val="24"/>
        </w:rPr>
        <w:t xml:space="preserve">Исследование личности потерпевшего. </w:t>
      </w:r>
    </w:p>
    <w:p w:rsidR="00BA2D47" w:rsidRPr="007051B7" w:rsidRDefault="00BA2D47" w:rsidP="008A4D52">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7051B7">
        <w:rPr>
          <w:rFonts w:ascii="Times New Roman" w:hAnsi="Times New Roman" w:cs="Times New Roman"/>
          <w:sz w:val="24"/>
          <w:szCs w:val="24"/>
        </w:rPr>
        <w:t>Лекция 14.  Анализ показаний потерпевшего.</w:t>
      </w:r>
    </w:p>
    <w:p w:rsidR="00BA2D47" w:rsidRPr="007051B7" w:rsidRDefault="00BA2D47" w:rsidP="008A4D52">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7051B7">
        <w:rPr>
          <w:rFonts w:ascii="Times New Roman" w:hAnsi="Times New Roman" w:cs="Times New Roman"/>
          <w:sz w:val="24"/>
          <w:szCs w:val="24"/>
        </w:rPr>
        <w:t>Психологический анализ показаний потерпевшего.</w:t>
      </w:r>
    </w:p>
    <w:p w:rsidR="00BA2D47" w:rsidRPr="007051B7" w:rsidRDefault="00BA2D47" w:rsidP="008A4D52">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7051B7">
        <w:rPr>
          <w:rFonts w:ascii="Times New Roman" w:hAnsi="Times New Roman" w:cs="Times New Roman"/>
          <w:sz w:val="24"/>
          <w:szCs w:val="24"/>
        </w:rPr>
        <w:t>Стадии формирования показаний.</w:t>
      </w:r>
    </w:p>
    <w:p w:rsidR="00BA2D47" w:rsidRPr="007051B7" w:rsidRDefault="00BA2D47"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1. ПСИХОЛОГИЧЕСКАЯ ХАРАКТЕРИСТИКА ПОТЕРПЕВШЕГО</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Психология потерпевшего изучает факторы формирования его личности, поведение до совершения преступления, в момент совершения и после совершения преступления, а также разрабатывает практические рекомендации, касающиеся допроса потерпевшего и воспитания у людей морально-волевых качеств, которые явились бы достаточной защитой от преступного посягательства. Психология потерпевшего тесно связана с уголовным правом, криминологией, социальной психологией и психологией личности.</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Совокупность качеств, характеризующих жертву, способствует ее виктимизации лишь при взаимодействии с другой совокупностью личностных свойств, характеризующих преступника, причем при наличии определенных объективных обстоятельств. Они являются лишь необходимыми условиями развития причинной связи, где причиной являются действия преступника.</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Чем более значительна роль поведения потерпевшего в происхождении преступления, тем менее интенсивна антисоциальная ориентация личности преступника. В преступлениях против личности такая зависимость выступает нагляднее, потому что в психологическом механизме совершения преступления большое значение приобретают эмоции преступника, возрастающие порой до степени аффекта, ибо воздействие потерпевшего воспринимается им сквозь призму личной значимости.</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психологическом анализе личности потерпевшего следует иметь в виду, что около 80% преступлений против личности совершается лицами, которые связаны с потерпевшим родственными, интимными и другими близкими отношениями, и преступление является конечной фазой конфликта, возникшего в результате этих отношений (</w:t>
      </w:r>
      <w:r w:rsidRPr="007051B7">
        <w:rPr>
          <w:rFonts w:ascii="Times New Roman" w:eastAsiaTheme="minorHAnsi" w:hAnsi="Times New Roman" w:cs="Times New Roman"/>
          <w:i/>
          <w:iCs/>
          <w:sz w:val="24"/>
          <w:szCs w:val="24"/>
          <w:lang w:eastAsia="en-US"/>
        </w:rPr>
        <w:t>см. гл. VII</w:t>
      </w:r>
      <w:r w:rsidRPr="007051B7">
        <w:rPr>
          <w:rFonts w:ascii="Times New Roman" w:eastAsiaTheme="minorHAnsi" w:hAnsi="Times New Roman" w:cs="Times New Roman"/>
          <w:sz w:val="24"/>
          <w:szCs w:val="24"/>
          <w:lang w:eastAsia="en-US"/>
        </w:rPr>
        <w:t>).</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глубокие психологические исследования личности потерпевшего и преступника дают возможность выявить причины конфликтной ситуации и наметить пути их преодоления, т.е. осуществить индивидуальную профилактику.</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Потерпевшим, по советскому уголовно-процессуальному законодательству, признается лицо, которому преступлением причинен моральный, физический или имущественный вред (ст. 53 УПК РСФСР). </w:t>
      </w:r>
      <w:proofErr w:type="gramStart"/>
      <w:r w:rsidRPr="007051B7">
        <w:rPr>
          <w:rFonts w:ascii="Times New Roman" w:eastAsiaTheme="minorHAnsi" w:hAnsi="Times New Roman" w:cs="Times New Roman"/>
          <w:sz w:val="24"/>
          <w:szCs w:val="24"/>
          <w:lang w:eastAsia="en-US"/>
        </w:rPr>
        <w:t>Это одна из центральных фигур предварительного следствия и рассмотрения дела в суде, если речь идет о преступлении против личности: убийстве, телесном повреждении, изнасиловании и т.д. (ст. ст. 102 - 131 УК РСФСР), краже (ст. 144 УК РСФСР), грабеже (ст. 145 УК РСФСР), разбое (ст. 146 УК РСФСР), автотранспортном преступлении (ст. 211 УК РСФСР) или хулиганстве (ст. 206 УК РСФСР).</w:t>
      </w:r>
      <w:proofErr w:type="gramEnd"/>
      <w:r w:rsidRPr="007051B7">
        <w:rPr>
          <w:rFonts w:ascii="Times New Roman" w:eastAsiaTheme="minorHAnsi" w:hAnsi="Times New Roman" w:cs="Times New Roman"/>
          <w:sz w:val="24"/>
          <w:szCs w:val="24"/>
          <w:lang w:eastAsia="en-US"/>
        </w:rPr>
        <w:t xml:space="preserve"> Преступление совершается при взаимодействии двух личностей, людей, один из которых в стадии расследования признается обвиняемым, а другой - потерпевшим. Основное внимание, естественно, обращено на первого из них, поскольку определяется его вина, ответственность, решается его судьба. Все это может быть сделано лишь при детальном изучении личности обвиняемого, конкретных обстоятельств, которыми сопровождалось преступление. Однако эти конкретные обстоятельства, причины, условия преступления не могут быть раскрыты полностью, если во внимание не принимается личность потерпевшего. Очень часто преступные действия обвиняемого вызываются неправомерными, неосмотрительными или просто легкомысленными действиями потерпевшего. Его поведение, относящееся к объективным признакам состава преступления, может влиять на вину обвиняемого, а иногда (необходимая оборона) и вообще исключать ее.</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Некоторое время назад в научной литературе и практике наблюдалась недооценка роли личности потерпевшего, так как его односторонне рассматривали как носителя только своих личных интересов. Между тем личности потерпевшего во всяком деле в большем или меньшем объеме присущи общественные интересы. От структуры личности потерпевшего и от его поведения, которое тесно связано с личностью и является ее функцией, зависит осуществление преступных намерений, активная оборона от преступных посягательств, оборона общественных интересов и т.д. Активно обороняясь от преступного посягательства, препятствуя преступной деятельности, потерпевший защищает не только свои, но и общественные интересы.</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Психологическое исследование личности потерпевшего и его деятельности в стадии предварительного следствия и суда представляется весьма актуальным, так как способствует решению целого ряда вопросов: более правильной квалификации преступлений, глубокому исследованию причин и условий, более всестороннему расследованию уголовных дел, обнаружению новых доказательств и т д. Исследование данной проблемы включает в себя следующие аспекты: методы изучения личности потерпевшего, исследование его поведения непосредственно перед</w:t>
      </w:r>
      <w:proofErr w:type="gramEnd"/>
      <w:r w:rsidRPr="007051B7">
        <w:rPr>
          <w:rFonts w:ascii="Times New Roman" w:eastAsiaTheme="minorHAnsi" w:hAnsi="Times New Roman" w:cs="Times New Roman"/>
          <w:sz w:val="24"/>
          <w:szCs w:val="24"/>
          <w:lang w:eastAsia="en-US"/>
        </w:rPr>
        <w:t xml:space="preserve"> событием преступления, в момент события преступления, после него и, наконец, в стадии предварительного следствия.</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Методику исследования личности потерпевшего можно условно поделить на две категории:</w:t>
      </w:r>
    </w:p>
    <w:p w:rsidR="00BA2D47" w:rsidRPr="007051B7" w:rsidRDefault="00BA2D47" w:rsidP="008A4D52">
      <w:pPr>
        <w:numPr>
          <w:ilvl w:val="0"/>
          <w:numId w:val="26"/>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а) "статическая область", которая включает пол, возраст, национальность, служебное положение и т.д.; ряд этих признаков необходимо выяснить по непосредственному требованию закона, причем некоторые из них могут прямо влиять на квалификацию преступления (возраст при половых преступлениях, служебное положение при оказании сопротивления и т л.);</w:t>
      </w:r>
    </w:p>
    <w:p w:rsidR="00BA2D47" w:rsidRPr="007051B7" w:rsidRDefault="00BA2D47" w:rsidP="008A4D52">
      <w:pPr>
        <w:numPr>
          <w:ilvl w:val="0"/>
          <w:numId w:val="26"/>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б) "динамическая область", т.е. поведение потерпевшего в период, непосредственно предшествовавший событию преступления, и в период самого события преступления, и связь этого поведения с поведением преступника (например, интенсивность нападения в связи с интенсивностью обороны, бегство от потерпевшего и т.п.).</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специальным методам исследования личности и поведения потерпевшего следует отнести анализ следственной и судебной статистики, следственной и судебной практики, изучение материалов судебно-психологической и судебно-психиатрической</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экспертиз, специальной статистики о потерпевших, социально-психологические и судебно-психологические исследования конфликтных ситуаций (психология конфликта). Уже те небольшие сведения, которые имеются, убеждают, что исследования этих аспектов могут дать весьма интересную информацию для борьбы с преступностью. </w:t>
      </w:r>
      <w:proofErr w:type="gramStart"/>
      <w:r w:rsidRPr="007051B7">
        <w:rPr>
          <w:rFonts w:ascii="Times New Roman" w:eastAsiaTheme="minorHAnsi" w:hAnsi="Times New Roman" w:cs="Times New Roman"/>
          <w:sz w:val="24"/>
          <w:szCs w:val="24"/>
          <w:lang w:eastAsia="en-US"/>
        </w:rPr>
        <w:t>Так, среди потерпевших по делам об убийствах 77,4% были родственниками или знакомыми убийцы, несовершеннолетние и в этой группе составляют 4,7%, две трети убитых находились в возрасте от 18 до 40 лет, причем среди убитых мужчин было 71,4%. Совершенно очевидно, что эти данные требуют более глубокого изучения конфликтной ситуации внутри социальной группы (семья, коммунальная квартира, деревня, рабочий коллектив и т.д</w:t>
      </w:r>
      <w:proofErr w:type="gramEnd"/>
      <w:r w:rsidRPr="007051B7">
        <w:rPr>
          <w:rFonts w:ascii="Times New Roman" w:eastAsiaTheme="minorHAnsi" w:hAnsi="Times New Roman" w:cs="Times New Roman"/>
          <w:sz w:val="24"/>
          <w:szCs w:val="24"/>
          <w:lang w:eastAsia="en-US"/>
        </w:rPr>
        <w:t>.) на стадиях, предшествовавших совершению преступления, с целью разработки научно обоснованных рекомендаций по устранению конфликта, ликвидации конфликтной ситуации, как одной из причин убийств </w:t>
      </w:r>
      <w:r w:rsidRPr="007051B7">
        <w:rPr>
          <w:rFonts w:ascii="Times New Roman" w:eastAsiaTheme="minorHAnsi" w:hAnsi="Times New Roman" w:cs="Times New Roman"/>
          <w:sz w:val="24"/>
          <w:szCs w:val="24"/>
          <w:vertAlign w:val="superscript"/>
          <w:lang w:eastAsia="en-US"/>
        </w:rPr>
        <w:t>&lt;1</w:t>
      </w:r>
      <w:r w:rsidRPr="007051B7">
        <w:rPr>
          <w:rFonts w:ascii="Times New Roman" w:eastAsiaTheme="minorHAnsi" w:hAnsi="Times New Roman" w:cs="Times New Roman"/>
          <w:sz w:val="24"/>
          <w:szCs w:val="24"/>
          <w:lang w:eastAsia="en-US"/>
        </w:rPr>
        <w:t>.</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Перспективным представляется исследование личности потерпевшего, его поведения, и в особенности состояния, в котором он находился, на стадии, предшествовавшей транспортным преступлениям и преступлениям в области техники безопасности. Так, факторами, характеризующими свойства или состояния личности потерпевшего непосредственно перед совершением этих преступлений, являются: алкогольное опьянение, неопытность, самонадеянность, переутомление, недисциплинированность, плохое самочувствие, сердечные заболевания, психические расстройства в форме неврозов и реактивных состояний, а также индивидуальные особенности темперамента (слабость нервной системы, замедленная реакция в аварийных ситуациях). Следует также отметить возрастные и половые особенности по этим группам преступлений: потерпевшие-мужчины, как правило, в два раза превосходят по количеству потерпевших - женщин, около 40% потерпевших - дети и молодые люди до 18 лет.</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Поведение потерпевшего в момент совершения преступления, как всякое поведение человека, находится в зависимости от двух категорий факторов:</w:t>
      </w:r>
    </w:p>
    <w:p w:rsidR="00BA2D47" w:rsidRPr="007051B7" w:rsidRDefault="00BA2D47" w:rsidP="008A4D52">
      <w:pPr>
        <w:numPr>
          <w:ilvl w:val="0"/>
          <w:numId w:val="27"/>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влияния внешней среды, в данном случае преступного нападения или иного воздействия, и</w:t>
      </w:r>
    </w:p>
    <w:p w:rsidR="00BA2D47" w:rsidRPr="007051B7" w:rsidRDefault="00BA2D47" w:rsidP="008A4D52">
      <w:pPr>
        <w:numPr>
          <w:ilvl w:val="0"/>
          <w:numId w:val="27"/>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индивидуальных особенностей личности, которые обеспечивают разнообразную гамму реакций на внешнее преступное воздействие (от обморочного состояния до самообороны или активного нападения на преступника и т.д.).</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Эти особенности личности в основном характеризуются следующими категориями: тип высшей нервной деятельности потерпевшего (сильный, активный, подвижный при прочих равных условиях находится в более выгодном положении), черты его характера (в первую очередь волевые качества и, в частности, воля к борьбе и воля к сопротивлению, а также самолюбие, гордость, застенчивость и т.д.).</w:t>
      </w:r>
      <w:proofErr w:type="gramEnd"/>
      <w:r w:rsidRPr="007051B7">
        <w:rPr>
          <w:rFonts w:ascii="Times New Roman" w:eastAsiaTheme="minorHAnsi" w:hAnsi="Times New Roman" w:cs="Times New Roman"/>
          <w:sz w:val="24"/>
          <w:szCs w:val="24"/>
          <w:lang w:eastAsia="en-US"/>
        </w:rPr>
        <w:t xml:space="preserve"> Жизненный опыт имеет большое значение в поведении потерпевшего по делам о половых преступлениях, преступлениях па транспорте, в области нарушений правил техники безопасности (в последних случаях большое значение имеют специальные и профессиональные навыки потерпевшего). К этой категории примыкают такие свойства потерпевшего, как его бывшая и настоящая специальность и связанные с этим специальные навыки. На поведение потерпевшего оказывает существенное влияние правосознание: знание закона, своих прав дает дополнительные возможности при отражении преступного нападения, создает убежденность в правоте действий, препятствующих преступному посягательству. С точки зрения общественных интересов наиболее целесообразным представляется активное, целеустремленное поведение потерпевшего, направленное на отпор и пресечение преступных посягательств и не выходящее за рамки, которые для данных ситуаций установил законодатель (институт необходимой обороны и т д.).</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Нравственно отрицательное содержание поведения потерпевших повышает вероятность совершения преступлений в отношении их, потому что поведение как раз и является той точкой отсчета, с которой начинается интерес криминолога к потерпевшему как в плане установления механизма преступного поведения, так и в плане нейтрализации негативной деятельности в радиусе действия предпреступной конкретной жизненной ситуации, в том числе конфликтной.</w:t>
      </w:r>
      <w:proofErr w:type="gramEnd"/>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 учетом сказанного при изучении преступления на уровне индивидуального преступного поведения потерпевший представляет интерес в той мере, в которой его поведение вписывается в событие преступления и несет в себе заряд криминогенности. Таким свойством обладает отрицательно оцениваемое обществом причинно связанное с преступлением поведение потерпевшего.</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"Жертва преступления" - понятие более широкое, чем понятие "потерпевший от преступления". Жертва преступления есть всякий человек, понесший моральный, физический или имущественный вред от противоправного деяния, независимо от того, признан он в установленном законом порядке потерпевшим или нет. Другими словами, "жертва" - понятие виктимологическое, "потерпевший" - уголовно-процессуальное в зависимости от правовых последствий вреда. Эти понятия могут и не совпадать между собой. "...Виктимность отдельного лица есть... не что иное, как реализованная преступным актом "предрасположенность", вернее способность стать при определенных обстоятельствах жертвой преступления или, другими словами, неспособность избежать опасности там, где она объективно была предотвратима"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BA2D47" w:rsidRPr="007051B7" w:rsidRDefault="00814BAB" w:rsidP="008A4D52">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30" style="width:159.05pt;height:0" o:hrpct="340" o:hrstd="t" o:hrnoshade="t" o:hr="t" fillcolor="black" stroked="f"/>
        </w:pict>
      </w:r>
    </w:p>
    <w:p w:rsidR="00A75A00"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1</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Франк Л. В. Нужна ли советская виктимология // Вопросы уголовного права, уголовного процесса и криминологии. Душанбе. 1966. С 153.</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xml:space="preserve"> См.: </w:t>
      </w:r>
      <w:r w:rsidR="00B7232C" w:rsidRPr="007051B7">
        <w:rPr>
          <w:rFonts w:ascii="Times New Roman" w:eastAsiaTheme="minorHAnsi" w:hAnsi="Times New Roman" w:cs="Times New Roman"/>
          <w:sz w:val="24"/>
          <w:szCs w:val="24"/>
          <w:lang w:eastAsia="en-US"/>
        </w:rPr>
        <w:t>Франк Л.В. Указ</w:t>
      </w:r>
      <w:proofErr w:type="gramStart"/>
      <w:r w:rsidR="00B7232C" w:rsidRPr="007051B7">
        <w:rPr>
          <w:rFonts w:ascii="Times New Roman" w:eastAsiaTheme="minorHAnsi" w:hAnsi="Times New Roman" w:cs="Times New Roman"/>
          <w:sz w:val="24"/>
          <w:szCs w:val="24"/>
          <w:lang w:eastAsia="en-US"/>
        </w:rPr>
        <w:t>.</w:t>
      </w:r>
      <w:proofErr w:type="gramEnd"/>
      <w:r w:rsidR="00B7232C" w:rsidRPr="007051B7">
        <w:rPr>
          <w:rFonts w:ascii="Times New Roman" w:eastAsiaTheme="minorHAnsi" w:hAnsi="Times New Roman" w:cs="Times New Roman"/>
          <w:sz w:val="24"/>
          <w:szCs w:val="24"/>
          <w:lang w:eastAsia="en-US"/>
        </w:rPr>
        <w:t xml:space="preserve"> </w:t>
      </w:r>
      <w:proofErr w:type="gramStart"/>
      <w:r w:rsidR="00B7232C" w:rsidRPr="007051B7">
        <w:rPr>
          <w:rFonts w:ascii="Times New Roman" w:eastAsiaTheme="minorHAnsi" w:hAnsi="Times New Roman" w:cs="Times New Roman"/>
          <w:sz w:val="24"/>
          <w:szCs w:val="24"/>
          <w:lang w:eastAsia="en-US"/>
        </w:rPr>
        <w:t>р</w:t>
      </w:r>
      <w:proofErr w:type="gramEnd"/>
      <w:r w:rsidR="00B7232C" w:rsidRPr="007051B7">
        <w:rPr>
          <w:rFonts w:ascii="Times New Roman" w:eastAsiaTheme="minorHAnsi" w:hAnsi="Times New Roman" w:cs="Times New Roman"/>
          <w:sz w:val="24"/>
          <w:szCs w:val="24"/>
          <w:lang w:eastAsia="en-US"/>
        </w:rPr>
        <w:t>абота. С. 22.</w:t>
      </w:r>
    </w:p>
    <w:p w:rsidR="00A75A00" w:rsidRPr="007051B7" w:rsidRDefault="00A75A00" w:rsidP="008A4D52">
      <w:pPr>
        <w:spacing w:after="0" w:line="240" w:lineRule="auto"/>
        <w:rPr>
          <w:rFonts w:ascii="Times New Roman" w:eastAsiaTheme="minorHAnsi" w:hAnsi="Times New Roman" w:cs="Times New Roman"/>
          <w:b/>
          <w:bCs/>
          <w:sz w:val="24"/>
          <w:szCs w:val="24"/>
          <w:lang w:eastAsia="en-US"/>
        </w:rPr>
      </w:pPr>
    </w:p>
    <w:p w:rsidR="00A75A00" w:rsidRPr="007051B7" w:rsidRDefault="00A75A00" w:rsidP="008A4D52">
      <w:pPr>
        <w:spacing w:after="0" w:line="240" w:lineRule="auto"/>
        <w:rPr>
          <w:rFonts w:ascii="Times New Roman" w:eastAsiaTheme="minorHAnsi" w:hAnsi="Times New Roman" w:cs="Times New Roman"/>
          <w:b/>
          <w:bCs/>
          <w:sz w:val="24"/>
          <w:szCs w:val="24"/>
          <w:lang w:eastAsia="en-US"/>
        </w:rPr>
      </w:pPr>
    </w:p>
    <w:p w:rsidR="00A75A00" w:rsidRPr="007051B7" w:rsidRDefault="00A75A00" w:rsidP="008A4D52">
      <w:pPr>
        <w:spacing w:after="0" w:line="240" w:lineRule="auto"/>
        <w:rPr>
          <w:rFonts w:ascii="Times New Roman" w:eastAsiaTheme="minorHAnsi" w:hAnsi="Times New Roman" w:cs="Times New Roman"/>
          <w:b/>
          <w:bCs/>
          <w:sz w:val="24"/>
          <w:szCs w:val="24"/>
          <w:lang w:eastAsia="en-US"/>
        </w:rPr>
      </w:pPr>
    </w:p>
    <w:p w:rsidR="00BA2D47" w:rsidRPr="007051B7" w:rsidRDefault="00BA2D47" w:rsidP="008A4D52">
      <w:pPr>
        <w:spacing w:after="0" w:line="240" w:lineRule="auto"/>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ИССЛЕДОВАНИЕ ЛИЧНОСТИ ПОТЕРПЕВШЕГО</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последние годы в криминалистических исследованиях уделяется внимание роли жертвы в раскрытии и расследовании преступления. Виктимология, как одно из важных направлений в криминологии, изучает личность потерпевшего, его связи, взаимоотношения с преступником, особенности поведения жертвы в инкриминируемой преступнику ситуации. Важное место в виктимологических исследованиях отводится роли жертвы в генезисе самого преступления, ее межличностным связям и отношениям с преступником. 61% жертв в момент убийства находились в нетрезвом состоянии, а более половины из них употребляли спиртные напитки совместно с осужденными непосредственно перед совершением преступления.</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Каждый десятый потерпевший не работал, 6% вели паразитический образ жизни, в 38% случаев поведение потерпевших перед преступлением было аморальным или противоправным, в том числе и провокационным. Такие особенности личности и поведения потерпевших могли способствовать увеличению риска совершения в отношении их тяжких противоправных действий.</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Психологическое исследование личности потерпевшей по делам об изнасиловании в стадии предварительного следствия имеет существенное значение по следующим аспектам.</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Решающим для перерастания предпреступного взаимодействия в преступление является видение ситуации преступником. Взаимная "сексуальная прелюдия", в которую женщина включается добровольно и которая объективно возбуждает у мужчины сексуальную потребность, расценивается мужчиной как приглашение к половой близости, свидетельствующее о совпадении его желания с желанием предполагаемой партнерши. Здесь очевидна включенность безнравственного поведения потерпевшей в генезис изнасилования.</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Предшествующее этому поведение потерпевшей является провокацией, создавшей необходимые условия для совершения преступления. Ситуация становится криминальной с момента осознания субъектом, что сопротивление потерпевшей действительное, а не притворное. Таков психологический механизм совершения изнасилования.</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Взаимосвязь и взаимообусловленность личности и отрицательного поведения потерпевшего до преступления и динамику психологического механизма их развития можно в известной мере проследить на примере проявления некоторых установленных исследованием нравственно-психологических черт у части потерпевших от убийств, причинения телесных повреждений и изнасилований, совершение которых провоцировало поведение потерпевших. Доминирующим по устойчивости и значимости в структуре нравственно-психологического облика потерпевших были такие качества, как агрессивность, деспотизм в отношении близких, неуживчивость, склонность к употреблению алкоголя, половая распущенность, неразборчивость в выборе знакомых, в частности вследствие склонности к веселому времяпрепровождению при неоправданной обстоятельствами доверчивости. Многие из них обусловливают совершение различных по характеру преступлений.</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 этом же свидетельствует сравнение исчисленных по специальной формуле средних сроков лишения свободы, избранных для названных групп осужденных. Средний срок лишения свободы осужденных за убийства и причинение телесных повреждений по ст. ст. 103, 108, 109 УК РСФСР, спровоцированных потерпевшими, оказался на 1 год лишения свободы меньше, чем средний срок лишения свободы осужденных за аналогичные преступления, совершенные без провокации потерпевших.</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Такой же вывод следует и из анализа наказания, назначенного судами за изнасилование осужденным из двух сравниваемых совокупностей. Более половины осужденных за спровоцированное изнасилование были осуждены к наказанию, являющемуся минимальным пределом санкции статьи или даже ниже низшего предела, а значительная часть остальных - к наказанию, близкому к минимальному пределу санкции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Исследование личности потерпевшей и насильника (подозреваемого), их мотивационной сферы и отношений, предшествующих деликту, способствует правильной квалификации преступления и помогает избежать следственных и судебных ошибок по этой категории дел:</w:t>
      </w:r>
    </w:p>
    <w:p w:rsidR="00BA2D47" w:rsidRPr="007051B7" w:rsidRDefault="00BA2D47" w:rsidP="008A4D52">
      <w:pPr>
        <w:numPr>
          <w:ilvl w:val="0"/>
          <w:numId w:val="2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психологический анализ личности потерпевшей дает дополнительные возможности следователю в достижении психологического контакта с ней и в связи с этим получение наиболее полной и объективной информации о существенных, интимных подробностях данного преступления;</w:t>
      </w:r>
    </w:p>
    <w:p w:rsidR="00BA2D47" w:rsidRPr="007051B7" w:rsidRDefault="00BA2D47" w:rsidP="008A4D52">
      <w:pPr>
        <w:numPr>
          <w:ilvl w:val="0"/>
          <w:numId w:val="2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психолого-педагогический анализ ценностных ориентации и установок личности потерпевшей способствует наиболее глубокому исследованию генезиса данного преступления и разработке на этой основе комплексных профилактических мероприятий по данной категории дел;</w:t>
      </w:r>
    </w:p>
    <w:p w:rsidR="00BA2D47" w:rsidRPr="007051B7" w:rsidRDefault="00BA2D47" w:rsidP="008A4D52">
      <w:pPr>
        <w:numPr>
          <w:ilvl w:val="0"/>
          <w:numId w:val="28"/>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связи с тем, что часто обстоятельством, способствующим данному преступлению, является провоцирующее и опрометчивое поведение потерпевшей в исследуемой ситуации, то тщательный психологический анализ дает возможность разработать меры адекватного педагогического воздействия.</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сравнения полученных экспериментальных данных мы использовали результаты обследования 30 девочек-спортсменок в возрасте от 8 до 14 лет.</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Обобщение проводилось нами с применением разработанных К. К. Платоновым методов обобщения независимых характеристик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Оно строилось по следующей схеме: 1) обобщение сведений о структуре личности с использованием данных социально-психологического анамнеза, педагогического наблюдения и эксперимента; 2) психологический анализ особенностей состояний и поведения пострадавшей в конкретной исследуемой ситуации; 3) составление экспертного заключения на основе всестороннего сопоставления перечисленных выше факторов с обязательным учетом потенциальных и компенсаторных возможностей личности потерпевшей.</w:t>
      </w:r>
      <w:proofErr w:type="gramEnd"/>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Опираясь на концепцию К. К. Платонова о динамической функциональной структуре личности, мы попытались с помощью специально разработанного методического аппарата систематизировать наиболее информативные свойства личности пострадавшей, предрасполагающие к совершению с ней насильственных действий. Для анализа нами выделены наиболее существенные взаимодействия иерархий структуры личности пострадавшей, ее базальные и программирующие компоненты. Это - направленность личности; ее жизненный опыт и ценностные ориентации; особенности развития психических процессов и психических свойств личности; биопсихические или индивидуально-типологические характеристики.</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 этой целью мы использовали комплекс экстенсивных (метод наблюдения за пострадавшей в период допросов и очных ставок; психологический анализ материалов уголовного дела; биографический метод) и интенсивных (экспериментально-психологических) методов.</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 целью более углубленного анализа особенностей поведения в фрустрационных ситуациях мы исследовали устойчивые характеристики по методике Розенцвейга (детский вариант) фрустрационных реакций пострадавших девочек. Фрустрационные реакции - это реакции индивида </w:t>
      </w:r>
      <w:proofErr w:type="gramStart"/>
      <w:r w:rsidRPr="007051B7">
        <w:rPr>
          <w:rFonts w:ascii="Times New Roman" w:eastAsiaTheme="minorHAnsi" w:hAnsi="Times New Roman" w:cs="Times New Roman"/>
          <w:sz w:val="24"/>
          <w:szCs w:val="24"/>
          <w:lang w:eastAsia="en-US"/>
        </w:rPr>
        <w:t>на</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различного</w:t>
      </w:r>
      <w:proofErr w:type="gramEnd"/>
      <w:r w:rsidRPr="007051B7">
        <w:rPr>
          <w:rFonts w:ascii="Times New Roman" w:eastAsiaTheme="minorHAnsi" w:hAnsi="Times New Roman" w:cs="Times New Roman"/>
          <w:sz w:val="24"/>
          <w:szCs w:val="24"/>
          <w:lang w:eastAsia="en-US"/>
        </w:rPr>
        <w:t xml:space="preserve"> рода барьеры, блокирующие его деятельность. Если в группе девочек-спортсменок во фрустрационной ситуации преобладали внешнеобвинительные реакции, то в группе пострадавших достоверно доминировали безобвинительные реакции.</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Такую направленность реакций можно рассматривать как своеобразную психологическую защиту личности. Девочки с преобладанием данной направленности реакций на этапах предварительного следствия склонны были воспринимать сложившуюся ситуацию как нечто фатальное, неизбежное, склонны были к "уходу в себя" с целью ослабить вовлеченность в ситуацию и усилить сопротивляемость и защитное торможение. У пострадавших девочек также наблюдались достоверно высокие оценки реакций, отражающих повышенную фиксацию на имеющихся препятствиях. Эти данные указывают на пассивность, несамостоятельность потерпевших в разрешении конфликта.</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Уровень психической адаптации у пострадавших девочек значительно ниже, чем в контрольной группе, </w:t>
      </w:r>
      <w:proofErr w:type="gramStart"/>
      <w:r w:rsidRPr="007051B7">
        <w:rPr>
          <w:rFonts w:ascii="Times New Roman" w:eastAsiaTheme="minorHAnsi" w:hAnsi="Times New Roman" w:cs="Times New Roman"/>
          <w:sz w:val="24"/>
          <w:szCs w:val="24"/>
          <w:lang w:eastAsia="en-US"/>
        </w:rPr>
        <w:t>причем</w:t>
      </w:r>
      <w:proofErr w:type="gramEnd"/>
      <w:r w:rsidRPr="007051B7">
        <w:rPr>
          <w:rFonts w:ascii="Times New Roman" w:eastAsiaTheme="minorHAnsi" w:hAnsi="Times New Roman" w:cs="Times New Roman"/>
          <w:sz w:val="24"/>
          <w:szCs w:val="24"/>
          <w:lang w:eastAsia="en-US"/>
        </w:rPr>
        <w:t xml:space="preserve"> чем ниже этот показатель, тем менее адекватно вела себя подэкспертная в исследуемой ситуации. Вероятность нарушения психической адаптации повышалась у девочек при увеличении фрустрационной напряженности. В связи с этим мы рассматриваем порог фрустрации как меру потенциальной стабильности психической адаптации. Влияние определенных особенностей личности на величину порога фрустрации было проанализировано нами на группе девочек со стойким нарушением психической адаптации. В этой группе (7 человек) наблюдается низкая способность к интеграции поведения, высокая степень конформности и социальная робость. Кроме того, у пострадавших наблюдалась высокая эмоциональная вовлеченность в ситуацию, недостаточная реалистичность.</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Например, Люда Т., 14 лет. Вечером, гуляя с подругой по поселку, познакомилась с тремя военнослужащими, которые завели ее в лес и изнасиловали в извращенной форме. Девочка вернулась домой, легла спать, скрыла от родителей случившееся, поделилась с подругой, которая рассказала своим родителям, и в результате было возбуждено уголовное дело. У подэкспертной были выявлены низкий уровень психической адаптации, высокая степень фрустрационной напряженности личности. Выявлены стойкие личностные особенности, снижающие пороги фрустрации: высокая степень конформности, низкий самоконтроль, эмоциональная неустойчивость. Высокие показатели по фактору тревожности свидетельствуют о доминировании тревожно-депрессивного фона настроения, недооценка своих возможностей, склонность к самоупрекам. На следствии девочка была замкнута, обвиняла в случившемся себя, проявляла негативизм к интересующим следствие обстоятельствам.</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Итак, эффективность психической адаптации - важный диагностический критерий в судебно-психологической экспертизе. Вероятность нарушения психической адаптации связана с высокой фрустрационной напряженностью личности и особенностями интеграции поведения. Низкие пороги фрустрации у пострадавших тормозят формирование стабильных поведенческих стереотипов в экстремальной ситуации.</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Важным регулятором поведения личности является уровень развития ее самооценки. В исследованиях отечественных и зарубежных психологов подчеркивается, что в подростковый период формируется умение оценивать себя не только через требование авторитетных взрослых, но и через собственные требования. Главным критерием в оценке себя становятся нравственно-психологические аспекты взаимоотношений подростка с другими людьми. В связи с этим мы провели анализ особенностей самооценки пострадавших девочек методом корреляционного анализа показателей по факторам: общительность, тревожность и фрустированность - с показателями экстраверсии и нейротизма (методика Айзенка). В обеих группах получены достоверные коэффициенты корреляции, что указывает на высокую диагностическую значимость используемых методик. Однако в группе пострадавших коэффициенты корреляции ниже, чем </w:t>
      </w:r>
      <w:proofErr w:type="gramStart"/>
      <w:r w:rsidRPr="007051B7">
        <w:rPr>
          <w:rFonts w:ascii="Times New Roman" w:eastAsiaTheme="minorHAnsi" w:hAnsi="Times New Roman" w:cs="Times New Roman"/>
          <w:sz w:val="24"/>
          <w:szCs w:val="24"/>
          <w:lang w:eastAsia="en-US"/>
        </w:rPr>
        <w:t>в</w:t>
      </w:r>
      <w:proofErr w:type="gramEnd"/>
      <w:r w:rsidRPr="007051B7">
        <w:rPr>
          <w:rFonts w:ascii="Times New Roman" w:eastAsiaTheme="minorHAnsi" w:hAnsi="Times New Roman" w:cs="Times New Roman"/>
          <w:sz w:val="24"/>
          <w:szCs w:val="24"/>
          <w:lang w:eastAsia="en-US"/>
        </w:rPr>
        <w:t xml:space="preserve"> контрольной. Это указывает на менее адекватную самооценку у пострадавших. Степень такой адекватности мы определяли также путем сопоставления характеристик, полученных в процессе психологического эксперимента, с характеристиками, представленными в материалах уголовного дела. В результате анализа нами было выделено 11 девочек с неадекватной самооценкой, из них 4 с завышенной и 7 с заниженной самооценкой. У девочек с завышенной самооценкой преобладали позитивные характеристики образа "Я", а с заниженной - негативные характеристики. Нарушение баланса позитивных и негативных характеристик значительно препятствовало овладению ими ситуацией, снижало критичность поведения. У девочек с заниженной самооценкой в исследуемой ситуации наблюдалось ограничение активности, неуверенность в своих силах, высокая степень психической напряженности. Например, Наташа К., 12 лет, вместе с братом вечером гуляла во дворе, к ней подошел незнакомый мужчина и попросил позвонить женским голосом. Наташа согласилась помочь. Мужчина завел девочку в сарай и изнасиловал. После случившегося Наташа вернулась во двор, постояла с подругами, потом пошла домой. Дома бабушка обратила внимание на необычный вид внучки: грязное лицо в пятнах (следы поцелуев), мятая юбка, испачканные трусы. После настоятельных расспросов бабушки девочка рассказала о случившемся.</w:t>
      </w:r>
    </w:p>
    <w:p w:rsidR="00BA2D47"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Психологический анализ выявил неадекватную, заниженную самооценку у потерпевшей, низкий уровень социальной адекватности поведения в ситуации конфликта, конформность. Неадекватная самооценка четко проявлялась в процессе обследования по самооценочным опросникам Айзенка и Кетелла. В характеристиках педагогов подчеркивается робость, неумение отстоять собственную точку зрения, безынициативность. Девочка характеризует себя как неудачницу, неумную, не приспособленную к жизни.</w:t>
      </w:r>
    </w:p>
    <w:p w:rsidR="008508A3" w:rsidRPr="007051B7" w:rsidRDefault="00BA2D47"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 девочек с завышенной самооценкой наблюдалась некритичность к себе, тенденция брать на себя задачи, превышающие их возможности, склонность к риску. В процессе следствия у них</w:t>
      </w:r>
    </w:p>
    <w:p w:rsidR="00DF3444" w:rsidRPr="007051B7" w:rsidRDefault="00DF3444" w:rsidP="008A4D52">
      <w:pPr>
        <w:spacing w:after="0" w:line="240" w:lineRule="auto"/>
        <w:rPr>
          <w:rFonts w:ascii="Times New Roman" w:eastAsiaTheme="minorHAnsi" w:hAnsi="Times New Roman" w:cs="Times New Roman"/>
          <w:sz w:val="24"/>
          <w:szCs w:val="24"/>
          <w:lang w:eastAsia="en-US"/>
        </w:rPr>
      </w:pPr>
    </w:p>
    <w:p w:rsidR="00B7232C" w:rsidRPr="007051B7" w:rsidRDefault="00B7232C" w:rsidP="008A4D52">
      <w:pPr>
        <w:spacing w:after="0" w:line="240" w:lineRule="auto"/>
        <w:rPr>
          <w:rFonts w:ascii="Times New Roman" w:hAnsi="Times New Roman" w:cs="Times New Roman"/>
          <w:b/>
          <w:sz w:val="24"/>
          <w:szCs w:val="24"/>
        </w:rPr>
      </w:pPr>
    </w:p>
    <w:p w:rsidR="00B7232C" w:rsidRPr="007051B7" w:rsidRDefault="00B7232C" w:rsidP="008A4D52">
      <w:pPr>
        <w:spacing w:after="0" w:line="240" w:lineRule="auto"/>
        <w:rPr>
          <w:rFonts w:ascii="Times New Roman" w:hAnsi="Times New Roman" w:cs="Times New Roman"/>
          <w:b/>
          <w:sz w:val="24"/>
          <w:szCs w:val="24"/>
        </w:rPr>
      </w:pPr>
    </w:p>
    <w:p w:rsidR="00DF3444" w:rsidRPr="007051B7" w:rsidRDefault="00DF3444"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Тема 8. ПСИХОЛОГИЯ НЕСОВЕРШЕННОЛЕТНИХ</w:t>
      </w:r>
    </w:p>
    <w:p w:rsidR="00DF3444" w:rsidRPr="007051B7" w:rsidRDefault="00DF3444"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Лекция 15.  Психологические особенности несовершеннолетних</w:t>
      </w:r>
    </w:p>
    <w:p w:rsidR="00DF3444" w:rsidRPr="007051B7" w:rsidRDefault="00DF3444"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Проблемы несовершеннолетних в юридической психологии. Подростковый возраст и акцентуация личности.</w:t>
      </w:r>
    </w:p>
    <w:p w:rsidR="00DF3444" w:rsidRPr="007051B7" w:rsidRDefault="00DF3444"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 xml:space="preserve"> Лекция 16.   Вопросы подросткового преступления.</w:t>
      </w:r>
    </w:p>
    <w:p w:rsidR="00DF3444" w:rsidRPr="007051B7" w:rsidRDefault="00DF3444"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 xml:space="preserve">Подросток и преступление. </w:t>
      </w:r>
    </w:p>
    <w:p w:rsidR="00DF3444" w:rsidRPr="007051B7" w:rsidRDefault="00DF3444" w:rsidP="008A4D52">
      <w:pPr>
        <w:spacing w:after="0" w:line="240" w:lineRule="auto"/>
        <w:rPr>
          <w:rFonts w:ascii="Times New Roman" w:hAnsi="Times New Roman" w:cs="Times New Roman"/>
          <w:b/>
          <w:sz w:val="24"/>
          <w:szCs w:val="24"/>
        </w:rPr>
      </w:pPr>
      <w:r w:rsidRPr="007051B7">
        <w:rPr>
          <w:rFonts w:ascii="Times New Roman" w:hAnsi="Times New Roman" w:cs="Times New Roman"/>
          <w:b/>
          <w:sz w:val="24"/>
          <w:szCs w:val="24"/>
        </w:rPr>
        <w:t>Проблема неосознаваемой мотивации преступного поведения.</w:t>
      </w:r>
      <w:r w:rsidR="00B7232C" w:rsidRPr="007051B7">
        <w:rPr>
          <w:rFonts w:ascii="Times New Roman" w:hAnsi="Times New Roman" w:cs="Times New Roman"/>
          <w:b/>
          <w:sz w:val="24"/>
          <w:szCs w:val="24"/>
        </w:rPr>
        <w:t xml:space="preserve"> </w:t>
      </w:r>
    </w:p>
    <w:p w:rsidR="00B7232C" w:rsidRPr="007051B7" w:rsidRDefault="00B7232C" w:rsidP="008A4D52">
      <w:pPr>
        <w:spacing w:after="0" w:line="240" w:lineRule="auto"/>
        <w:rPr>
          <w:rFonts w:ascii="Times New Roman" w:eastAsiaTheme="minorHAnsi" w:hAnsi="Times New Roman" w:cs="Times New Roman"/>
          <w:sz w:val="24"/>
          <w:szCs w:val="24"/>
          <w:lang w:eastAsia="en-US"/>
        </w:rPr>
      </w:pPr>
    </w:p>
    <w:p w:rsidR="00B7232C" w:rsidRPr="007051B7" w:rsidRDefault="00B7232C" w:rsidP="008A4D52">
      <w:pPr>
        <w:spacing w:after="0" w:line="240" w:lineRule="auto"/>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Знание психологических особенностей подростков способствует правильному решению задач расследования преступлений и перевоспитания несовершеннолетних преступников. Работники правоохранительных органов и в первую очередь органов предварительного следствия, используя эти знания, обеспечивают правильную диагностику личности несовершеннолетнего, индивидуальный подход к нему, выбор и применение наиболее соответствующих ситуации тактических приемов и др.</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Наиболее удачный анализ личности несовершеннолетнего правонарушителя на предварительном следствии соответствует следующей схеме:</w:t>
      </w:r>
    </w:p>
    <w:p w:rsidR="00B7232C" w:rsidRPr="00D40C70" w:rsidRDefault="00B7232C" w:rsidP="00D40C70">
      <w:pPr>
        <w:numPr>
          <w:ilvl w:val="0"/>
          <w:numId w:val="29"/>
        </w:numPr>
        <w:spacing w:after="0" w:line="240" w:lineRule="auto"/>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наследственно-биологические факторы: отрицательно влияют алкоголизм, предрасположение к нервным или психическим заболеваниям одного из родителей, патологическая беременность, ненормальные роды и др.;</w:t>
      </w:r>
    </w:p>
    <w:p w:rsidR="00B7232C" w:rsidRPr="00D40C70" w:rsidRDefault="00B7232C" w:rsidP="00D40C70">
      <w:pPr>
        <w:numPr>
          <w:ilvl w:val="0"/>
          <w:numId w:val="29"/>
        </w:numPr>
        <w:spacing w:after="0" w:line="240" w:lineRule="auto"/>
        <w:ind w:left="0"/>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ближайшее социальное окружение подростка: семья, социально-экономический статус родителей, отношения в семье, ценностные ориентации родителей, братьев, сестер, особенности воспитания подростков, школа, отношение к учебе, отношения с учителями (возможные конфликты), положение подростка в классе, ценностные ориентации одноклассников, друзья, их социальное положение, ценностные ориентации, статус подростка в группе друзей;</w:t>
      </w:r>
      <w:proofErr w:type="gramEnd"/>
    </w:p>
    <w:p w:rsidR="00B7232C" w:rsidRPr="00D40C70" w:rsidRDefault="00B7232C" w:rsidP="00D40C70">
      <w:pPr>
        <w:numPr>
          <w:ilvl w:val="0"/>
          <w:numId w:val="29"/>
        </w:numPr>
        <w:spacing w:after="0" w:line="240" w:lineRule="auto"/>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личностные характеристики подростка: особенности характера и темперамента, ценностно-мотивационный блок, ценностные ориентации подростка, мотивация достижения, уровень притязаний, самооценка и возможные конфликты в области самооценки, отношение к профессии: сознательность выбора, место профессии в системе ценностей подростка, планы на будущее;</w:t>
      </w:r>
    </w:p>
    <w:p w:rsidR="00B7232C" w:rsidRPr="00D40C70" w:rsidRDefault="00B7232C" w:rsidP="00D40C70">
      <w:pPr>
        <w:numPr>
          <w:ilvl w:val="0"/>
          <w:numId w:val="29"/>
        </w:numPr>
        <w:spacing w:after="0" w:line="240" w:lineRule="auto"/>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правосознание подростка.</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Для изучения условий жизни и воспитания несовершеннолетнего</w:t>
      </w:r>
      <w:r w:rsidRPr="007051B7">
        <w:rPr>
          <w:rFonts w:ascii="Times New Roman" w:eastAsiaTheme="minorHAnsi" w:hAnsi="Times New Roman" w:cs="Times New Roman"/>
          <w:sz w:val="24"/>
          <w:szCs w:val="24"/>
          <w:lang w:eastAsia="en-US"/>
        </w:rPr>
        <w:t xml:space="preserve"> обвиняемого или подозреваемого необходимо изучать и другие сферы - семью, место работы и учебы.</w:t>
      </w:r>
    </w:p>
    <w:p w:rsidR="00B7232C" w:rsidRPr="007051B7" w:rsidRDefault="00B7232C" w:rsidP="008A4D52">
      <w:pPr>
        <w:spacing w:after="0" w:line="240" w:lineRule="auto"/>
        <w:ind w:firstLine="708"/>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изучения семейных условий необходимо выяснить условия жизни несовершеннолетнего до и после совершения преступления. Это имеет большое значение при определении судом вида и размера наказания. Необходимо установить: полностью состав семьи (родители, дед и бабка, братья и сестры, лица, проживающие совместно с несовершеннолетним); возраст, образование, место работы, учебы и другие сведения о занятии и поведении в быту каждого члена, если это необходимо по делу, проживают ли оба родителя совместно с несовершеннолетним, если кто-либо из родителей отсутствует, то установить причину (умер, развелся, хронически больной, в длительной командировке, есть отчим, мачеха и т.д.);</w:t>
      </w:r>
    </w:p>
    <w:p w:rsidR="00B7232C" w:rsidRPr="007051B7" w:rsidRDefault="00B7232C" w:rsidP="008A4D52">
      <w:pPr>
        <w:numPr>
          <w:ilvl w:val="0"/>
          <w:numId w:val="30"/>
        </w:numPr>
        <w:spacing w:after="0" w:line="240" w:lineRule="auto"/>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выяснить, интересовались ли родители или другие взрослые члены семьи учебой, досугом, кругом знакомых, друзей, среди которых несовершеннолетний проводил свободное время;</w:t>
      </w:r>
    </w:p>
    <w:p w:rsidR="00B7232C" w:rsidRPr="00D40C70" w:rsidRDefault="00B7232C" w:rsidP="00D40C70">
      <w:pPr>
        <w:numPr>
          <w:ilvl w:val="0"/>
          <w:numId w:val="30"/>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замечали ли </w:t>
      </w:r>
      <w:r w:rsidRPr="00D40C70">
        <w:rPr>
          <w:rFonts w:ascii="Times New Roman" w:eastAsiaTheme="minorHAnsi" w:hAnsi="Times New Roman" w:cs="Times New Roman"/>
          <w:sz w:val="24"/>
          <w:szCs w:val="24"/>
          <w:lang w:eastAsia="en-US"/>
        </w:rPr>
        <w:t xml:space="preserve">негативное поведение несовершеннолетнего и как реагировали на это, какие применялись меры (например, в случаях драк, распития спиртных напитков и </w:t>
      </w:r>
      <w:proofErr w:type="gramStart"/>
      <w:r w:rsidRPr="00D40C70">
        <w:rPr>
          <w:rFonts w:ascii="Times New Roman" w:eastAsiaTheme="minorHAnsi" w:hAnsi="Times New Roman" w:cs="Times New Roman"/>
          <w:sz w:val="24"/>
          <w:szCs w:val="24"/>
          <w:lang w:eastAsia="en-US"/>
        </w:rPr>
        <w:t>ДР</w:t>
      </w:r>
      <w:proofErr w:type="gramEnd"/>
      <w:r w:rsidRPr="00D40C70">
        <w:rPr>
          <w:rFonts w:ascii="Times New Roman" w:eastAsiaTheme="minorHAnsi" w:hAnsi="Times New Roman" w:cs="Times New Roman"/>
          <w:sz w:val="24"/>
          <w:szCs w:val="24"/>
          <w:lang w:eastAsia="en-US"/>
        </w:rPr>
        <w:t>).</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По месту учебы следует выяснить:</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посещал ли несовершеннолетний обвиняемый занятия во время совершения преступления; в каком классе учится; какова успеваемость; увлекается ли каким-либо предметом, оставался ли на второй год за время учебы; каково отношение к общественной жизни; принимал ли участие в работе какого-либо кружка, секции в школе или за пределами школы; каково отношение к окружающим школьникам;</w:t>
      </w:r>
      <w:proofErr w:type="gramEnd"/>
      <w:r w:rsidRPr="00D40C70">
        <w:rPr>
          <w:rFonts w:ascii="Times New Roman" w:eastAsiaTheme="minorHAnsi" w:hAnsi="Times New Roman" w:cs="Times New Roman"/>
          <w:sz w:val="24"/>
          <w:szCs w:val="24"/>
          <w:lang w:eastAsia="en-US"/>
        </w:rPr>
        <w:t xml:space="preserve"> дружил ли с одноклассниками, если да, то какова их успеваемость и дисциплина; держался ли отдельно от одноклассников; дружил ли с младшими или старшими по </w:t>
      </w:r>
      <w:proofErr w:type="gramStart"/>
      <w:r w:rsidRPr="00D40C70">
        <w:rPr>
          <w:rFonts w:ascii="Times New Roman" w:eastAsiaTheme="minorHAnsi" w:hAnsi="Times New Roman" w:cs="Times New Roman"/>
          <w:sz w:val="24"/>
          <w:szCs w:val="24"/>
          <w:lang w:eastAsia="en-US"/>
        </w:rPr>
        <w:t>возрасту</w:t>
      </w:r>
      <w:proofErr w:type="gramEnd"/>
      <w:r w:rsidRPr="00D40C70">
        <w:rPr>
          <w:rFonts w:ascii="Times New Roman" w:eastAsiaTheme="minorHAnsi" w:hAnsi="Times New Roman" w:cs="Times New Roman"/>
          <w:sz w:val="24"/>
          <w:szCs w:val="24"/>
          <w:lang w:eastAsia="en-US"/>
        </w:rPr>
        <w:t>; каков в общении с другими школьниками (раздражителен, агрессивен, избивает младших слабее себя); жаден, щедр, замкнут, общителен, правдив; как реагирует на замечания взрослых; считается ли с мнением коллектива и др.</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 По месту работы следует выяснить:</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 какого времени и какую работу выполняет, по чьей инициативе поступил на работу; работал ли ранее на других</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предприятиях</w:t>
      </w:r>
      <w:proofErr w:type="gramEnd"/>
      <w:r w:rsidRPr="00D40C70">
        <w:rPr>
          <w:rFonts w:ascii="Times New Roman" w:eastAsiaTheme="minorHAnsi" w:hAnsi="Times New Roman" w:cs="Times New Roman"/>
          <w:sz w:val="24"/>
          <w:szCs w:val="24"/>
          <w:lang w:eastAsia="en-US"/>
        </w:rPr>
        <w:t>; сколько классов окончил, учился ли в период работы в школе рабочей молодежи, в техникуме, на каких-либо курсах (например, шоферов, сварщиков и др.); соблюдались ли администрацией законы о труде в отношении конкретного несовершеннолетнего; как относился к работе (добросовестно, нравилась ли специальность, выполнял ли нормы, повышал квалификацию); размер заработной платы; жилищные условия (общежитие, снимал жилье частным образом, жил в семье или у родственников); круг друзей на работе,  считался ли с мнением окружающих.</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 кризисным явлениям, характеризующим психофизиологическое развитие подросткового возраста, которые могут представлять определенные предпосылки трудновоспитуемости и асоциального поведения, можно отнести следующие особенности организма и психики подростка: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1. Ускоренное и неравномерное развитие организма подростка в период полового созревания:</w:t>
      </w:r>
      <w:r w:rsidR="00E4421A" w:rsidRPr="00D40C70">
        <w:rPr>
          <w:rFonts w:ascii="Times New Roman" w:eastAsiaTheme="minorHAnsi" w:hAnsi="Times New Roman" w:cs="Times New Roman"/>
          <w:sz w:val="24"/>
          <w:szCs w:val="24"/>
          <w:lang w:eastAsia="en-US"/>
        </w:rPr>
        <w:t xml:space="preserve"> </w:t>
      </w:r>
      <w:r w:rsidRPr="00D40C70">
        <w:rPr>
          <w:rFonts w:ascii="Times New Roman" w:eastAsiaTheme="minorHAnsi" w:hAnsi="Times New Roman" w:cs="Times New Roman"/>
          <w:sz w:val="24"/>
          <w:szCs w:val="24"/>
          <w:lang w:eastAsia="en-US"/>
        </w:rPr>
        <w:t xml:space="preserve">неравномерность развития </w:t>
      </w:r>
      <w:proofErr w:type="gramStart"/>
      <w:r w:rsidRPr="00D40C70">
        <w:rPr>
          <w:rFonts w:ascii="Times New Roman" w:eastAsiaTheme="minorHAnsi" w:hAnsi="Times New Roman" w:cs="Times New Roman"/>
          <w:sz w:val="24"/>
          <w:szCs w:val="24"/>
          <w:lang w:eastAsia="en-US"/>
        </w:rPr>
        <w:t>сердечно-сосудистой</w:t>
      </w:r>
      <w:proofErr w:type="gramEnd"/>
      <w:r w:rsidRPr="00D40C70">
        <w:rPr>
          <w:rFonts w:ascii="Times New Roman" w:eastAsiaTheme="minorHAnsi" w:hAnsi="Times New Roman" w:cs="Times New Roman"/>
          <w:sz w:val="24"/>
          <w:szCs w:val="24"/>
          <w:lang w:eastAsia="en-US"/>
        </w:rPr>
        <w:t xml:space="preserve"> и костномышечной системы, отягощающая физическое и психическое самочувствие подростка;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"гормональная буря", вызванная повышенной активностью эндокринной системы в период полового созревания и проявляющаяся в повышенной возбудимости, эмоциональной неустойчивости настроений подростка.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2. Изменения в характере взаимоотношений </w:t>
      </w:r>
      <w:proofErr w:type="gramStart"/>
      <w:r w:rsidRPr="00D40C70">
        <w:rPr>
          <w:rFonts w:ascii="Times New Roman" w:eastAsiaTheme="minorHAnsi" w:hAnsi="Times New Roman" w:cs="Times New Roman"/>
          <w:sz w:val="24"/>
          <w:szCs w:val="24"/>
          <w:lang w:eastAsia="en-US"/>
        </w:rPr>
        <w:t>со</w:t>
      </w:r>
      <w:proofErr w:type="gramEnd"/>
      <w:r w:rsidRPr="00D40C70">
        <w:rPr>
          <w:rFonts w:ascii="Times New Roman" w:eastAsiaTheme="minorHAnsi" w:hAnsi="Times New Roman" w:cs="Times New Roman"/>
          <w:sz w:val="24"/>
          <w:szCs w:val="24"/>
          <w:lang w:eastAsia="en-US"/>
        </w:rPr>
        <w:t xml:space="preserve"> взрослыми, выражающиеся в повышенной конфликтности подростка с родителями, что в свою очередь объясняется следующими причинами:</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так называемый "конфликт моралей", когда мораль подчинения, характеризующая до сих пор отношения ребенка и взрослого, заменяется "моралью равенства";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чувство взрослости, реакция эмансипации, отделения от взрослого;</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повышенная критичность по отношению к взрослым при одновременном повышенном внимании к мнению сверстников.</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3. Изменения в характере взаимоотношений со сверстниками, как с представителями своего, так и противоположного пола.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Косвенные десоциализирующие влияния исходят от ближайшего окружения, где нет прямой демонстрации асоциального поведения, групповые нормы и ценности которого соответствуют нормам и принципам общепринятой морали, права, но при этом создаются неблагоприятные условия, блокирующие действие механизмов социализации, препятствующие реализации способов социализации индивида.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качестве косвенных десоциализирующих влияний в семье можно рассматривать различные педагогические ошибки родителей (авторитарность, гиперопека, попустительство, несовпадение требований и т.д.), а также конфликтность и отчуждение.</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Однако не во всех случаях сами органы и лица, представляющие правосудие, могут использовать все данные и методы сегодняшней психологической науки. В ряде случаев в связи с большей сложностью вопросов и необходимостью для их решения специальных знаний по уголовному делу назначается суд</w:t>
      </w:r>
      <w:r w:rsidR="00E4421A" w:rsidRPr="00D40C70">
        <w:rPr>
          <w:rFonts w:ascii="Times New Roman" w:eastAsiaTheme="minorHAnsi" w:hAnsi="Times New Roman" w:cs="Times New Roman"/>
          <w:sz w:val="24"/>
          <w:szCs w:val="24"/>
          <w:lang w:eastAsia="en-US"/>
        </w:rPr>
        <w:t>ебно-психологическая экспертиза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Объектом психологической экспертизы является не показания свидетелей, обвиняемых и потерпевших, а индивидуальные особенности протекания психических процессов у лица, дающего показание, и влияние названных особенностей на адекватность восприятия и воспроизведения того или иного явления.</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Заключение эксперта-психолога не есть оценка достоверности показаний, так как психологическая экспертиза решает вопрос только об объективной возможности того или иного лица адекватно отражать факты, интересующие органы следствия.</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Известно, что в подростковом возрасте отмечаются снижение порога возбудимости центральной нервной системы, ослабление в ней процессов торможения и преобладание процессов возбуждения, неадекватность и дезинтегрированность реакций организма подростка на воздействие различных внешних факторов, возникновение повышенного интереса к событиям жизни, стремление к личному участию в них, переоценка своих сил, прав и возможностей. Все это имеет место на фоне повышенной эмоциональности и эффективности.</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Естественно, что без участия психолога следователь и суд не в состоянии определить, насколько сказались те или иные возрастные особенности на имеющей уголовно-правовое значение деятельности несовершеннолетнего или подростка.</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Большое значение имеет психологическая экспертиза по делам несовершеннолетних, когда у следователя возникает сомнение в умственном развитии несовершеннолетнего, в степени развития его интеллекта, в частности для решения вопросов, мог ли он полностью осознавать значение своих действий (ч. II ст. 392 УПК РСФСР).</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При анализе причин антиобщественной ориентации личности подростка психолог исследует особенности формирования его правосознания, реальных жизненных ценностей, нравственно-нормативных установок и соотносит их с выделенными индивидуально-типологическими и характерологическими особенностями. При исследовании специфики принятия решений изучаются индивидуальные свойства личности.</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При проведении большинства следственных действий с участием несовершеннолетних действуют специфические психологические закономерности, связанные с возрастными и другими особенностями их личности.</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целом ряде случаев специфика этих закономерностей учтена в уголовно-процессуальном законодательстве, о чем ниже будет сказано более подробно.</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Законодатель регламентировал допрос несовершеннолетних дополнительными процессуальными гарантиями, обеспечивающими его объективность и минимальное травмирование детской психики. Кроме того, в других главах целый ряд процессуальных норм регламентирует особый порядок допроса несовершеннолетних (ст. ст. 156,159,282,285 и др. УПК РСФСР).</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Так, несовершеннолетний свидетель, не достигший 16-летнего возраста, вызывается на допрос, как правило, через родителей или иных законных представителей (ст. 156 УПК РСФСР). Допрос свидетеля в возрасте до 14 лет, а по усмотрению следователя и допрос свидетеля в возрасте от 14 до 16 лет производится в присутствии педагога. В случае необходимости на таком допросе могут присутствовать также законные представители несовершеннолетнего или его близкие родственники. Указанные лица могут с разрешения следователя задавать свидетелю вопросы (ст. 159 УПК РСФСР).</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допросе несовершеннолетнего обвиняемого, не достигшего 16-летнего возраста, по усмотрению следователя или прокурора либо по ходатайству защитника может участвовать педагог. Участие педагога возможно и в допросе несовершеннолетнего старше 16 лет, если подросток признан умственно отсталым. Педагог вправе с разрешения следователя задавать вопросы обвиняемому, а по окончании допроса ознакомиться с протоколом и сделать замечания о правильности и полноте имеющихся в нем записей (ст. 397 УПК РСФСР).</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Следователь должен хорошо знать психологические особенности личности несовершеннолетних и учитывать их при выборе тактических приемов проведения с ними того или иного следственного действия.</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При допросе несовершеннолетних наряду с общими закономерностями, характерными для этого следственного действия, следует учитывать ряд особенностей, </w:t>
      </w:r>
      <w:proofErr w:type="gramStart"/>
      <w:r w:rsidRPr="00D40C70">
        <w:rPr>
          <w:rFonts w:ascii="Times New Roman" w:eastAsiaTheme="minorHAnsi" w:hAnsi="Times New Roman" w:cs="Times New Roman"/>
          <w:sz w:val="24"/>
          <w:szCs w:val="24"/>
          <w:lang w:eastAsia="en-US"/>
        </w:rPr>
        <w:t>которые</w:t>
      </w:r>
      <w:proofErr w:type="gramEnd"/>
      <w:r w:rsidRPr="00D40C70">
        <w:rPr>
          <w:rFonts w:ascii="Times New Roman" w:eastAsiaTheme="minorHAnsi" w:hAnsi="Times New Roman" w:cs="Times New Roman"/>
          <w:sz w:val="24"/>
          <w:szCs w:val="24"/>
          <w:lang w:eastAsia="en-US"/>
        </w:rPr>
        <w:t xml:space="preserve"> прежде всего связаны с возрастом несовершеннолетних.</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ВСЕ НЕСОВЕРШЕННОЛЕТНИЕ ДЕЛЯТСЯ НА 6  ВОЗРАСТНЫХ ГРУПП:</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1. </w:t>
      </w:r>
      <w:r w:rsidRPr="00D40C70">
        <w:rPr>
          <w:rFonts w:ascii="Times New Roman" w:eastAsiaTheme="minorHAnsi" w:hAnsi="Times New Roman" w:cs="Times New Roman"/>
          <w:bCs/>
          <w:sz w:val="24"/>
          <w:szCs w:val="24"/>
          <w:lang w:eastAsia="en-US"/>
        </w:rPr>
        <w:t>Первая группа,</w:t>
      </w:r>
      <w:r w:rsidRPr="00D40C70">
        <w:rPr>
          <w:rFonts w:ascii="Times New Roman" w:eastAsiaTheme="minorHAnsi" w:hAnsi="Times New Roman" w:cs="Times New Roman"/>
          <w:sz w:val="24"/>
          <w:szCs w:val="24"/>
          <w:lang w:eastAsia="en-US"/>
        </w:rPr>
        <w:t> относящаяся к </w:t>
      </w:r>
      <w:r w:rsidRPr="00D40C70">
        <w:rPr>
          <w:rFonts w:ascii="Times New Roman" w:eastAsiaTheme="minorHAnsi" w:hAnsi="Times New Roman" w:cs="Times New Roman"/>
          <w:bCs/>
          <w:sz w:val="24"/>
          <w:szCs w:val="24"/>
          <w:lang w:eastAsia="en-US"/>
        </w:rPr>
        <w:t>младенческому возрасту (от момента рождения до одного года),</w:t>
      </w:r>
      <w:r w:rsidRPr="00D40C70">
        <w:rPr>
          <w:rFonts w:ascii="Times New Roman" w:eastAsiaTheme="minorHAnsi" w:hAnsi="Times New Roman" w:cs="Times New Roman"/>
          <w:sz w:val="24"/>
          <w:szCs w:val="24"/>
          <w:lang w:eastAsia="en-US"/>
        </w:rPr>
        <w:t> по понятным причинам не рассматриваются.</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2. Следственной и судебной практике известны крайне редкие случаи допроса </w:t>
      </w:r>
      <w:r w:rsidRPr="00D40C70">
        <w:rPr>
          <w:rFonts w:ascii="Times New Roman" w:eastAsiaTheme="minorHAnsi" w:hAnsi="Times New Roman" w:cs="Times New Roman"/>
          <w:bCs/>
          <w:sz w:val="24"/>
          <w:szCs w:val="24"/>
          <w:lang w:eastAsia="en-US"/>
        </w:rPr>
        <w:t>детей второй возрастной группы,</w:t>
      </w:r>
      <w:r w:rsidRPr="00D40C70">
        <w:rPr>
          <w:rFonts w:ascii="Times New Roman" w:eastAsiaTheme="minorHAnsi" w:hAnsi="Times New Roman" w:cs="Times New Roman"/>
          <w:sz w:val="24"/>
          <w:szCs w:val="24"/>
          <w:lang w:eastAsia="en-US"/>
        </w:rPr>
        <w:t> относящейся к раннему детству </w:t>
      </w:r>
      <w:r w:rsidRPr="00D40C70">
        <w:rPr>
          <w:rFonts w:ascii="Times New Roman" w:eastAsiaTheme="minorHAnsi" w:hAnsi="Times New Roman" w:cs="Times New Roman"/>
          <w:bCs/>
          <w:sz w:val="24"/>
          <w:szCs w:val="24"/>
          <w:lang w:eastAsia="en-US"/>
        </w:rPr>
        <w:t>(от одного года до трех лет).</w:t>
      </w:r>
      <w:r w:rsidRPr="00D40C70">
        <w:rPr>
          <w:rFonts w:ascii="Times New Roman" w:eastAsiaTheme="minorHAnsi" w:hAnsi="Times New Roman" w:cs="Times New Roman"/>
          <w:sz w:val="24"/>
          <w:szCs w:val="24"/>
          <w:lang w:eastAsia="en-US"/>
        </w:rPr>
        <w:t> Допросы таких детей в ряде случаев целесообразно заменить беседой или опросом малолетнего с целью быстрого получения информации о личности преступника и т.п.</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3. При допросе несовершеннолетних </w:t>
      </w:r>
      <w:r w:rsidRPr="00D40C70">
        <w:rPr>
          <w:rFonts w:ascii="Times New Roman" w:eastAsiaTheme="minorHAnsi" w:hAnsi="Times New Roman" w:cs="Times New Roman"/>
          <w:bCs/>
          <w:sz w:val="24"/>
          <w:szCs w:val="24"/>
          <w:lang w:eastAsia="en-US"/>
        </w:rPr>
        <w:t>третьейгруппы,</w:t>
      </w:r>
      <w:r w:rsidRPr="00D40C70">
        <w:rPr>
          <w:rFonts w:ascii="Times New Roman" w:eastAsiaTheme="minorHAnsi" w:hAnsi="Times New Roman" w:cs="Times New Roman"/>
          <w:sz w:val="24"/>
          <w:szCs w:val="24"/>
          <w:lang w:eastAsia="en-US"/>
        </w:rPr>
        <w:t> представляющей </w:t>
      </w:r>
      <w:r w:rsidRPr="00D40C70">
        <w:rPr>
          <w:rFonts w:ascii="Times New Roman" w:eastAsiaTheme="minorHAnsi" w:hAnsi="Times New Roman" w:cs="Times New Roman"/>
          <w:bCs/>
          <w:sz w:val="24"/>
          <w:szCs w:val="24"/>
          <w:lang w:eastAsia="en-US"/>
        </w:rPr>
        <w:t>дошкольный возраст от 3 до 7 лет,</w:t>
      </w:r>
      <w:r w:rsidRPr="00D40C70">
        <w:rPr>
          <w:rFonts w:ascii="Times New Roman" w:eastAsiaTheme="minorHAnsi" w:hAnsi="Times New Roman" w:cs="Times New Roman"/>
          <w:sz w:val="24"/>
          <w:szCs w:val="24"/>
          <w:lang w:eastAsia="en-US"/>
        </w:rPr>
        <w:t> следует учитывать, что эти дети при восприятии действительности плохо разбираются в причинных связях, сложное событие воспринимают не целиком, а фрагментарно. При воспроизведении наблюдавшегося события дети этой группы более подробно описывают второстепенные его стороны, дополняют фантазией увиденное, легко поддаются влиянию старших в силу большой внушаемости.</w:t>
      </w:r>
    </w:p>
    <w:p w:rsidR="00B7232C" w:rsidRPr="00D40C70"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4. При допросах детей </w:t>
      </w:r>
      <w:r w:rsidRPr="00D40C70">
        <w:rPr>
          <w:rFonts w:ascii="Times New Roman" w:eastAsiaTheme="minorHAnsi" w:hAnsi="Times New Roman" w:cs="Times New Roman"/>
          <w:bCs/>
          <w:sz w:val="24"/>
          <w:szCs w:val="24"/>
          <w:lang w:eastAsia="en-US"/>
        </w:rPr>
        <w:t>четвертой возрастной группы - младшего школьного возраста (от 7 до 11 лет)</w:t>
      </w:r>
      <w:r w:rsidRPr="00D40C70">
        <w:rPr>
          <w:rFonts w:ascii="Times New Roman" w:eastAsiaTheme="minorHAnsi" w:hAnsi="Times New Roman" w:cs="Times New Roman"/>
          <w:sz w:val="24"/>
          <w:szCs w:val="24"/>
          <w:lang w:eastAsia="en-US"/>
        </w:rPr>
        <w:t> - отмечаются навыки осознанного восприятия, логического суждения и повествования, формирования системы взаимосвязанных понятий, а также появляется практический опыт общественных отношений и морального поведения. Однако дети этой группы при описании сложных явлений не всегда в состоянии отличить главное от второстепенного, а отсутствие жизненного опыта склонны дополнять воображением. Эти дети хорошо воспринимают предметы и события, которые им близки и их интересуют. Об этих наблюдениях они могут дать объективную информацию в случае хорошего психологического контакта с ними при умелом допросе. Так, в одном из районов Брестской области на ученицу второго класса наехал трактор "Беларусь" с прицепом. Водитель скрылся. Свидетелями по делу были одноклассники пострадавшей. Один из них назвал цифры номера прицепа, второй сказал, что верхняя доска правого борта прицепа была не окрашена, а третий запомнил, что покрышка левого колеса прицепа имела разрыв треугольной формы. По этим приметам вскоре был найден прицеп, а затем и водитель.</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5. У </w:t>
      </w:r>
      <w:r w:rsidRPr="00D40C70">
        <w:rPr>
          <w:rFonts w:ascii="Times New Roman" w:eastAsiaTheme="minorHAnsi" w:hAnsi="Times New Roman" w:cs="Times New Roman"/>
          <w:bCs/>
          <w:sz w:val="24"/>
          <w:szCs w:val="24"/>
          <w:lang w:eastAsia="en-US"/>
        </w:rPr>
        <w:t>детей пятой, подростковой, возрастной группы (от 11 до 15 лет)</w:t>
      </w:r>
      <w:r w:rsidRPr="00D40C70">
        <w:rPr>
          <w:rFonts w:ascii="Times New Roman" w:eastAsiaTheme="minorHAnsi" w:hAnsi="Times New Roman" w:cs="Times New Roman"/>
          <w:sz w:val="24"/>
          <w:szCs w:val="24"/>
          <w:lang w:eastAsia="en-US"/>
        </w:rPr>
        <w:t> при допросе отмечаются широкие познавательные процессы, рост самосознания, стремление общаться с людьми, самостоятельность в работе, проявление чувства долга и ответственности. Все эти качества в целом способствуют запечатлению и воспроизведению информации. Однако для этого возраста порой характерны излишняя самоуверенность и самолюбие, неуравновешенность поведения, некоторая с</w:t>
      </w:r>
      <w:r w:rsidRPr="007051B7">
        <w:rPr>
          <w:rFonts w:ascii="Times New Roman" w:eastAsiaTheme="minorHAnsi" w:hAnsi="Times New Roman" w:cs="Times New Roman"/>
          <w:sz w:val="24"/>
          <w:szCs w:val="24"/>
          <w:lang w:eastAsia="en-US"/>
        </w:rPr>
        <w:t>клонность к фантазии. Дети этой группы могут дать неправильные показания под влиянием взрослых. Следственной и судебной практике известны случаи, когда подросток, присутствуя при беседе взрослых, обсуждающих преступное событие, воспринимал от них неправильную версию и впоследствии излагал ее на допросе как свое собственное мнение.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6. При допросе </w:t>
      </w:r>
      <w:r w:rsidRPr="007051B7">
        <w:rPr>
          <w:rFonts w:ascii="Times New Roman" w:eastAsiaTheme="minorHAnsi" w:hAnsi="Times New Roman" w:cs="Times New Roman"/>
          <w:b/>
          <w:bCs/>
          <w:sz w:val="24"/>
          <w:szCs w:val="24"/>
          <w:lang w:eastAsia="en-US"/>
        </w:rPr>
        <w:t>несовершеннолетних шестой возрастной группы (15-18 лет)</w:t>
      </w:r>
      <w:r w:rsidRPr="007051B7">
        <w:rPr>
          <w:rFonts w:ascii="Times New Roman" w:eastAsiaTheme="minorHAnsi" w:hAnsi="Times New Roman" w:cs="Times New Roman"/>
          <w:sz w:val="24"/>
          <w:szCs w:val="24"/>
          <w:lang w:eastAsia="en-US"/>
        </w:rPr>
        <w:t> в целом действуют психические закономерности, характерные уже для взрослого человека, однако у некоторых юношей и девушек этого возраста могут отмечаться неправильные нравственные оценки наряду с повышенным стремлением к независимости. В этой связи, например, юноша лихачество пьяного шофера воспринимает как проявление смелости и т.д.</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Допросу несовершеннолетнего подозреваемого и обвиняемого должна предшествовать тщательная подготовка. Следует выяснить, какие люди окружают несовершеннолетнего, в каких условиях он живет, с кем дружит, как он работает или учится. Следует определить уровень его развития, способности, круг его интересов и особеннности характера. В это же время решается вопрос о том, кого следует пригласить для участия в допросе.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Каждый допрос несовершеннолетних можно разделить на </w:t>
      </w:r>
      <w:proofErr w:type="gramStart"/>
      <w:r w:rsidRPr="007051B7">
        <w:rPr>
          <w:rFonts w:ascii="Times New Roman" w:eastAsiaTheme="minorHAnsi" w:hAnsi="Times New Roman" w:cs="Times New Roman"/>
          <w:sz w:val="24"/>
          <w:szCs w:val="24"/>
          <w:lang w:eastAsia="en-US"/>
        </w:rPr>
        <w:t>следующие</w:t>
      </w:r>
      <w:proofErr w:type="gramEnd"/>
      <w:r w:rsidRPr="007051B7">
        <w:rPr>
          <w:rFonts w:ascii="Times New Roman" w:eastAsiaTheme="minorHAnsi" w:hAnsi="Times New Roman" w:cs="Times New Roman"/>
          <w:sz w:val="24"/>
          <w:szCs w:val="24"/>
          <w:lang w:eastAsia="en-US"/>
        </w:rPr>
        <w:t> </w:t>
      </w:r>
      <w:r w:rsidRPr="007051B7">
        <w:rPr>
          <w:rFonts w:ascii="Times New Roman" w:eastAsiaTheme="minorHAnsi" w:hAnsi="Times New Roman" w:cs="Times New Roman"/>
          <w:b/>
          <w:bCs/>
          <w:sz w:val="24"/>
          <w:szCs w:val="24"/>
          <w:lang w:eastAsia="en-US"/>
        </w:rPr>
        <w:t>5 этапов.</w:t>
      </w:r>
    </w:p>
    <w:p w:rsidR="00B7232C" w:rsidRPr="007051B7" w:rsidRDefault="00B7232C" w:rsidP="00D40C70">
      <w:pPr>
        <w:numPr>
          <w:ilvl w:val="0"/>
          <w:numId w:val="31"/>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На первоначальном этапе</w:t>
      </w:r>
      <w:r w:rsidRPr="007051B7">
        <w:rPr>
          <w:rFonts w:ascii="Times New Roman" w:eastAsiaTheme="minorHAnsi" w:hAnsi="Times New Roman" w:cs="Times New Roman"/>
          <w:sz w:val="24"/>
          <w:szCs w:val="24"/>
          <w:lang w:eastAsia="en-US"/>
        </w:rPr>
        <w:t> допроса следователь, как правило, в устной форме получает от несовершеннолетнего допрашиваемого его анкетные данные. На этом этапе оба собеседника приблизительно намечают линию своего дальнейшего поведения по отношению друг к другу. Главная задача следователя - правильно диагностировать личность допрашиваемого.</w:t>
      </w:r>
    </w:p>
    <w:p w:rsidR="00B7232C" w:rsidRPr="007051B7" w:rsidRDefault="00B7232C" w:rsidP="00D40C70">
      <w:pPr>
        <w:numPr>
          <w:ilvl w:val="0"/>
          <w:numId w:val="31"/>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Период вступления в психологический контакт</w:t>
      </w:r>
      <w:r w:rsidRPr="007051B7">
        <w:rPr>
          <w:rFonts w:ascii="Times New Roman" w:eastAsiaTheme="minorHAnsi" w:hAnsi="Times New Roman" w:cs="Times New Roman"/>
          <w:sz w:val="24"/>
          <w:szCs w:val="24"/>
          <w:lang w:eastAsia="en-US"/>
        </w:rPr>
        <w:t xml:space="preserve"> между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xml:space="preserve"> и допрашивающим - сущность второго этапа допроса. Следует отметить, что контакт устанавливается не на каждом допросе, однако практически каждый следователь пытается его достигнуть. На этой стадии темой беседы являются обычные незначительные для существа дела вопросы; как правило, они касаются биографии допрашиваемого, его учебы, увлечения и т.д. Оба собеседника окончательно вырабатывают в отношении друг друга общую линию поведения, а также определяются такие общие параметры беседы, как ее темп, ритм, основные состояния собеседников, приемы устной речи, позы, мимика и в некоторых случаях основная аргументация.</w:t>
      </w:r>
    </w:p>
    <w:p w:rsidR="00B7232C" w:rsidRPr="007051B7" w:rsidRDefault="00B7232C" w:rsidP="00D40C70">
      <w:pPr>
        <w:numPr>
          <w:ilvl w:val="0"/>
          <w:numId w:val="31"/>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Главная часть допроса.</w:t>
      </w:r>
      <w:r w:rsidRPr="007051B7">
        <w:rPr>
          <w:rFonts w:ascii="Times New Roman" w:eastAsiaTheme="minorHAnsi" w:hAnsi="Times New Roman" w:cs="Times New Roman"/>
          <w:sz w:val="24"/>
          <w:szCs w:val="24"/>
          <w:lang w:eastAsia="en-US"/>
        </w:rPr>
        <w:t xml:space="preserve"> В этот период следователь стремится получить от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 xml:space="preserve"> основную информацию по делу. При правильно организованном допросе это обычно удается.</w:t>
      </w:r>
    </w:p>
    <w:p w:rsidR="00B7232C" w:rsidRPr="007051B7" w:rsidRDefault="00B7232C" w:rsidP="00D40C70">
      <w:pPr>
        <w:numPr>
          <w:ilvl w:val="0"/>
          <w:numId w:val="31"/>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Затем </w:t>
      </w:r>
      <w:r w:rsidRPr="007051B7">
        <w:rPr>
          <w:rFonts w:ascii="Times New Roman" w:eastAsiaTheme="minorHAnsi" w:hAnsi="Times New Roman" w:cs="Times New Roman"/>
          <w:b/>
          <w:bCs/>
          <w:sz w:val="24"/>
          <w:szCs w:val="24"/>
          <w:lang w:eastAsia="en-US"/>
        </w:rPr>
        <w:t>следователь сопоставляет полученную на допросе с уже</w:t>
      </w:r>
      <w:r w:rsidRPr="007051B7">
        <w:rPr>
          <w:rFonts w:ascii="Times New Roman" w:eastAsiaTheme="minorHAnsi" w:hAnsi="Times New Roman" w:cs="Times New Roman"/>
          <w:sz w:val="24"/>
          <w:szCs w:val="24"/>
          <w:lang w:eastAsia="en-US"/>
        </w:rPr>
        <w:t> имеющейся у него по делу информацией и пытается устранить противоречия, неясность, неточности и т.д.</w:t>
      </w:r>
    </w:p>
    <w:p w:rsidR="00B7232C" w:rsidRPr="007051B7" w:rsidRDefault="00B7232C" w:rsidP="00D40C70">
      <w:pPr>
        <w:numPr>
          <w:ilvl w:val="0"/>
          <w:numId w:val="31"/>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На заключительном этапе допроса</w:t>
      </w:r>
      <w:r w:rsidRPr="007051B7">
        <w:rPr>
          <w:rFonts w:ascii="Times New Roman" w:eastAsiaTheme="minorHAnsi" w:hAnsi="Times New Roman" w:cs="Times New Roman"/>
          <w:sz w:val="24"/>
          <w:szCs w:val="24"/>
          <w:lang w:eastAsia="en-US"/>
        </w:rPr>
        <w:t xml:space="preserve"> следователь различными способами (рукопись, машинопись, магнитофонная запись, стенограмма) заносит в протокол полученную в результате допроса информацию и представляет эту информацию уже в письменном виде </w:t>
      </w:r>
      <w:proofErr w:type="gramStart"/>
      <w:r w:rsidRPr="007051B7">
        <w:rPr>
          <w:rFonts w:ascii="Times New Roman" w:eastAsiaTheme="minorHAnsi" w:hAnsi="Times New Roman" w:cs="Times New Roman"/>
          <w:sz w:val="24"/>
          <w:szCs w:val="24"/>
          <w:lang w:eastAsia="en-US"/>
        </w:rPr>
        <w:t>допрашиваемому</w:t>
      </w:r>
      <w:proofErr w:type="gramEnd"/>
      <w:r w:rsidRPr="007051B7">
        <w:rPr>
          <w:rFonts w:ascii="Times New Roman" w:eastAsiaTheme="minorHAnsi" w:hAnsi="Times New Roman" w:cs="Times New Roman"/>
          <w:sz w:val="24"/>
          <w:szCs w:val="24"/>
          <w:lang w:eastAsia="en-US"/>
        </w:rPr>
        <w:t>, который, подтвердив правильность записанного в протокол, его подписывает. На этой стадии важно сохранить лексические особенности речи несовершеннолетнего.</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Анализ успешных допросов несовершеннолетних правонарушителей позволяет дать следующие практические рекомендации.</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 "трудного" подростка надо в первую очередь выявлять положительные качества, на базе которых только и возможно достижение с ним психологического контакта и его перевоспитание.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Изучение недостатков "трудного" подростка чаще происходит опосредствованно (через других лиц в ходе конкретной деятельности, в естественной обстановке).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Нормализация отношений с "трудным" подростком - основная предпосылка его объективного изучения.</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Понять такого подростка можно только в том случае, если тщательно изучить среду, людей, которые его воспитывали ранее, его товарищей по двору, улице, классу.</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Надо всемерно побуждать воспитанника к самопознанию и самооценке: никакое точное знание психологии "трудных" подростков не даст результатов, если сам подросток не убедится в правильности данной ему оценки, не осознает нетерпимости своих недостатков.</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Изучение "трудного" подростка неотделимо от его воспитания, перевоспитания и побуждения к самовоспитанию.</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Особое внимание нужно обращать на возникающие самопроизвольно малые группы подростков (внутри классного коллектива, а также во дворах больших домов, около зрелищных предприятий, магазинов и др.). Общим для них (</w:t>
      </w:r>
      <w:proofErr w:type="gramStart"/>
      <w:r w:rsidRPr="007051B7">
        <w:rPr>
          <w:rFonts w:ascii="Times New Roman" w:eastAsiaTheme="minorHAnsi" w:hAnsi="Times New Roman" w:cs="Times New Roman"/>
          <w:sz w:val="24"/>
          <w:szCs w:val="24"/>
          <w:lang w:eastAsia="en-US"/>
        </w:rPr>
        <w:t>или</w:t>
      </w:r>
      <w:proofErr w:type="gramEnd"/>
      <w:r w:rsidRPr="007051B7">
        <w:rPr>
          <w:rFonts w:ascii="Times New Roman" w:eastAsiaTheme="minorHAnsi" w:hAnsi="Times New Roman" w:cs="Times New Roman"/>
          <w:sz w:val="24"/>
          <w:szCs w:val="24"/>
          <w:lang w:eastAsia="en-US"/>
        </w:rPr>
        <w:t xml:space="preserve"> по крайней мере для большинства) является наличие наиболее влиятельных для данной группы лиц. Задача состоит в том, чтобы привлечь в качестве своих союзников тех, кто положительно влияет на ребят, и нейтрализовать тех, кто оказывает отрицательное влияние.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Являясь членом антисоциальной микросреды, совершая аморальные проступки и преступления, подросток приобретает целый ряд отрицательных привычек, навыков, стереотипов поведения (употребление алкоголя, наркотиков, привычка к безделью и т.п.). При перевоспитании такого подростка необходимо сначала разрушить приобретенные отрицательные стереотипы поведения. Вместе с тем в таком подростке следует воспитывать установку на исправление, переделку собственной личности через труд и самовоспитание. В таком случае подросток будет вашим союзником в решении нелегкой задачи по переделке собственной личности. При этом следует исходить из оптимистического прогноза, что в каждом несовершеннолетием можно обнаружить положительные черты, какие бы правонарушения он ни совершил. Опираясь на эти положительные черты, можно приступить к формированию социально-положительной личности. В ряде случаев можно говорить о так называемой реституции - восстановлении в личности подростка положительных качеств, которые были частично утрачены вследствие противоправной деятельности и неблагоприятных внешних воздействий.</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Подготовленный с глубоким знанием всех материалов дела и проведенный с учетом всех личностных особенностей допрос, несомненно, убеждает допрашиваемого не только в бесперспективности запирательства, но и наглядно показывает истинную цену его преступного поведения, неизбежность разоблачения и последующего наказания со всеми вытекающими последствиями как для самого виновного, так и </w:t>
      </w:r>
      <w:proofErr w:type="gramStart"/>
      <w:r w:rsidRPr="007051B7">
        <w:rPr>
          <w:rFonts w:ascii="Times New Roman" w:eastAsiaTheme="minorHAnsi" w:hAnsi="Times New Roman" w:cs="Times New Roman"/>
          <w:sz w:val="24"/>
          <w:szCs w:val="24"/>
          <w:lang w:eastAsia="en-US"/>
        </w:rPr>
        <w:t>для</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его</w:t>
      </w:r>
      <w:proofErr w:type="gramEnd"/>
      <w:r w:rsidRPr="007051B7">
        <w:rPr>
          <w:rFonts w:ascii="Times New Roman" w:eastAsiaTheme="minorHAnsi" w:hAnsi="Times New Roman" w:cs="Times New Roman"/>
          <w:sz w:val="24"/>
          <w:szCs w:val="24"/>
          <w:lang w:eastAsia="en-US"/>
        </w:rPr>
        <w:t xml:space="preserve"> близких.</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достижения намеченной цели следователю необходимо наряду с материалами уголовного дела анализировать сведения, полученные о несовершеннолетнем в соответствии с изложенной в данном разделе программой.</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процессе подготовки к допросу следователь должен не только планировать последовательность и формулировку вопросов, но и прогнозировать возможные варианты ответов и в зависимости от этого, основываясь на имеющейся у него информации и анализе всех обстоятельств, заранее подготовить необходимые материалы дела.</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зависимости от материалов дела следователь должен определить линию взаимоотношений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xml:space="preserve">. Если преступление было совершено вследствие неблагоприятно сложившейся ситуации и </w:t>
      </w:r>
      <w:proofErr w:type="gramStart"/>
      <w:r w:rsidRPr="007051B7">
        <w:rPr>
          <w:rFonts w:ascii="Times New Roman" w:eastAsiaTheme="minorHAnsi" w:hAnsi="Times New Roman" w:cs="Times New Roman"/>
          <w:sz w:val="24"/>
          <w:szCs w:val="24"/>
          <w:lang w:eastAsia="en-US"/>
        </w:rPr>
        <w:t>допрашиваемый</w:t>
      </w:r>
      <w:proofErr w:type="gramEnd"/>
      <w:r w:rsidRPr="007051B7">
        <w:rPr>
          <w:rFonts w:ascii="Times New Roman" w:eastAsiaTheme="minorHAnsi" w:hAnsi="Times New Roman" w:cs="Times New Roman"/>
          <w:sz w:val="24"/>
          <w:szCs w:val="24"/>
          <w:lang w:eastAsia="en-US"/>
        </w:rPr>
        <w:t xml:space="preserve"> тяжело переживает, подавлен случившимся, следует помочь несовершеннолетнему не только в выборе линии поведения на следствии, но и в дальнейшей повседневной жизни. Для этого следователю необходимо собрать материалы, которые дали бы возможность подвести несовершеннолетнего к правильной оценке не только совершенного им преступления, но и иных негативных поступков.</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из материалов дела или в процессе непосредственного общения следователь видит, что несовершеннолетний бравирует совершенным преступлением, недостойно ведет себя, необходимо сразу же пресечь такое поведение.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 допросе следователь должен избрать такую тактику общения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чтобы тот убедился в объективности и беспристрастности следователя.</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Следователю необходимо самому допросить родителей (или лиц, их заменяющих), педагогов, мастеров, товарищей по учебе и работе, по совместному провождению свободного времени, а работникам органов дознания поручить проведение действий, не требующих обязательного участия следователя.</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Добытая до допроса информация о личностных особенностях несовершеннолетнего (правдивость, лживость, жестокость, доброта, агрессивность и т.д.), несомненно, поможет следователю выбрать правильную тактику допроса.</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Изучая личность несовершеннолетнего, следователь должен установить в первую очередь его положительные качества, время, когда его поведение стало меняться в худшую сторону, выяснить причины этих изменений. Они могут быть вызваны неурядицами в семье, другими неблагоприятно сложившимися обстоятельствами, болезнью или смертью одного из родителей и т.д. </w:t>
      </w:r>
      <w:proofErr w:type="gramStart"/>
      <w:r w:rsidRPr="007051B7">
        <w:rPr>
          <w:rFonts w:ascii="Times New Roman" w:eastAsiaTheme="minorHAnsi" w:hAnsi="Times New Roman" w:cs="Times New Roman"/>
          <w:sz w:val="24"/>
          <w:szCs w:val="24"/>
          <w:lang w:eastAsia="en-US"/>
        </w:rPr>
        <w:t>Собранные данные позволят следователю создать правильное представление о положительных и отрицательных качествах личности несовершеннолетнего, об условиях жизни, учебы, работы, о микроклимате среды, где вращается несовершеннолетний, о его склонностях и т д. Все это вместе взятое необходимо следователю не только для получения правдивых показаний, но в первую очередь для надлежащего воздействия на несовершеннолетнего в плане критического осмысливания как совершенного преступления, так</w:t>
      </w:r>
      <w:proofErr w:type="gramEnd"/>
      <w:r w:rsidRPr="007051B7">
        <w:rPr>
          <w:rFonts w:ascii="Times New Roman" w:eastAsiaTheme="minorHAnsi" w:hAnsi="Times New Roman" w:cs="Times New Roman"/>
          <w:sz w:val="24"/>
          <w:szCs w:val="24"/>
          <w:lang w:eastAsia="en-US"/>
        </w:rPr>
        <w:t xml:space="preserve"> и негативного поведения в целом.</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отмечалось выше, несовершеннолетние в подавляющем большинстве совершают групповые и многоэпизодные преступления.</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Для успешного расследования дела большое значение имеет правильное решение вопроса: кого </w:t>
      </w:r>
      <w:proofErr w:type="gramStart"/>
      <w:r w:rsidRPr="007051B7">
        <w:rPr>
          <w:rFonts w:ascii="Times New Roman" w:eastAsiaTheme="minorHAnsi" w:hAnsi="Times New Roman" w:cs="Times New Roman"/>
          <w:sz w:val="24"/>
          <w:szCs w:val="24"/>
          <w:lang w:eastAsia="en-US"/>
        </w:rPr>
        <w:t>первым</w:t>
      </w:r>
      <w:proofErr w:type="gramEnd"/>
      <w:r w:rsidRPr="007051B7">
        <w:rPr>
          <w:rFonts w:ascii="Times New Roman" w:eastAsiaTheme="minorHAnsi" w:hAnsi="Times New Roman" w:cs="Times New Roman"/>
          <w:sz w:val="24"/>
          <w:szCs w:val="24"/>
          <w:lang w:eastAsia="en-US"/>
        </w:rPr>
        <w:t xml:space="preserve"> и по </w:t>
      </w:r>
      <w:proofErr w:type="gramStart"/>
      <w:r w:rsidRPr="007051B7">
        <w:rPr>
          <w:rFonts w:ascii="Times New Roman" w:eastAsiaTheme="minorHAnsi" w:hAnsi="Times New Roman" w:cs="Times New Roman"/>
          <w:sz w:val="24"/>
          <w:szCs w:val="24"/>
          <w:lang w:eastAsia="en-US"/>
        </w:rPr>
        <w:t>какому</w:t>
      </w:r>
      <w:proofErr w:type="gramEnd"/>
      <w:r w:rsidRPr="007051B7">
        <w:rPr>
          <w:rFonts w:ascii="Times New Roman" w:eastAsiaTheme="minorHAnsi" w:hAnsi="Times New Roman" w:cs="Times New Roman"/>
          <w:sz w:val="24"/>
          <w:szCs w:val="24"/>
          <w:lang w:eastAsia="en-US"/>
        </w:rPr>
        <w:t xml:space="preserve"> из эпизодов допросить? Для успешного решения поставленных вопросов необходимо придерживаться общих правил, а именно: допросить в первую очередь подростков, которые дают правдивые показания, или менее подвергнуты отрицательному влиянию микросреды несовершеннолетних правонарушителей, При выборе эпизода допрос следует начать с наиболее доказанного материала дела.</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Наибольшую общественную опасность по делам о преступлениях несовершеннолетних представляет организатор, "главарь" преступной группы, поэтому еще на стадии подготовки к допросу несовершеннолетнего следователю надо учесть необходимость выявления такого "главаря" и установления его действительной роли. Следует помнить, что несовершеннолетние по самым разным причинам стараются скрыть действительных организаторов, "главарей" таких группировок и нередко их вину берут на себя.</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роли организаторов преступных групп несовершеннолетних в подавляющем большинстве выступают ранее судимые взрослые или близкие к совершеннолетию юноши, которые, как правило, уже привлекались к уголовной или административной ответственности, опытнее и физически сильнее остальных. Бравируя "уголовным прошлым", превосходством в физической силе, "главари" подчиняют других несовершеннолетних членов группы своей воле, нередко терроризируют их. Установление и разоблачение такого "главаря", как уже отмечалось, первостепенная задача следователя. Поэтому, собирая материалы для выявления "главаря", следователю необходимо добыть доказательства, не только изобличающие лидера в совершении преступления, но и факты, показывающие истинное лицо "главаря", разрушающие ореол героя. Готовясь к допросу "главаря", следователь должен также продумать последовательность и формулировку вопросов, последовательность предъявления изобличающих вещественных доказательств, документов, показаний свидетелей, других обвиняемых по делу и т.д.</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Успешность проводимого допроса во многом зависит от выбора места и обстановки его проведения. </w:t>
      </w:r>
      <w:proofErr w:type="gramStart"/>
      <w:r w:rsidRPr="007051B7">
        <w:rPr>
          <w:rFonts w:ascii="Times New Roman" w:eastAsiaTheme="minorHAnsi" w:hAnsi="Times New Roman" w:cs="Times New Roman"/>
          <w:sz w:val="24"/>
          <w:szCs w:val="24"/>
          <w:lang w:eastAsia="en-US"/>
        </w:rPr>
        <w:t>Недопустимо панибратское отношение с допрашиваемым; с самого начала встречи с несовершеннолетним необходимо, чтобы последний понял, что он попал в очень серьезную жизненную ситуацию и что от его правдивости, честности зависит его будущее.</w:t>
      </w:r>
      <w:proofErr w:type="gramEnd"/>
      <w:r w:rsidRPr="007051B7">
        <w:rPr>
          <w:rFonts w:ascii="Times New Roman" w:eastAsiaTheme="minorHAnsi" w:hAnsi="Times New Roman" w:cs="Times New Roman"/>
          <w:sz w:val="24"/>
          <w:szCs w:val="24"/>
          <w:lang w:eastAsia="en-US"/>
        </w:rPr>
        <w:t xml:space="preserve"> Однако обстановка допроса не может быть запугивающей; между допрашиваемым и следователем должны быть серьезные, подчеркивающие ответственность происходящего отношения.</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Если несовершеннолетний не может четко объяснить местонахождение или передвижение кого-либо из соучастников, следует предложить ему начертить схему места происшествия и на ней указать, например, место проникновения в помещение и передвижение в нем интересующего следователя соучастника, а составленную им схему вместе с протоколом приобщить к делу.</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Исходя из интересов дела, следователь должен решить вопрос о применении звукозаписи, которая может оказать существенную помощь в деле склонения других соучастников дать правдивые показания, а в некоторых случаях избавить от необходимости проведения очной ставки и тем самым ив только избавит следователя от проведения еще одного следственного действия, но и освободит несовершеннолетнего от психических нагрузок.</w:t>
      </w:r>
      <w:proofErr w:type="gramEnd"/>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Выясняя те или иные обстоятельства по делу, необходимо установить источник сведений. </w:t>
      </w:r>
      <w:proofErr w:type="gramStart"/>
      <w:r w:rsidRPr="007051B7">
        <w:rPr>
          <w:rFonts w:ascii="Times New Roman" w:eastAsiaTheme="minorHAnsi" w:hAnsi="Times New Roman" w:cs="Times New Roman"/>
          <w:sz w:val="24"/>
          <w:szCs w:val="24"/>
          <w:lang w:eastAsia="en-US"/>
        </w:rPr>
        <w:t>В случаях признания вины несовершеннолетним должны выясняться обстоятельства, объективно свидетельствующие о совершенном допрашиваемым преступлении.</w:t>
      </w:r>
      <w:proofErr w:type="gramEnd"/>
      <w:r w:rsidRPr="007051B7">
        <w:rPr>
          <w:rFonts w:ascii="Times New Roman" w:eastAsiaTheme="minorHAnsi" w:hAnsi="Times New Roman" w:cs="Times New Roman"/>
          <w:sz w:val="24"/>
          <w:szCs w:val="24"/>
          <w:lang w:eastAsia="en-US"/>
        </w:rPr>
        <w:t xml:space="preserve"> Определяя роль каждого из соучастников, следует позаботиться о доказательствах, которые могли бы объективно осветить поведение всех членов группы. Необходимо знать также судьбу добытых преступным путем и орудий преступления, если они применялись. Очень важно выяснить, рассказывал ли кому-нибудь о случившемся </w:t>
      </w:r>
      <w:proofErr w:type="gramStart"/>
      <w:r w:rsidRPr="007051B7">
        <w:rPr>
          <w:rFonts w:ascii="Times New Roman" w:eastAsiaTheme="minorHAnsi" w:hAnsi="Times New Roman" w:cs="Times New Roman"/>
          <w:sz w:val="24"/>
          <w:szCs w:val="24"/>
          <w:lang w:eastAsia="en-US"/>
        </w:rPr>
        <w:t>допрашиваемый</w:t>
      </w:r>
      <w:proofErr w:type="gramEnd"/>
      <w:r w:rsidRPr="007051B7">
        <w:rPr>
          <w:rFonts w:ascii="Times New Roman" w:eastAsiaTheme="minorHAnsi" w:hAnsi="Times New Roman" w:cs="Times New Roman"/>
          <w:sz w:val="24"/>
          <w:szCs w:val="24"/>
          <w:lang w:eastAsia="en-US"/>
        </w:rPr>
        <w:t>.</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Допрашивая несовершеннолетнего об условиях жизни семьи, об учебе в школе, техникуме, ПТУ, о работе, об отношении членов семьи к нему и т.д., следователю необходимо вести допрос тактично, помня, что несовершеннолетние, особенно из неблагополучных семей, стыдятся поведения в семье близких и не всегда в связи с этим дают правдивые показания. Нарушение этого требования может привести к потере психологического контакта, к затруднению при допросе.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Проведение очной ставки с участием несовершеннолетнего без учета возрастных особенностей его личности может отрицательно сказаться на результатах. Чтобы избежать этого, следователю необходимо изучить индивидуальные особенности несовершеннолетнего, его умственное развитие, волевые качества, правдивость, отношение к совершенному преступлению, к соучастникам, потерпевшим, свидетелям. Знание этих качеств дает возможность предвидеть поведение несовершеннолетнего на очной ставке и поможет следователю в выборе тактики ее проведения. Однако независимо от прогноза следователь, готовясь к проведению очной ставки, должен еще на допросе выяснить отношение несовершеннолетнего к запланированной очной ставке и разъяснить ее необходимость, а также порядок проведения. Следователь должен обязательно учитывать, что несовершеннолетние, на допросах уличавшие других соучастников, на очной ставке из страха перед возможной расправой, из-за боязни потерять "авторитет" в глазах сверстников и т.д. могут изменить ранее данные показания, отказаться от них или от участия в очной ставке. В подобных случаях следователю необходимо путем последующего допроса установить причины такого поведения несовершеннолетнего, попытаться нейтрализовать их, развеять опасения и убедить его в необходимости исполнить гражданский долг и помочь следствию.</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всем протяжении очной ставки следователь должен держать под тщательным контролем поведение ее участников и решительно пресекать всякие попытки запугать или каким-то образом воздействовать на несовершеннолетнего. Возможность возникновения конфликтной ситуации, от кого бы она ни исходила, должна быть сразу же пресечена.</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Известны случаи, когда следователь, предвидя отказ или изменение правдивых показаний несовершеннолетним на очной ставке, не проводит ее в целях "сохранить" эти показания, забывая, что при утверждении обвинительного заключения или во время судебного разбирательства неустраненные противоречия неизбежно станут предметом суждения прокурора или на суде и что прокурор или суд возвратят дело на доследование, указав на необходимость устранения противоречий.</w:t>
      </w:r>
      <w:proofErr w:type="gramEnd"/>
      <w:r w:rsidRPr="007051B7">
        <w:rPr>
          <w:rFonts w:ascii="Times New Roman" w:eastAsiaTheme="minorHAnsi" w:hAnsi="Times New Roman" w:cs="Times New Roman"/>
          <w:sz w:val="24"/>
          <w:szCs w:val="24"/>
          <w:lang w:eastAsia="en-US"/>
        </w:rPr>
        <w:t xml:space="preserve"> В подобных ситуациях необходимо установить истинную причину возможного изменения или отказа от ранее данных правдивых показаний, а также добыть другие доказательства, не только подтверждающие показания несовершеннолетнего, но и устраняющие противоречия, </w:t>
      </w:r>
      <w:proofErr w:type="gramStart"/>
      <w:r w:rsidRPr="007051B7">
        <w:rPr>
          <w:rFonts w:ascii="Times New Roman" w:eastAsiaTheme="minorHAnsi" w:hAnsi="Times New Roman" w:cs="Times New Roman"/>
          <w:sz w:val="24"/>
          <w:szCs w:val="24"/>
          <w:lang w:eastAsia="en-US"/>
        </w:rPr>
        <w:t>исключив</w:t>
      </w:r>
      <w:proofErr w:type="gramEnd"/>
      <w:r w:rsidRPr="007051B7">
        <w:rPr>
          <w:rFonts w:ascii="Times New Roman" w:eastAsiaTheme="minorHAnsi" w:hAnsi="Times New Roman" w:cs="Times New Roman"/>
          <w:sz w:val="24"/>
          <w:szCs w:val="24"/>
          <w:lang w:eastAsia="en-US"/>
        </w:rPr>
        <w:t xml:space="preserve"> таким образом проведение очной ставки.</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Проверка показаний несовершеннолетнего на месте</w:t>
      </w:r>
      <w:r w:rsidRPr="007051B7">
        <w:rPr>
          <w:rFonts w:ascii="Times New Roman" w:eastAsiaTheme="minorHAnsi" w:hAnsi="Times New Roman" w:cs="Times New Roman"/>
          <w:sz w:val="24"/>
          <w:szCs w:val="24"/>
          <w:lang w:eastAsia="en-US"/>
        </w:rPr>
        <w:t> - требующее тщательной подготовки, сложное следственное действие, которое необходимо проводить в случаях:</w:t>
      </w:r>
    </w:p>
    <w:p w:rsidR="00B7232C" w:rsidRPr="007051B7" w:rsidRDefault="00B7232C" w:rsidP="00D40C70">
      <w:pPr>
        <w:numPr>
          <w:ilvl w:val="0"/>
          <w:numId w:val="3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несовершеннолетний на допросе не смог назвать точные параметры или ориентиры расположения интересующего следствие объекта (магазин, киоск, дом, сарай и т.д.), указать путь следования, заявив при этом, что покажет интересующее следствие помещение или путь к чему-либо;</w:t>
      </w:r>
    </w:p>
    <w:p w:rsidR="00B7232C" w:rsidRPr="007051B7" w:rsidRDefault="00B7232C" w:rsidP="00D40C70">
      <w:pPr>
        <w:numPr>
          <w:ilvl w:val="0"/>
          <w:numId w:val="3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более точного и наглядного представления механизма происшедшего рассказ несовершеннолетнего на месте о путях подхода и способах проникновения в какое-либо помещение, об особенностях расположения и передвижения как самого допрашиваемого, так и других соучастников до, во время или после совершения преступления;</w:t>
      </w:r>
    </w:p>
    <w:p w:rsidR="00B7232C" w:rsidRPr="007051B7" w:rsidRDefault="00B7232C" w:rsidP="00D40C70">
      <w:pPr>
        <w:numPr>
          <w:ilvl w:val="0"/>
          <w:numId w:val="3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имеющие значение для дела обстоятельства могут быть установлены или проверены на месте только с участием допрашиваемого несовершеннолетнего;</w:t>
      </w:r>
    </w:p>
    <w:p w:rsidR="00B7232C" w:rsidRPr="007051B7" w:rsidRDefault="00B7232C" w:rsidP="00D40C70">
      <w:pPr>
        <w:numPr>
          <w:ilvl w:val="0"/>
          <w:numId w:val="32"/>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выяснения первоначальной обстановки на месте происшествия, если ко времени прихода следователя обстановка была нарушена, а ее точное восстановление необходимо для дела.</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успешного проведения проверки показаний на месте следователю необходимо провести тщательную подготовку, а именно:</w:t>
      </w:r>
    </w:p>
    <w:p w:rsidR="00B7232C" w:rsidRPr="007051B7" w:rsidRDefault="00B7232C" w:rsidP="00D40C70">
      <w:pPr>
        <w:numPr>
          <w:ilvl w:val="0"/>
          <w:numId w:val="33"/>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определить время проведения проверки показаний на месте;</w:t>
      </w:r>
    </w:p>
    <w:p w:rsidR="00B7232C" w:rsidRPr="007051B7" w:rsidRDefault="00B7232C" w:rsidP="00D40C70">
      <w:pPr>
        <w:numPr>
          <w:ilvl w:val="0"/>
          <w:numId w:val="33"/>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подобрать понятых, а в необходимых случаях и других участников;</w:t>
      </w:r>
    </w:p>
    <w:p w:rsidR="00B7232C" w:rsidRPr="007051B7" w:rsidRDefault="00B7232C" w:rsidP="00D40C70">
      <w:pPr>
        <w:numPr>
          <w:ilvl w:val="0"/>
          <w:numId w:val="33"/>
        </w:numPr>
        <w:spacing w:after="0" w:line="240" w:lineRule="auto"/>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проверить и подготовить технические средства, фото-, киноаппаратуру, измерительные приборы и т.д.</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Проведение проверки показаний на месте, как правило, следует проводить при дневном освещении, за исключением случаев, когда время суток, погода, вид освещения могут иметь значение для восприятия обстановки. Проверку показаний на месте следует проводить максимально приближенной к первоначальной обстановке.</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Выбирая время проверки показаний на месте, следователь должен учесть возможность помехи, например, при проверке показаний на месте в связи с кражей из торгового зала магазина проводить проверку следует до и после закрытия магазина, в обеденный перерыв (если на это хватит времени перерыва), санитарный или выходной день.</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Подбирая понятых и других участников проверки показаний на месте, следователь должен исходить из общих правил, но, учитывая возраст несовершеннолетнего, показания которого проверяются на месте, может в качестве понятых пригласить педагогов.</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Практика знает случаи искажения существа рассматриваемого следственного действия, а именно: следователь, не сумев добыть веских доказательств, подтверждающих признание вины несовершеннолетним, с целью "закрепления" ранее полученных показаний необоснованно проводит проверку показаний на месте. Таким образом, иное по своей цели следственное действие сводится к повторению в присутствии понятых известных, имеющихся в деле показаний. Искажение существа рассматриваемого следственного действия фактически имеет единственную цель - сделать понятых свидетелями повторения, как отмечалось, известных до этого следствию показаний. </w:t>
      </w:r>
      <w:proofErr w:type="gramStart"/>
      <w:r w:rsidRPr="007051B7">
        <w:rPr>
          <w:rFonts w:ascii="Times New Roman" w:eastAsiaTheme="minorHAnsi" w:hAnsi="Times New Roman" w:cs="Times New Roman"/>
          <w:sz w:val="24"/>
          <w:szCs w:val="24"/>
          <w:lang w:eastAsia="en-US"/>
        </w:rPr>
        <w:t>Придавая</w:t>
      </w:r>
      <w:proofErr w:type="gramEnd"/>
      <w:r w:rsidRPr="007051B7">
        <w:rPr>
          <w:rFonts w:ascii="Times New Roman" w:eastAsiaTheme="minorHAnsi" w:hAnsi="Times New Roman" w:cs="Times New Roman"/>
          <w:sz w:val="24"/>
          <w:szCs w:val="24"/>
          <w:lang w:eastAsia="en-US"/>
        </w:rPr>
        <w:t xml:space="preserve"> таким образом видимость достоверности показаниям несовершеннолетнего, следователь создает искусственное препятствие даже в случаях самооговора.</w:t>
      </w:r>
    </w:p>
    <w:p w:rsidR="00B7232C" w:rsidRPr="007051B7" w:rsidRDefault="00B7232C" w:rsidP="00D40C70">
      <w:pPr>
        <w:spacing w:after="0" w:line="240" w:lineRule="auto"/>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Такая "проверка показаний на месте" не меняет доказательственного значения показаний, но сам факт повторения ранее данных показаний в присутствии двух взрослых человек, понятых, несомненно, оказывает давление на несовершеннолетнего. </w:t>
      </w:r>
    </w:p>
    <w:p w:rsidR="00344F81" w:rsidRPr="007051B7" w:rsidRDefault="00344F81" w:rsidP="00D40C70">
      <w:pPr>
        <w:spacing w:after="0" w:line="240" w:lineRule="auto"/>
        <w:jc w:val="both"/>
        <w:rPr>
          <w:rFonts w:ascii="Times New Roman" w:eastAsiaTheme="minorHAnsi" w:hAnsi="Times New Roman" w:cs="Times New Roman"/>
          <w:sz w:val="24"/>
          <w:szCs w:val="24"/>
          <w:lang w:eastAsia="en-US"/>
        </w:rPr>
      </w:pPr>
    </w:p>
    <w:p w:rsidR="00344F81" w:rsidRDefault="00344F81" w:rsidP="00D40C70">
      <w:pPr>
        <w:spacing w:after="0" w:line="240" w:lineRule="auto"/>
        <w:jc w:val="both"/>
        <w:rPr>
          <w:rFonts w:ascii="Times New Roman" w:hAnsi="Times New Roman" w:cs="Times New Roman"/>
          <w:sz w:val="24"/>
          <w:szCs w:val="24"/>
        </w:rPr>
      </w:pPr>
    </w:p>
    <w:p w:rsidR="00D40C70" w:rsidRPr="007051B7" w:rsidRDefault="00D40C70" w:rsidP="00D40C70">
      <w:pPr>
        <w:spacing w:after="0" w:line="240" w:lineRule="auto"/>
        <w:jc w:val="both"/>
        <w:rPr>
          <w:rFonts w:ascii="Times New Roman" w:hAnsi="Times New Roman" w:cs="Times New Roman"/>
          <w:sz w:val="24"/>
          <w:szCs w:val="24"/>
        </w:rPr>
      </w:pPr>
    </w:p>
    <w:p w:rsidR="00344F81" w:rsidRPr="007051B7" w:rsidRDefault="00344F81" w:rsidP="00D40C70">
      <w:pPr>
        <w:spacing w:after="0" w:line="240" w:lineRule="auto"/>
        <w:jc w:val="both"/>
        <w:rPr>
          <w:rFonts w:ascii="Times New Roman" w:hAnsi="Times New Roman" w:cs="Times New Roman"/>
          <w:sz w:val="24"/>
          <w:szCs w:val="24"/>
        </w:rPr>
      </w:pPr>
      <w:r w:rsidRPr="007051B7">
        <w:rPr>
          <w:rFonts w:ascii="Times New Roman" w:hAnsi="Times New Roman" w:cs="Times New Roman"/>
          <w:sz w:val="24"/>
          <w:szCs w:val="24"/>
        </w:rPr>
        <w:t>Тема 9. ПСИХОЛОГИЧЕСКИЕ ОСОБЕННОСТИ СЛЕДСТВИЯ ПО ДЕЛАМ НЕСОВЕРШЕННОЛЕТНИХ.</w:t>
      </w:r>
    </w:p>
    <w:p w:rsidR="00344F81" w:rsidRPr="007051B7" w:rsidRDefault="00344F81" w:rsidP="00D40C70">
      <w:pPr>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Лекция 17. Личность несовершеннолетнего правонарушителя.</w:t>
      </w:r>
    </w:p>
    <w:p w:rsidR="00344F81" w:rsidRPr="007051B7" w:rsidRDefault="00344F81" w:rsidP="00D40C70">
      <w:pPr>
        <w:spacing w:after="0" w:line="240" w:lineRule="auto"/>
        <w:jc w:val="both"/>
        <w:rPr>
          <w:rFonts w:ascii="Times New Roman" w:hAnsi="Times New Roman" w:cs="Times New Roman"/>
          <w:sz w:val="24"/>
          <w:szCs w:val="24"/>
        </w:rPr>
      </w:pPr>
      <w:r w:rsidRPr="007051B7">
        <w:rPr>
          <w:rFonts w:ascii="Times New Roman" w:hAnsi="Times New Roman" w:cs="Times New Roman"/>
          <w:sz w:val="24"/>
          <w:szCs w:val="24"/>
        </w:rPr>
        <w:t xml:space="preserve">Схема анализа  личности несовершеннолетнего правонарушителя. </w:t>
      </w:r>
    </w:p>
    <w:p w:rsidR="00344F81" w:rsidRPr="007051B7" w:rsidRDefault="00344F81" w:rsidP="00D40C70">
      <w:pPr>
        <w:spacing w:after="0" w:line="240" w:lineRule="auto"/>
        <w:jc w:val="both"/>
        <w:rPr>
          <w:rFonts w:ascii="Times New Roman" w:hAnsi="Times New Roman" w:cs="Times New Roman"/>
          <w:sz w:val="24"/>
          <w:szCs w:val="24"/>
        </w:rPr>
      </w:pPr>
      <w:r w:rsidRPr="007051B7">
        <w:rPr>
          <w:rFonts w:ascii="Times New Roman" w:hAnsi="Times New Roman" w:cs="Times New Roman"/>
          <w:sz w:val="24"/>
          <w:szCs w:val="24"/>
        </w:rPr>
        <w:t>Возрастные группы несовершеннолетних. Пять этапов допроса несовершеннолетних.</w:t>
      </w:r>
    </w:p>
    <w:p w:rsidR="00344F81" w:rsidRPr="007051B7" w:rsidRDefault="00344F81" w:rsidP="00D40C70">
      <w:pPr>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Лекция 18.  Психология предварительного следствия.</w:t>
      </w:r>
    </w:p>
    <w:p w:rsidR="00C8144C" w:rsidRPr="007051B7" w:rsidRDefault="00344F81" w:rsidP="00D40C70">
      <w:pPr>
        <w:spacing w:after="0" w:line="240" w:lineRule="auto"/>
        <w:jc w:val="both"/>
        <w:rPr>
          <w:rFonts w:ascii="Times New Roman" w:hAnsi="Times New Roman" w:cs="Times New Roman"/>
          <w:sz w:val="24"/>
          <w:szCs w:val="24"/>
        </w:rPr>
      </w:pPr>
      <w:r w:rsidRPr="007051B7">
        <w:rPr>
          <w:rFonts w:ascii="Times New Roman" w:hAnsi="Times New Roman" w:cs="Times New Roman"/>
          <w:sz w:val="24"/>
          <w:szCs w:val="24"/>
        </w:rPr>
        <w:t>Психология реконструкции события преступления. Психология осмотра места происшествия.</w:t>
      </w:r>
    </w:p>
    <w:p w:rsidR="00C8144C" w:rsidRPr="007051B7" w:rsidRDefault="00C8144C" w:rsidP="00D40C70">
      <w:pPr>
        <w:spacing w:after="0" w:line="240" w:lineRule="auto"/>
        <w:jc w:val="both"/>
        <w:rPr>
          <w:rFonts w:ascii="Times New Roman" w:hAnsi="Times New Roman" w:cs="Times New Roman"/>
          <w:sz w:val="24"/>
          <w:szCs w:val="24"/>
        </w:rPr>
      </w:pP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Важнейшим условием формирования личности "трудного" подростка в большинстве случаев являются отрицательные семейные условия.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Например, частые ссоры в семье, скандалы родителей, физические наказания подростков, естественно, приводят к разрушению тормозных процессов, к воспитанию вспыльчивости, повышенной возбудимости, несдержанности. </w:t>
      </w:r>
      <w:proofErr w:type="gramStart"/>
      <w:r w:rsidRPr="007051B7">
        <w:rPr>
          <w:rFonts w:ascii="Times New Roman" w:eastAsiaTheme="minorHAnsi" w:hAnsi="Times New Roman" w:cs="Times New Roman"/>
          <w:sz w:val="24"/>
          <w:szCs w:val="24"/>
          <w:lang w:eastAsia="en-US"/>
        </w:rPr>
        <w:t>Чаще всего встречаются следующие семь отрицательных психических состояний: озлобление, неудовлетворенность, враждебность, страх, недоверие (скепсис), одиночество, равнодушие.</w:t>
      </w:r>
      <w:proofErr w:type="gramEnd"/>
      <w:r w:rsidRPr="007051B7">
        <w:rPr>
          <w:rFonts w:ascii="Times New Roman" w:eastAsiaTheme="minorHAnsi" w:hAnsi="Times New Roman" w:cs="Times New Roman"/>
          <w:sz w:val="24"/>
          <w:szCs w:val="24"/>
          <w:lang w:eastAsia="en-US"/>
        </w:rPr>
        <w:t xml:space="preserve"> Каждое из этих психических состояний, соединяясь с неблагоприятными внутренними предпосылками (повышенная возбудимость, пробелы в умственном развитии, недостатки воли и т.д.) создает ту внутреннюю среду, которая способствует проникновению в духовный мир подростка неблагоприятных внешних влияний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Однако нередки случаи, когда искаженную нравственную атмосферу вокруг несовершеннолетнего создают любящие его и желающие ему всякого добра, </w:t>
      </w:r>
      <w:proofErr w:type="gramStart"/>
      <w:r w:rsidRPr="007051B7">
        <w:rPr>
          <w:rFonts w:ascii="Times New Roman" w:eastAsiaTheme="minorHAnsi" w:hAnsi="Times New Roman" w:cs="Times New Roman"/>
          <w:sz w:val="24"/>
          <w:szCs w:val="24"/>
          <w:lang w:eastAsia="en-US"/>
        </w:rPr>
        <w:t>по</w:t>
      </w:r>
      <w:proofErr w:type="gramEnd"/>
      <w:r w:rsidRPr="007051B7">
        <w:rPr>
          <w:rFonts w:ascii="Times New Roman" w:eastAsiaTheme="minorHAnsi" w:hAnsi="Times New Roman" w:cs="Times New Roman"/>
          <w:sz w:val="24"/>
          <w:szCs w:val="24"/>
          <w:lang w:eastAsia="en-US"/>
        </w:rPr>
        <w:t xml:space="preserve"> не обладающие достаточной педагогической культурой родители.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Так, мать подростка Н., работающая официанткой в ресторане, ежедневно давала сыну "иа карманные расходы" пять рублей. На эти деньги Н. играл в карты, покупал вино и сигареты, "нанял себе телохранителя" и девочку, которая готовила ему завтраки. В данном случае слепая любовь матери сделала из Н. развращенного эгоиста и </w:t>
      </w:r>
      <w:proofErr w:type="gramStart"/>
      <w:r w:rsidRPr="007051B7">
        <w:rPr>
          <w:rFonts w:ascii="Times New Roman" w:eastAsiaTheme="minorHAnsi" w:hAnsi="Times New Roman" w:cs="Times New Roman"/>
          <w:sz w:val="24"/>
          <w:szCs w:val="24"/>
          <w:lang w:eastAsia="en-US"/>
        </w:rPr>
        <w:t>лентяя</w:t>
      </w:r>
      <w:proofErr w:type="gramEnd"/>
      <w:r w:rsidRPr="007051B7">
        <w:rPr>
          <w:rFonts w:ascii="Times New Roman" w:eastAsiaTheme="minorHAnsi" w:hAnsi="Times New Roman" w:cs="Times New Roman"/>
          <w:sz w:val="24"/>
          <w:szCs w:val="24"/>
          <w:lang w:eastAsia="en-US"/>
        </w:rPr>
        <w:t>. Когда денег матери перестало хватать на удовлетворение растущих отрицательных потребностей, Н. использовал первую же возможность совершить преступление.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Есть еще целый ряд факторов, "принимающих участие" в формировании трудного подростка.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Один ребенок в семье при прочих равных условиях скорее вырастает эгоистом и </w:t>
      </w:r>
      <w:proofErr w:type="gramStart"/>
      <w:r w:rsidRPr="007051B7">
        <w:rPr>
          <w:rFonts w:ascii="Times New Roman" w:eastAsiaTheme="minorHAnsi" w:hAnsi="Times New Roman" w:cs="Times New Roman"/>
          <w:sz w:val="24"/>
          <w:szCs w:val="24"/>
          <w:lang w:eastAsia="en-US"/>
        </w:rPr>
        <w:t>лентяем</w:t>
      </w:r>
      <w:proofErr w:type="gramEnd"/>
      <w:r w:rsidRPr="007051B7">
        <w:rPr>
          <w:rFonts w:ascii="Times New Roman" w:eastAsiaTheme="minorHAnsi" w:hAnsi="Times New Roman" w:cs="Times New Roman"/>
          <w:sz w:val="24"/>
          <w:szCs w:val="24"/>
          <w:lang w:eastAsia="en-US"/>
        </w:rPr>
        <w:t>, нежели ребенок в многодетной семье.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Тепличные условия, создаваемые детям в некоторых семьях, отстранение их от любой активной деятельности приводят к инфантильности и неспособности преодолеть жизненные трудности в критической ситуации, которые порой бывают довольно банальны: не прошел в вуз по конкурсу и другие,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Рост потребностей многих современных подростков значительно опережает рост возможностей их удовлетворения.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Моды, зрелища, туризм (особенно заграничные путешествия), магнитофоны, мотоциклы, сигареты и нередко спиртные напитки - все это входит сейчас в круг потребностей пятнадцатилетних, шестнадцатилетних и определяется единственным лозунгом - "я этого хочу". При этом совершенно игнорируется другая сторона решения этой проблемы, которую можно сформулировать следующим образом: "Я этого пока не могу себе позволить, потому что у меня нет </w:t>
      </w:r>
      <w:proofErr w:type="gramStart"/>
      <w:r w:rsidRPr="007051B7">
        <w:rPr>
          <w:rFonts w:ascii="Times New Roman" w:eastAsiaTheme="minorHAnsi" w:hAnsi="Times New Roman" w:cs="Times New Roman"/>
          <w:sz w:val="24"/>
          <w:szCs w:val="24"/>
          <w:lang w:eastAsia="en-US"/>
        </w:rPr>
        <w:t>денег</w:t>
      </w:r>
      <w:proofErr w:type="gramEnd"/>
      <w:r w:rsidRPr="007051B7">
        <w:rPr>
          <w:rFonts w:ascii="Times New Roman" w:eastAsiaTheme="minorHAnsi" w:hAnsi="Times New Roman" w:cs="Times New Roman"/>
          <w:sz w:val="24"/>
          <w:szCs w:val="24"/>
          <w:lang w:eastAsia="en-US"/>
        </w:rPr>
        <w:t xml:space="preserve"> и я не научился их зарабатывать".</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Важное значение</w:t>
      </w:r>
      <w:proofErr w:type="gramEnd"/>
      <w:r w:rsidRPr="007051B7">
        <w:rPr>
          <w:rFonts w:ascii="Times New Roman" w:eastAsiaTheme="minorHAnsi" w:hAnsi="Times New Roman" w:cs="Times New Roman"/>
          <w:sz w:val="24"/>
          <w:szCs w:val="24"/>
          <w:lang w:eastAsia="en-US"/>
        </w:rPr>
        <w:t xml:space="preserve"> для нормального развития подростка имеет установление гармонических отношений между тем, чего он хочет, на что претендует, и тем, на что он фактически способен.</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Конфликтные ситуации, в которых оказывается подросток, его неуживчивость очень часто являются следствием его неправильной самооценки. Препятствием для нормального развития личности подростков с завышенной самооценкой является их пониженная критичность к себе. Как </w:t>
      </w:r>
      <w:proofErr w:type="gramStart"/>
      <w:r w:rsidRPr="007051B7">
        <w:rPr>
          <w:rFonts w:ascii="Times New Roman" w:eastAsiaTheme="minorHAnsi" w:hAnsi="Times New Roman" w:cs="Times New Roman"/>
          <w:sz w:val="24"/>
          <w:szCs w:val="24"/>
          <w:lang w:eastAsia="en-US"/>
        </w:rPr>
        <w:t>считают некоторые авторы дети с заниженной самооценкой не могут</w:t>
      </w:r>
      <w:proofErr w:type="gramEnd"/>
      <w:r w:rsidRPr="007051B7">
        <w:rPr>
          <w:rFonts w:ascii="Times New Roman" w:eastAsiaTheme="minorHAnsi" w:hAnsi="Times New Roman" w:cs="Times New Roman"/>
          <w:sz w:val="24"/>
          <w:szCs w:val="24"/>
          <w:lang w:eastAsia="en-US"/>
        </w:rPr>
        <w:t xml:space="preserve"> нормально развиваться из-за повышенной самокритичности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Многие подростки, обучаясь в старших классах школы и заканчивая ее, ориентируются не на начало трудовой деятельности, а на обучение в вузе. Некоторые из подростков незачисление в вуз рассматривают как трагедию всей своей жизни. Часто уровень притязаний подростков значительно выше их действительного потенциала. Обобщая результаты анкетных исследований и интервью по этому вопросу, можно сказать, что на каждое "место" космонавта и актера претендуют сотни тысяч мальчишек и девчонок, зато каждой вакансии слесаря, токаря и других рабочих профессий соответствуют лишь десятые и сотые доли желающих. Естественная необходимость занять все-таки место у станка и в сфере обслуживания вызывает у многих подростков чувство неудовлетворенности ("фрустрацию").</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Многие "трудные" подростки характеризуются различными искажениями в области эмоциональной сферы. Специалисты отмечали у "трудных" школьников неврозы и невротическое развитие. Планировать и осуществлять индивидуальную воспитательную работу с такими учащимися без врача недопустимо. А самое главное - нужно детальным образом разобраться в истории развития и воспитания учащегося понять, что именно обусловило те или иные особенности его личности, правильно спроектировать воспитательную работу с ним.</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отмечают некоторые исследователи, в ряде случаев антисоциальные формы поведения подростков связаны с органическим поражением нервной системы, явлениями интеллектуальной неполноценности и психопатическими чертами личности. Эти подростки отличаются большей степенью внушаемости, некритичностью поступков, а их влечения принимают нередко извращенный характер (садистский оттенок агрессии и т.д.).</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антисоциальное поведение несовершеннолетнего взаимообусловлено влиянием факторов в первую очередь внешней социальной среды (в особенности микросреды), а также индивидуальными особенностями личности подростка, которые обусловливают его индивидуальное реагирование на различные "жизненные неудачи".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Сдвигом в сторону усиления социальной опасности является организация преступной группы с участием несовершеннолетних, так как многие преступления технически невыполнимы для одиночного подростка; кроме того, некоторые подростки, участвуя в действиях группы, смелеют и даже наглеют, поскольку это одобряется групповым авторитетом.</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Криминальную направленность группы характеризуют следующие количественные и качественные характеристики: участие в группе ранее судимых, которые не работают и не учатся, злоупотребляют алкоголем или наркотиками, занимаются азартными играми, а также наличие в группе осознанного лидера, авторитарный стиль управления группой, преимущественно криминальная направленность группы, формирование субкультуры группы (жаргон, специальные клятвы, особый ритуал поведения и т.п.).</w:t>
      </w:r>
      <w:proofErr w:type="gramEnd"/>
      <w:r w:rsidRPr="007051B7">
        <w:rPr>
          <w:rFonts w:ascii="Times New Roman" w:eastAsiaTheme="minorHAnsi" w:hAnsi="Times New Roman" w:cs="Times New Roman"/>
          <w:sz w:val="24"/>
          <w:szCs w:val="24"/>
          <w:lang w:eastAsia="en-US"/>
        </w:rPr>
        <w:t xml:space="preserve"> В дальнейшем, при систематической преступной деятельности в группе происходит распределение ролей и функций при совершении преступлений.</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Структура преступности несовершеннолетних имеет существенные особенности. Для нее характерно резкое возрастание удельного веса преступлений имущественных и сопряженных с насилием. Например, удельный вес изнасилований, разбоев и грабежей по делам несовершеннолетних втрое выше, чем в структуре общей преступности. Кражи, грабежи, разбои и хулиганство составляют 76% всех дел несовершеннолетних из числа направленных в суд, а вместе с убийствами, изнасилованиями и тяжкими телесными повреждениями - 90%.</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несовершеннолетних правонарушителей характерно совершение преступлений в группе. Если из всех преступников по линии уголовного розыска совершили преступления в группах 38%, то из несовершеннолетних - 70%.</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Специфической особенностью насильственных преступлений несовершеннолетних, в том числе убийств и тяжких телесных повреждений, является резко неадекватная реакция на действия, которые воспринимаются ими как оскорбление, лежащая в истоках мотивации таких преступлений. Психологическое объяснение этого феномена связано с двумя мотивами: недоверие к взрослым из-за необоснованного обобщения ими собственных ненормальных отношений и переноса этих взаимоотношений на других людей.</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Всякая субкультура имеет свой "ритуал". Помимо этих атрибутов во многих молодежных группах имеет место стремление казаться старше своих лет, подражать взрослым: легкость завязывания случайных знакомств. Каждая опрошенная девушка 16-20 лет и 65% юношей заявили, что охотно знакомятся с представителями другого пола на улице, в трамвае, ведут откровенные разговоры на сексуальные темы с представителями разного пола, демонстрируя осведомленность или бравируя личным опытом (нередко придуманным) в области интимных отношений.</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Современное подрастающее поколение не имеет четких представлений об отрицательном влиянии на физическое и нравственное развитие личности ранних и беспорядочных половых связей.</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числу общих возрастных психологических особенностей несовершеннолетних относится феномен "генерализации собственного опыта", возведение в ранг "ритуала" образцов негативного опыта. Каждый опрошенный юноша из ПТУ считает, что если девушка хочет уединиться с парнем, значит, она согласна на половую близость.</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Психологический механизм сексуального общения, приводящего к изнасилованию, опосредствован глубокими социальными факторами, детерминирующими эти преступления. Обнаружить непосредственные причины изнасилований вне анализа этих психологических механизмов крайне сложно.</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Среди насильников большая доля учащихся, семнадцатилетних примерно в 6 раз больше, чем четырнадцатилетних, хулиганов - 41:1, убийц - 8:1. Допреступное поведение показывает, что среди насильников самый низкий удельный вес ранее судимых, большинство (69%) воспитываются в неблагополучных семьях: систематические попойки взрослых членов семьи сопровождаются беспорядочными половыми контактами: мать часто меняет сожителей, отец груб и циничен с женщинами, братья и сестры рано вступают в половую связь.</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Изучение "досуговых" изнасилований показало, что нередко:</w:t>
      </w:r>
    </w:p>
    <w:p w:rsidR="00C8144C" w:rsidRPr="007051B7" w:rsidRDefault="00C8144C" w:rsidP="00D40C70">
      <w:pPr>
        <w:numPr>
          <w:ilvl w:val="0"/>
          <w:numId w:val="34"/>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преступники и жертва совместно пьянствуют, после чего она утрачивает способность ориентироваться в обстановке, тем более сказать сопротивление (15%);</w:t>
      </w:r>
    </w:p>
    <w:p w:rsidR="00C8144C" w:rsidRPr="007051B7" w:rsidRDefault="00C8144C" w:rsidP="00D40C70">
      <w:pPr>
        <w:numPr>
          <w:ilvl w:val="0"/>
          <w:numId w:val="34"/>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преступник знает, что жертва была ранее изнасилована, но никому об этом не сообщила (12%);</w:t>
      </w:r>
    </w:p>
    <w:p w:rsidR="00C8144C" w:rsidRPr="007051B7" w:rsidRDefault="00C8144C" w:rsidP="00D40C70">
      <w:pPr>
        <w:numPr>
          <w:ilvl w:val="0"/>
          <w:numId w:val="34"/>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после случайного знакомства потерпевшая охотно соглашается погулять с пьяным подростком и ищет с ним уединенного места, что воспринимается будущим насильником как сексуальная стимуляция, хотя никаких реальных эротических поощрений со стороны жертвы нет (12%);</w:t>
      </w:r>
    </w:p>
    <w:p w:rsidR="00C8144C" w:rsidRPr="007051B7" w:rsidRDefault="00C8144C" w:rsidP="00D40C70">
      <w:pPr>
        <w:numPr>
          <w:ilvl w:val="0"/>
          <w:numId w:val="34"/>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после случайного знакомства жертва своим собственным сексуально окрашенным поведением провоцирует посягательство (15%).</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В центре внимания внутренней картины преступления подростка (ВКП) находится его личность, в процессе изучения которой необходимо выделение психологических детерминант антиобщественного поведения на различных этапах его формирования.</w:t>
      </w:r>
      <w:proofErr w:type="gramEnd"/>
      <w:r w:rsidRPr="007051B7">
        <w:rPr>
          <w:rFonts w:ascii="Times New Roman" w:eastAsiaTheme="minorHAnsi" w:hAnsi="Times New Roman" w:cs="Times New Roman"/>
          <w:sz w:val="24"/>
          <w:szCs w:val="24"/>
          <w:lang w:eastAsia="en-US"/>
        </w:rPr>
        <w:t xml:space="preserve"> Так, в частности, А. Ф. Зеленский пишет, что проведенное исследование достаточно многочисленной группы осужденных, отбывающих наказание за тяжкие насильственные преступления, показало, что 12% опрошенных не смогли сколь-нибудь удовлетворительно объяснить мотивы своих поступков, приведших их в колонию. В зависимости от того, какие состояния личности обусловили ослабление сознательного контроля над поведением, можно различать 4 типа импульсивного преступного поведения: 1) преступления в состоянии глубокого алкогольного опьянения; 2) преступления в состоянии аффекта; 3) преступления лиц, находящихся в состоянии болезни или усталости; 4) "скоротечные" преступления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Для психологического анализа наибольший интерес представляют именно те преступления, которые отнесены по данной классификации к "скоротечным", т.е. происшедшим как бы спонтанно, необдуманно, за счет неосознаваемых поведенческих регуляторов. Что представляют из себя эти регуляторы, какова их природа, механизм формирования и функционирования - вот круг вопросов, </w:t>
      </w:r>
      <w:proofErr w:type="gramStart"/>
      <w:r w:rsidRPr="007051B7">
        <w:rPr>
          <w:rFonts w:ascii="Times New Roman" w:eastAsiaTheme="minorHAnsi" w:hAnsi="Times New Roman" w:cs="Times New Roman"/>
          <w:sz w:val="24"/>
          <w:szCs w:val="24"/>
          <w:lang w:eastAsia="en-US"/>
        </w:rPr>
        <w:t>относящихся</w:t>
      </w:r>
      <w:proofErr w:type="gramEnd"/>
      <w:r w:rsidRPr="007051B7">
        <w:rPr>
          <w:rFonts w:ascii="Times New Roman" w:eastAsiaTheme="minorHAnsi" w:hAnsi="Times New Roman" w:cs="Times New Roman"/>
          <w:sz w:val="24"/>
          <w:szCs w:val="24"/>
          <w:lang w:eastAsia="en-US"/>
        </w:rPr>
        <w:t xml:space="preserve"> прежде всего к сфере психологического знания.</w:t>
      </w:r>
    </w:p>
    <w:p w:rsidR="00C8144C" w:rsidRPr="007051B7" w:rsidRDefault="00C8144C" w:rsidP="00D40C70">
      <w:pPr>
        <w:spacing w:after="0"/>
        <w:jc w:val="both"/>
        <w:rPr>
          <w:rFonts w:ascii="Times New Roman" w:eastAsiaTheme="minorHAnsi" w:hAnsi="Times New Roman" w:cs="Times New Roman"/>
          <w:b/>
          <w:sz w:val="24"/>
          <w:szCs w:val="24"/>
          <w:lang w:eastAsia="en-US"/>
        </w:rPr>
      </w:pPr>
      <w:r w:rsidRPr="007051B7">
        <w:rPr>
          <w:rFonts w:ascii="Times New Roman" w:eastAsiaTheme="minorHAnsi" w:hAnsi="Times New Roman" w:cs="Times New Roman"/>
          <w:b/>
          <w:sz w:val="24"/>
          <w:szCs w:val="24"/>
          <w:lang w:eastAsia="en-US"/>
        </w:rPr>
        <w:t>В одной из монографических работ по криминальной мотивации проблеме неосознаваемой мотивации преступного поведения уделено достаточно серьезное внимание, в том числе сделана попытка описать и классифицировать в зависимости от их природы и происхождения неосознаваемые мотивы. К числу таких мотивов авторы относят следующие.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Первая категория неосознаваемых мотивов свойственна определенному типу личности, характеризующемуся переоценкой значимости своей личности, агрессивной концепцией окружающей среды, неустойчивостью настроения, склонностью к острым эмоциональным впечатлениям; таким образом, неосознаваемой детерминантой является сама психологическая структура личности. </w:t>
      </w:r>
      <w:proofErr w:type="gramStart"/>
      <w:r w:rsidRPr="007051B7">
        <w:rPr>
          <w:rFonts w:ascii="Times New Roman" w:eastAsiaTheme="minorHAnsi" w:hAnsi="Times New Roman" w:cs="Times New Roman"/>
          <w:sz w:val="24"/>
          <w:szCs w:val="24"/>
          <w:lang w:eastAsia="en-US"/>
        </w:rPr>
        <w:t>Сюда же относятся лица с так называемой негативной социальной аутоидентичностью, которые неосознанно избегают социального контроля.</w:t>
      </w:r>
      <w:proofErr w:type="gramEnd"/>
      <w:r w:rsidRPr="007051B7">
        <w:rPr>
          <w:rFonts w:ascii="Times New Roman" w:eastAsiaTheme="minorHAnsi" w:hAnsi="Times New Roman" w:cs="Times New Roman"/>
          <w:sz w:val="24"/>
          <w:szCs w:val="24"/>
          <w:lang w:eastAsia="en-US"/>
        </w:rPr>
        <w:t xml:space="preserve"> Это, как правило, лица, ведущие бездомный паразитический образ жизни.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Вторая категория неосознаваемых мотивов может носить компенсаторный или гиперкомпенсаторный характер, </w:t>
      </w:r>
      <w:proofErr w:type="gramStart"/>
      <w:r w:rsidRPr="007051B7">
        <w:rPr>
          <w:rFonts w:ascii="Times New Roman" w:eastAsiaTheme="minorHAnsi" w:hAnsi="Times New Roman" w:cs="Times New Roman"/>
          <w:sz w:val="24"/>
          <w:szCs w:val="24"/>
          <w:lang w:eastAsia="en-US"/>
        </w:rPr>
        <w:t>что</w:t>
      </w:r>
      <w:proofErr w:type="gramEnd"/>
      <w:r w:rsidRPr="007051B7">
        <w:rPr>
          <w:rFonts w:ascii="Times New Roman" w:eastAsiaTheme="minorHAnsi" w:hAnsi="Times New Roman" w:cs="Times New Roman"/>
          <w:sz w:val="24"/>
          <w:szCs w:val="24"/>
          <w:lang w:eastAsia="en-US"/>
        </w:rPr>
        <w:t xml:space="preserve"> прежде всего связано с развивающимся комплексом неполноценности, неадекватностью, ущемленностью личности. Последнее нередко приводит к браваде, необдуманным, рискованным поступкам, проявлениям физического насилия, смещения агрессивной реакции на замещающий объект.</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Третья категория неосознаваемых мотивов связана с отсроченным во времени действием закрепившихся в детстве по механизму импринтинга ("впечатывания") травматического опыта. Унижения, незаслуженно жестокое обращение могут оставлять свой отпечаток в эмоциональной структуре личности и при определенных условиях порождать соответствующие формы поведения.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Четвертую категорию бессознательных мотивов преступного поведения составляют различные патологические, не исключающие вменяемости особенности личности. В этих случаях у субъекта возникает сильнейшее стремление совершить поступок, который сам он расценивает как совершенно недопустимый. Такое нарушение влечения может проявиться как в форме безобидного озорства, так и в виде самых жестоких преступлений против личности </w:t>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изучении неосознаваемой мотивации преступного поведения криминологи в первую очередь опираются на исследования неосознаваемой психической деятельности, которые традиционно, начиная от своего основателя Д. Н. Узнадзе, ведут представители грузинской психологической школы (А. С. Прангишвили, Ш. А. Надирашвили, А. Е. Широзия и др.); </w:t>
      </w:r>
      <w:proofErr w:type="gramStart"/>
      <w:r w:rsidRPr="007051B7">
        <w:rPr>
          <w:rFonts w:ascii="Times New Roman" w:eastAsiaTheme="minorHAnsi" w:hAnsi="Times New Roman" w:cs="Times New Roman"/>
          <w:sz w:val="24"/>
          <w:szCs w:val="24"/>
          <w:lang w:eastAsia="en-US"/>
        </w:rPr>
        <w:t>изучению этих проблем посвящены также работы Ф. В. Бассина, П. В. Симонова и др. В исследованиях психологов первостепенное значение уделяется, во-первых, раскрытию содержания неосознаваемой психической деятельности, которая, безусловно, не сводится только к криминальной мотивации, а во-вторых, особенно тщательно исследуется проблема генезиса, формирования неосознаваемых регуляторов, а также выявления их места и роли в общей системе внутренней регуляции психической деятельности.</w:t>
      </w:r>
      <w:proofErr w:type="gramEnd"/>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Следует отметить, что психологи избегают употребления понятия "бессознательное", считая, что это отнюдь не является синонимом "неосознаваемого". Так, П. В. Симонов пишет: Термин "бессознательное" представляется мне крайне неудобным для обозначения неосознаваемых проявлений высшей нервной (психической) деятельности человека. Находящимся в бессознательном состоянии мы называем того, кто в результате тяжелой травмы, обморока, отравления и т.д. не обнаруживает признаки жизни, утратив какие бы то ни было проявления высших психических функций. Что же касается неосознаваемого психического, будь то подсознание или сверхсознание, то их функционирование тесно связано с деятельностью сознания" </w:t>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 И далее автор поясняет свое понимание "подсознания" и "надсозна-ния".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"подсознанию" относится то, что было осознаваемым или может стать осознаваемым в определенных условиях: автоматизированные и потому переставшие осознаваться навыки, интериоризованные нормы поведения, превратившиеся в его внутренние регуляторы ("голос совести", "зов сердца"), мотивационные конфликты, вытесненные в подсознание</w:t>
      </w:r>
      <w:proofErr w:type="gramStart"/>
      <w:r w:rsidRPr="007051B7">
        <w:rPr>
          <w:rFonts w:ascii="Times New Roman" w:eastAsiaTheme="minorHAnsi" w:hAnsi="Times New Roman" w:cs="Times New Roman"/>
          <w:sz w:val="24"/>
          <w:szCs w:val="24"/>
          <w:lang w:eastAsia="en-US"/>
        </w:rPr>
        <w:t xml:space="preserve"> ,</w:t>
      </w:r>
      <w:proofErr w:type="gramEnd"/>
      <w:r w:rsidRPr="007051B7">
        <w:rPr>
          <w:rFonts w:ascii="Times New Roman" w:eastAsiaTheme="minorHAnsi" w:hAnsi="Times New Roman" w:cs="Times New Roman"/>
          <w:sz w:val="24"/>
          <w:szCs w:val="24"/>
          <w:lang w:eastAsia="en-US"/>
        </w:rPr>
        <w:t xml:space="preserve"> механизм психологической защиты... Язык сверхсознания, или надсознания, есть результат рекомбинации образов и понятий, есть информация, заново порождаемая мозгом... Деятельность сверхсознания обнаруживается в различных условиях. Прежде </w:t>
      </w:r>
      <w:proofErr w:type="gramStart"/>
      <w:r w:rsidRPr="007051B7">
        <w:rPr>
          <w:rFonts w:ascii="Times New Roman" w:eastAsiaTheme="minorHAnsi" w:hAnsi="Times New Roman" w:cs="Times New Roman"/>
          <w:sz w:val="24"/>
          <w:szCs w:val="24"/>
          <w:lang w:eastAsia="en-US"/>
        </w:rPr>
        <w:t>всего</w:t>
      </w:r>
      <w:proofErr w:type="gramEnd"/>
      <w:r w:rsidRPr="007051B7">
        <w:rPr>
          <w:rFonts w:ascii="Times New Roman" w:eastAsiaTheme="minorHAnsi" w:hAnsi="Times New Roman" w:cs="Times New Roman"/>
          <w:sz w:val="24"/>
          <w:szCs w:val="24"/>
          <w:lang w:eastAsia="en-US"/>
        </w:rPr>
        <w:t xml:space="preserve"> это самые первые неосознаваемые этапы всякого творчества - научного, художественного, детского игрового, т.е. возникновение гипотез, догадок, озарений, будущих произведений" </w:t>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Если следовать логике П. В. Симонова, то неосознаваемую мотивацию преступного поведения скорее можно отнести к подсознанию, т.е. тем неосознаваемым механизмам, которые образовались либо путем вытеснения из сознания некиих психотравмирующих обстоятельств, и затем проявляют себя в преступных действиях как вымещенные, компенсация своей неполноценности, ущербности за счет агрессии, унижения, истязания другого существа.</w:t>
      </w:r>
      <w:proofErr w:type="gramEnd"/>
      <w:r w:rsidRPr="007051B7">
        <w:rPr>
          <w:rFonts w:ascii="Times New Roman" w:eastAsiaTheme="minorHAnsi" w:hAnsi="Times New Roman" w:cs="Times New Roman"/>
          <w:sz w:val="24"/>
          <w:szCs w:val="24"/>
          <w:lang w:eastAsia="en-US"/>
        </w:rPr>
        <w:t xml:space="preserve"> Либо такого рода механизмы могут образоваться как бы в обход сознания, путем подражания, внушения, "</w:t>
      </w:r>
      <w:proofErr w:type="gramStart"/>
      <w:r w:rsidRPr="007051B7">
        <w:rPr>
          <w:rFonts w:ascii="Times New Roman" w:eastAsiaTheme="minorHAnsi" w:hAnsi="Times New Roman" w:cs="Times New Roman"/>
          <w:sz w:val="24"/>
          <w:szCs w:val="24"/>
          <w:lang w:eastAsia="en-US"/>
        </w:rPr>
        <w:t>запечатле-ния</w:t>
      </w:r>
      <w:proofErr w:type="gramEnd"/>
      <w:r w:rsidRPr="007051B7">
        <w:rPr>
          <w:rFonts w:ascii="Times New Roman" w:eastAsiaTheme="minorHAnsi" w:hAnsi="Times New Roman" w:cs="Times New Roman"/>
          <w:sz w:val="24"/>
          <w:szCs w:val="24"/>
          <w:lang w:eastAsia="en-US"/>
        </w:rPr>
        <w:t>" некоторых форм асоциального, антиобщественного поведения окружающих, что особенно характерно для детского возраста, когда подобным образом могут быть сформированы устойчивые, фиксированные установки, проявляющиеся затем в поведении взрослого человека (</w:t>
      </w:r>
      <w:r w:rsidRPr="007051B7">
        <w:rPr>
          <w:rFonts w:ascii="Times New Roman" w:eastAsiaTheme="minorHAnsi" w:hAnsi="Times New Roman" w:cs="Times New Roman"/>
          <w:i/>
          <w:iCs/>
          <w:sz w:val="24"/>
          <w:szCs w:val="24"/>
          <w:lang w:eastAsia="en-US"/>
        </w:rPr>
        <w:t>см. § 2 гл. VII</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данном случае речь идет о формирующихся уже в раннем детстве достаточно устойчивых неосознаваемых регуляторах человеческого поведения - установок. Пальма первенства в изучении этого весьма любопытного психологического механизма, выступающего в качестве неосознаваемого регулятора человеческого поведения, принадлежит известному советскому психологу, основателю грузинской психологической школы Д. Н. Узнадзе. Д. Н. Узнадзе не только изучил действие этого механизма, но показал условия его формирования. В частности, широко известен его эксперимент с шарами разной величины, многократно предлагаемыми для определения размеров испытуемому с завязанными глазами. После многократных повторений, когда в одну руку все время помещался большой шар, а в другую маленький, подавались шары, равные по своему размеру. Испытуемый уверенно утверждал, что в руке, привыкшей к шарам больших размеров, на этот раз оказался меньший, чем в другой руке, шар, т.е. срабатывала сформировавшаяся в процессе эксперимента фиксированная установка, выражающаяся в готовности воспринимать данной рукой более крупный шар </w:t>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Эти достаточно простые и наглядные эксперименты позволили сделать весьма важные выводы. Во-первых, о том, что фиксированная установка действует как неосознаваемый механизм и, во-вторых, что ее формирование - также неосознаваемый процесс.</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последующих работах представителей грузинской психологической школы понятие установки получило дальнейшее развитие и углубление. В том числе было выполнено несколько исследований по формированию установок асоциального поведения несовершеннолетних </w:t>
      </w:r>
      <w:r w:rsidRPr="007051B7">
        <w:rPr>
          <w:rFonts w:ascii="Times New Roman" w:eastAsiaTheme="minorHAnsi" w:hAnsi="Times New Roman" w:cs="Times New Roman"/>
          <w:sz w:val="24"/>
          <w:szCs w:val="24"/>
          <w:vertAlign w:val="superscript"/>
          <w:lang w:eastAsia="en-US"/>
        </w:rPr>
        <w:t>8</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Авторы этих работ раскрывают механизмы формирования установок с учетом действия объективных и субъективных факторов, в качестве которых, с одной стороны, выступают внешние условия, представленные ближайшим окружением, ситуацией, а с другой стороны, потребности индивида, которые на первой стадии преступного поведения не всегда носят асоциальный характер. В процессе формирования асоциальных установок за счет многократных повторений происходит, во-первых, трансформация потребностей: на месте прежних формируются извращенные потребности; во-вторых, асоциальное действие закрепляется до уровня неконтролируемых сознанием автоматизмов, что свидетельствует о возникновении фиксированной установки.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примеру, установка на употребление наркотиков, алкоголя, совершение хулиганских действий у несовершеннолетних первоначально начинает складываться в неформальных подростковых группах под влиянием потребности в престиже, в признании, в самоутверждении. И лишь при последующих повторениях закрепление приводит к изменению мотивации, формированию самостоятельных извращенных потребностей в алкоголе, наркотике и других асоциальных проявлениях.</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Однако эти исследования показывают, как складываются асоциальные установки непосредственно в подростковом возрасте, но они не объясняют генезиса преступного поведения на более ранних ступенях развития, что особенно важно при исследовании личности так называемых "циников", которые уже к 15-16 годам демонстрируют прочно сложившиеся асоциальные установки и извращенные потребности.</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Для объяснения природы столь ранних и прочных асоциальных установок необходимо рассматривать, как совершается этот процесс в более раннем возрасте, в дошкольном детстве, когда неосознаваемые поведенческие регуляторы формируются также за счет неосознаваемых механизмов социализации: внушения, подражания, идентификации с окружающими и прежде всего с близкими взрослыми, которые обладают для ребенка большой внушающей силой.</w:t>
      </w:r>
      <w:proofErr w:type="gramEnd"/>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качестве иллюстраций, позволяющей объяснить психологические механизмы и путь формирования криминогенно опасной личности подростка, можно привести характеристику 16-летнего Н., совершившего ряд тяжелейших насильственных преступлений против личности, являясь лидером преступной подростковой группы. Достаточно подробное клиническое психологическое изучение личности Н. и условий его формирования было осуществлено при проведении судебно-психологической экспертизы.</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 - юноша с хорошим интеллектуальным развитием, много читал, легко и успешно учился в школе, до 6-го класса включительно был отличником. </w:t>
      </w:r>
      <w:proofErr w:type="gramStart"/>
      <w:r w:rsidRPr="007051B7">
        <w:rPr>
          <w:rFonts w:ascii="Times New Roman" w:eastAsiaTheme="minorHAnsi" w:hAnsi="Times New Roman" w:cs="Times New Roman"/>
          <w:sz w:val="24"/>
          <w:szCs w:val="24"/>
          <w:lang w:eastAsia="en-US"/>
        </w:rPr>
        <w:t>Способен</w:t>
      </w:r>
      <w:proofErr w:type="gramEnd"/>
      <w:r w:rsidRPr="007051B7">
        <w:rPr>
          <w:rFonts w:ascii="Times New Roman" w:eastAsiaTheme="minorHAnsi" w:hAnsi="Times New Roman" w:cs="Times New Roman"/>
          <w:sz w:val="24"/>
          <w:szCs w:val="24"/>
          <w:lang w:eastAsia="en-US"/>
        </w:rPr>
        <w:t xml:space="preserve"> правильно оценивать свое и чужое поведение, хорошо разбирается в людях, может полно характеризовать положительные и отрицательные стороны личности своих товарищей, что достаточно редко проявляется у подростков-правонарушителей. Искренне сожалеет о </w:t>
      </w:r>
      <w:proofErr w:type="gramStart"/>
      <w:r w:rsidRPr="007051B7">
        <w:rPr>
          <w:rFonts w:ascii="Times New Roman" w:eastAsiaTheme="minorHAnsi" w:hAnsi="Times New Roman" w:cs="Times New Roman"/>
          <w:sz w:val="24"/>
          <w:szCs w:val="24"/>
          <w:lang w:eastAsia="en-US"/>
        </w:rPr>
        <w:t>содеянном</w:t>
      </w:r>
      <w:proofErr w:type="gramEnd"/>
      <w:r w:rsidRPr="007051B7">
        <w:rPr>
          <w:rFonts w:ascii="Times New Roman" w:eastAsiaTheme="minorHAnsi" w:hAnsi="Times New Roman" w:cs="Times New Roman"/>
          <w:sz w:val="24"/>
          <w:szCs w:val="24"/>
          <w:lang w:eastAsia="en-US"/>
        </w:rPr>
        <w:t>, о жертвах своего преступления, готов нести суровое наказание, затрудняется объяснить мотивы своего преступления, заявляет, что они совершены во время вспышек неудержимой ярости, гнева. Плохо верит в то, что преодолеет свою жестокость, считает, что это у него от отца.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Жестокость, агрессивность Н. проявлялась редкими вспышками в определенных провоцирующих ситуациях, в то время как в обычной жизни ни в семье, ни с товарищами такие вспышки практически не наблюдались. Среди товарищей за свой спокойный нрав, рассудительность, стремление избежать ссор, драк он даже получил кличку "Тихий". Мать Н. лишь однажды была свидетелем приступа его ярости, когда он чуть не разорвал любимую собачку, которая в игре оцарапала ему руку.</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Подобные приступы ярости, сопровождающиеся жестокостью и агрессией по отношению к жертвам преступления, удавалось провоцировать другу Н., с которым они совершили особо тяжкие преступления.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ретроспективном изучении условий семейного воспитания выяснилось, что Н. в раннем детстве воспитывался чрезмерно жестоким и циничным отцом, часто избивавшим мать, брата, соседей. Н. в детстве был любимцем отца, который задался целью воспитать из сына сверхчеловека, рано выучил его читать, внушал ему мысль о своем превосходстве, о пренебрежении к окружающим, учил жестокости.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Начиная с 8 лет, Н. жил без отца с матерью, и, по его словам, осуждал поведение и жизненные принципы отца, </w:t>
      </w:r>
      <w:proofErr w:type="gramStart"/>
      <w:r w:rsidRPr="007051B7">
        <w:rPr>
          <w:rFonts w:ascii="Times New Roman" w:eastAsiaTheme="minorHAnsi" w:hAnsi="Times New Roman" w:cs="Times New Roman"/>
          <w:sz w:val="24"/>
          <w:szCs w:val="24"/>
          <w:lang w:eastAsia="en-US"/>
        </w:rPr>
        <w:t>но</w:t>
      </w:r>
      <w:proofErr w:type="gramEnd"/>
      <w:r w:rsidRPr="007051B7">
        <w:rPr>
          <w:rFonts w:ascii="Times New Roman" w:eastAsiaTheme="minorHAnsi" w:hAnsi="Times New Roman" w:cs="Times New Roman"/>
          <w:sz w:val="24"/>
          <w:szCs w:val="24"/>
          <w:lang w:eastAsia="en-US"/>
        </w:rPr>
        <w:t xml:space="preserve"> тем не менее с горечью отмечал у себя проявление отцовских черт и сомневался в возможности их искоренения.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У Н. действительно как бы вопреки его воле и сознанию, в определенных ситуациях проявлялись чрезмерная жестокость, агрессивность, </w:t>
      </w:r>
      <w:proofErr w:type="gramStart"/>
      <w:r w:rsidRPr="007051B7">
        <w:rPr>
          <w:rFonts w:ascii="Times New Roman" w:eastAsiaTheme="minorHAnsi" w:hAnsi="Times New Roman" w:cs="Times New Roman"/>
          <w:sz w:val="24"/>
          <w:szCs w:val="24"/>
          <w:lang w:eastAsia="en-US"/>
        </w:rPr>
        <w:t>приводившие</w:t>
      </w:r>
      <w:proofErr w:type="gramEnd"/>
      <w:r w:rsidRPr="007051B7">
        <w:rPr>
          <w:rFonts w:ascii="Times New Roman" w:eastAsiaTheme="minorHAnsi" w:hAnsi="Times New Roman" w:cs="Times New Roman"/>
          <w:sz w:val="24"/>
          <w:szCs w:val="24"/>
          <w:lang w:eastAsia="en-US"/>
        </w:rPr>
        <w:t xml:space="preserve"> его к совершению тяжких преступлений. Однако это не означает, что эти черты и поведение Н. унаследовал от отца генетическим путем.</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Здесь по сути дела речь идет о действии неосознаваемого поведенческого регулятора, фиксированной установки, которая была сформирована в раннем детстве за счет внушающих воздействий отца, а также путем подражания и идентификации с отцом. Сформированную таким образом в раннем детстве фиксированную установку характеризует автоматизм, в отдельных случаях возможный конфликт с сознанием, а главное прочность, устойчивость, что объясняется глубинным физиологическим механизмом, рано и прочно сложившимся динамическим стереотипом.</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Перестройка ранних фиксированных установок оказывается делом весьма сложным, слабо поддающимся традиционным методам воспитания и перевоспитания. Видимо, здесь требуется иной подход, иной арсенал внушающих воспитательных воздействий на неосознаваемые поведенческие регуляторы.</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известно, в конце прошлого, начале нашего века проблеме внушения, изучению его возможностей и роли в общественной жизни, в воспитании немалое место уделялось в работах Б. Сидиса, И. А. Сикорского. Разнообразные эффекты внушающего воздействия, которые проявлялись в виде массовых психических эпидемий религиозного характера, исцеления путем самовнушения и т.д., описал и систематизировал в свое время В. М. Бехтерев, он одним из первых попытался дать научное толкование этим явлениям </w:t>
      </w:r>
      <w:r w:rsidRPr="007051B7">
        <w:rPr>
          <w:rFonts w:ascii="Times New Roman" w:eastAsiaTheme="minorHAnsi" w:hAnsi="Times New Roman" w:cs="Times New Roman"/>
          <w:sz w:val="24"/>
          <w:szCs w:val="24"/>
          <w:vertAlign w:val="superscript"/>
          <w:lang w:eastAsia="en-US"/>
        </w:rPr>
        <w:t>9</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настоящее время интерес к внушению как воспитательному воздействию, способному эффективно перестраивать отрицательные установки, прежде </w:t>
      </w:r>
      <w:proofErr w:type="gramStart"/>
      <w:r w:rsidRPr="007051B7">
        <w:rPr>
          <w:rFonts w:ascii="Times New Roman" w:eastAsiaTheme="minorHAnsi" w:hAnsi="Times New Roman" w:cs="Times New Roman"/>
          <w:sz w:val="24"/>
          <w:szCs w:val="24"/>
          <w:lang w:eastAsia="en-US"/>
        </w:rPr>
        <w:t>всего</w:t>
      </w:r>
      <w:proofErr w:type="gramEnd"/>
      <w:r w:rsidRPr="007051B7">
        <w:rPr>
          <w:rFonts w:ascii="Times New Roman" w:eastAsiaTheme="minorHAnsi" w:hAnsi="Times New Roman" w:cs="Times New Roman"/>
          <w:sz w:val="24"/>
          <w:szCs w:val="24"/>
          <w:lang w:eastAsia="en-US"/>
        </w:rPr>
        <w:t xml:space="preserve"> проявляется в сфере пенитенциарной и превентивной науки и практики. </w:t>
      </w:r>
      <w:proofErr w:type="gramStart"/>
      <w:r w:rsidRPr="007051B7">
        <w:rPr>
          <w:rFonts w:ascii="Times New Roman" w:eastAsiaTheme="minorHAnsi" w:hAnsi="Times New Roman" w:cs="Times New Roman"/>
          <w:sz w:val="24"/>
          <w:szCs w:val="24"/>
          <w:lang w:eastAsia="en-US"/>
        </w:rPr>
        <w:t>В этом отношении, на наш взгляд, представляет большой интерес и является весьма перспективной экспериментальная работа по внедрению методов внушения в процесс обучения и воспитания, проводимая кафедрой педагогики Пермского пединститута и, в частности, А. С. Новоселовой, которая непосредственно занимается проблемами нейтрализации, блокировки асоциальных установок у несовершеннолетних правонарушителей и формированием новых установок социально одобряемого поведения, а также активизацией процесса самовоспитания, самосовершенствования </w:t>
      </w:r>
      <w:r w:rsidRPr="007051B7">
        <w:rPr>
          <w:rFonts w:ascii="Times New Roman" w:eastAsiaTheme="minorHAnsi" w:hAnsi="Times New Roman" w:cs="Times New Roman"/>
          <w:sz w:val="24"/>
          <w:szCs w:val="24"/>
          <w:vertAlign w:val="superscript"/>
          <w:lang w:eastAsia="en-US"/>
        </w:rPr>
        <w:t>10</w:t>
      </w:r>
      <w:r w:rsidRPr="007051B7">
        <w:rPr>
          <w:rFonts w:ascii="Times New Roman" w:eastAsiaTheme="minorHAnsi" w:hAnsi="Times New Roman" w:cs="Times New Roman"/>
          <w:sz w:val="24"/>
          <w:szCs w:val="24"/>
          <w:lang w:eastAsia="en-US"/>
        </w:rPr>
        <w:t>.</w:t>
      </w:r>
      <w:proofErr w:type="gramEnd"/>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Внедрение методов внушения в практику воспитания и перевоспитания сопряжено с рядом серьезных трудностей как общетеоретического, так и практически-методического характера. Здесь требуется серьезная теоретическая разработка малоизученной в психологии проблемы неосознаваемых поведенческих регуляторов и психологических механизмов, а также создание и апробация специальных методик, внушающих программ, выделение условий эффективного внушающего воздействия. Кроме того, сторонники внедрения методов внушения в пенитенциарную практику встречают также определенные сомнения и возражения со стороны представителей юриспруденции, указывающих на недопустимость манипулирования поведением человека помимо его сознания. В этих доводах, безусловно, есть свой резон, однако нужно отдавать себе полный отчет, что без методов внушающего воздействия вряд ли найдутся другие эффективные пути и возможности перестройки таких прочных неосознаваемых регуляторов поведения, какими являются закрепленные с раннего детства фиксированные установки.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Проблема нейтрализации, блокировки установок асоциального поведения - это проблема, требующая в ближайшем будущем своей серьезной проработки не только со стороны психологии и педагогики, но и со стороны юриспруденции, которая должна определить юридически допустимые и обоснованные возможности применения внушающих методов воспитательно-профилактического воздействия.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Немалую роль в перестройке негативных установок могут сыграть методы самовнушения, аутотренинга, которые сегодня активно применяются и широко рекомендуются психотерапевтами по снятию состояния тревожности, навязчивости, по преодолению различных комплексов, по восстановлению эмоционально-психического здоровья и тонуса человека.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анализе преступного поведения несовершеннолетних выделено четыре типа нарушителей, для которых общественно опасное деяние является: а) случайным, противоречит общей направленности личности; б) возможным с учетом общей неустойчивости личностной направленности, но ситуативным с точки зрения повода и ситуации; в) результатом общей отрицательной ориентации личности, обусловливающей выбор среды, времяпрепровождения и непосредственного варианта действий при наличии подстрекательства, примера преступного поведения и т.п.; г) результатом преступной установки личности, включающей активный поиск, организацию повода и ситуации для преступных деяний, соответственно относительно устойчивой системы антисоциальных оценок и отношений </w:t>
      </w:r>
      <w:r w:rsidRPr="007051B7">
        <w:rPr>
          <w:rFonts w:ascii="Times New Roman" w:eastAsiaTheme="minorHAnsi" w:hAnsi="Times New Roman" w:cs="Times New Roman"/>
          <w:sz w:val="24"/>
          <w:szCs w:val="24"/>
          <w:vertAlign w:val="superscript"/>
          <w:lang w:eastAsia="en-US"/>
        </w:rPr>
        <w:t>11</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Предложенная типология не только фиксирует основные варианты возможной направленности личности несовершеннолетних правонарушителей, но и отражает процесс постоянного формирования социально-негативных черт личности, переход от единичных деформаций к их "цепочке".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Метод косвенных оценок позволяет сделать вывод, что среди несовершеннолетних правонарушителей тип "а" составляет 25-35%, тип "б" -25-30%, тип "в" -30-40%, тип "г"- 10-15%.</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Трудновоспитуемость возникает в результате взаимодействия неблагоприятных внешних условий с определенными пробелами или искажениями в психике самого подростка. В окружающем мире такими неблагоприятными условиями могут быть аморальное поведение родителей, кризис в семейных отношениях, ошибки в школьном и семейном воспитании. Однако ни в коем случае не следует считать, что у плохих родителей плохие дети, что типичные неблагоприятные условия порождают типичные недостатки подростка. Нередко у пьющих родителей и взрослые дети не притрагиваются к вину, у </w:t>
      </w:r>
      <w:proofErr w:type="gramStart"/>
      <w:r w:rsidRPr="007051B7">
        <w:rPr>
          <w:rFonts w:ascii="Times New Roman" w:eastAsiaTheme="minorHAnsi" w:hAnsi="Times New Roman" w:cs="Times New Roman"/>
          <w:sz w:val="24"/>
          <w:szCs w:val="24"/>
          <w:lang w:eastAsia="en-US"/>
        </w:rPr>
        <w:t>отцов-грубиянов</w:t>
      </w:r>
      <w:proofErr w:type="gramEnd"/>
      <w:r w:rsidRPr="007051B7">
        <w:rPr>
          <w:rFonts w:ascii="Times New Roman" w:eastAsiaTheme="minorHAnsi" w:hAnsi="Times New Roman" w:cs="Times New Roman"/>
          <w:sz w:val="24"/>
          <w:szCs w:val="24"/>
          <w:lang w:eastAsia="en-US"/>
        </w:rPr>
        <w:t xml:space="preserve"> вырастают очень тактичные сыновья и тд.</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Подросток непросто воспринимает и усваивает неблагоприятные внешние воздействия. Он может их и не воспринимать, отвергнуть, а может с ними бороться. И тогда в борьбе с неблагоприятными условиями формируются положительные качества личности.</w:t>
      </w:r>
    </w:p>
    <w:p w:rsidR="00C8144C" w:rsidRPr="007051B7" w:rsidRDefault="00814BAB" w:rsidP="00D40C70">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31" style="width:159.05pt;height:0" o:hrpct="340" o:hrstd="t" o:hrnoshade="t" o:hr="t" fillcolor="black" stroked="f"/>
        </w:pic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1</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Кочетов А. И. Педагогическое исследование. Рязань. 1975. С 147-149.</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2</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Липкина А. И. Самооценка школьника М. 1976. С. 29.</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 См.: Зеленский А. Ф. Криминологические и уголовно-правовые аспекты неосознаваемой психической деятельности// Сов</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г</w:t>
      </w:r>
      <w:proofErr w:type="gramEnd"/>
      <w:r w:rsidRPr="007051B7">
        <w:rPr>
          <w:rFonts w:ascii="Times New Roman" w:eastAsiaTheme="minorHAnsi" w:hAnsi="Times New Roman" w:cs="Times New Roman"/>
          <w:sz w:val="24"/>
          <w:szCs w:val="24"/>
          <w:lang w:eastAsia="en-US"/>
        </w:rPr>
        <w:t>осударство и право. 1984. № 9. С. 54-55.</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 См.: Криминальная мотивация/Отв. ред. В. Н. Кудрявцев. М. 1986. С. 174-175.</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 xml:space="preserve"> Симонов П. В. О природе </w:t>
      </w:r>
      <w:proofErr w:type="gramStart"/>
      <w:r w:rsidRPr="007051B7">
        <w:rPr>
          <w:rFonts w:ascii="Times New Roman" w:eastAsiaTheme="minorHAnsi" w:hAnsi="Times New Roman" w:cs="Times New Roman"/>
          <w:sz w:val="24"/>
          <w:szCs w:val="24"/>
          <w:lang w:eastAsia="en-US"/>
        </w:rPr>
        <w:t>неосознаваемого</w:t>
      </w:r>
      <w:proofErr w:type="gramEnd"/>
      <w:r w:rsidRPr="007051B7">
        <w:rPr>
          <w:rFonts w:ascii="Times New Roman" w:eastAsiaTheme="minorHAnsi" w:hAnsi="Times New Roman" w:cs="Times New Roman"/>
          <w:sz w:val="24"/>
          <w:szCs w:val="24"/>
          <w:lang w:eastAsia="en-US"/>
        </w:rPr>
        <w:t xml:space="preserve"> психического//Психологический журнал. 1986. Т. 7. № 12. С. 145.</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6</w:t>
      </w:r>
      <w:r w:rsidRPr="007051B7">
        <w:rPr>
          <w:rFonts w:ascii="Times New Roman" w:eastAsiaTheme="minorHAnsi" w:hAnsi="Times New Roman" w:cs="Times New Roman"/>
          <w:sz w:val="24"/>
          <w:szCs w:val="24"/>
          <w:lang w:eastAsia="en-US"/>
        </w:rPr>
        <w:t> Симонов П. В. Указ</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т. С. 145.</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7</w:t>
      </w:r>
      <w:r w:rsidRPr="007051B7">
        <w:rPr>
          <w:rFonts w:ascii="Times New Roman" w:eastAsiaTheme="minorHAnsi" w:hAnsi="Times New Roman" w:cs="Times New Roman"/>
          <w:sz w:val="24"/>
          <w:szCs w:val="24"/>
          <w:lang w:eastAsia="en-US"/>
        </w:rPr>
        <w:t> Узнадзе Д. Н. Экспериментальные основы психологии установки. Тбилиси. 1961.</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8</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например, кандидатские диссертации: Ангуладзе Т. Ш. Формирование установки асоциального поведения у несовершеннолетних правонарушителей. 1980; Маградзе Н. Г. Природа установки антиобщественного поведения подростков. 1973.</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9</w:t>
      </w:r>
      <w:r w:rsidRPr="007051B7">
        <w:rPr>
          <w:rFonts w:ascii="Times New Roman" w:eastAsiaTheme="minorHAnsi" w:hAnsi="Times New Roman" w:cs="Times New Roman"/>
          <w:sz w:val="24"/>
          <w:szCs w:val="24"/>
          <w:lang w:eastAsia="en-US"/>
        </w:rPr>
        <w:t> См.: Бехтерев В. М. Внушение и его роль в общественной жизни. СПб. 1908.</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10</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Новоселова А. С. Внушение как один из способов ранней профилактики педагогической запущенности детей//Ранняя профилактика правонарушений несовершеннолетних. М. 1978. С. 39-46.</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11</w:t>
      </w:r>
      <w:r w:rsidRPr="007051B7">
        <w:rPr>
          <w:rFonts w:ascii="Times New Roman" w:eastAsiaTheme="minorHAnsi" w:hAnsi="Times New Roman" w:cs="Times New Roman"/>
          <w:sz w:val="24"/>
          <w:szCs w:val="24"/>
          <w:lang w:eastAsia="en-US"/>
        </w:rPr>
        <w:t> См.: Миньковский Г. М. К вопросу о типологии несовершеннолетних правонарушителей. Проблемы судебной психологии. Тезисы докладов и сообщений на IV съезде общества психологов СССР. Тбилиси. Июнь. 1971. С. 31-32.</w:t>
      </w:r>
    </w:p>
    <w:p w:rsidR="00323834" w:rsidRPr="007051B7" w:rsidRDefault="00323834" w:rsidP="00D40C70">
      <w:pPr>
        <w:spacing w:after="0"/>
        <w:jc w:val="both"/>
        <w:rPr>
          <w:rFonts w:ascii="Times New Roman" w:eastAsiaTheme="minorHAnsi" w:hAnsi="Times New Roman" w:cs="Times New Roman"/>
          <w:b/>
          <w:bCs/>
          <w:sz w:val="24"/>
          <w:szCs w:val="24"/>
          <w:lang w:eastAsia="en-US"/>
        </w:rPr>
      </w:pPr>
    </w:p>
    <w:p w:rsidR="00C8144C" w:rsidRPr="007051B7" w:rsidRDefault="00C8144C" w:rsidP="00D40C70">
      <w:pPr>
        <w:spacing w:after="0"/>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ЧАСТЬ ОСОБЕННАЯ. СУДЕБНАЯ ПСИХОЛОГИЯ.</w:t>
      </w:r>
    </w:p>
    <w:p w:rsidR="00C8144C" w:rsidRPr="007051B7" w:rsidRDefault="00C8144C" w:rsidP="00D40C70">
      <w:pPr>
        <w:spacing w:after="0"/>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ГЛАВА IX. ПСИХОЛОГИЯ НЕСОВЕРШЕННОЛЕТНИХ</w:t>
      </w:r>
    </w:p>
    <w:p w:rsidR="00C8144C" w:rsidRPr="007051B7" w:rsidRDefault="00C8144C" w:rsidP="00D40C70">
      <w:pPr>
        <w:spacing w:after="0"/>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3. ПСИХОЛОГИЧЕСКИЕ ОСОБЕННОСТИ СЛЕДСТВИЯ ПО ДЕЛАМ НЕСОВЕРШЕННОЛЕТНИХ</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Знание психологических особенностей подростков способствует правильному решению задач расследования преступлений и перевоспитания несовершеннолетних преступников. Работники правоохранительных органов и в первую очередь органов предварительного следствия, используя эти знания, обеспечивают правильную диагностику личности несовершеннолетнего, индивидуальный подход к нему, выбор и применение наиболее соответствующих ситуации тактических приемов и др.</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Наиболее удачный анализ личности несовершеннолетнего правонарушителя на предварительном следствии соответствует следующей схеме:</w:t>
      </w:r>
    </w:p>
    <w:p w:rsidR="00C8144C" w:rsidRPr="007051B7" w:rsidRDefault="00C8144C" w:rsidP="00D40C70">
      <w:pPr>
        <w:numPr>
          <w:ilvl w:val="0"/>
          <w:numId w:val="29"/>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наследственно-биологические факторы: отрицательно влияют алкоголизм, предрасположение к нервным или психическим заболеваниям одного из родителей, патологическая беременность, ненормальные роды и др.;</w:t>
      </w:r>
    </w:p>
    <w:p w:rsidR="00C8144C" w:rsidRPr="007051B7" w:rsidRDefault="00C8144C" w:rsidP="00D40C70">
      <w:pPr>
        <w:numPr>
          <w:ilvl w:val="0"/>
          <w:numId w:val="29"/>
        </w:numPr>
        <w:spacing w:after="0"/>
        <w:ind w:left="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ближайшее социальное окружение подростка: семья, социально-экономический статус родителей, отношения в семье, ценностные ориентации родителей, братьев, сестер, особенности воспитания подростков, школа, отношение к учебе, отношения с учителями (возможные конфликты), положение подростка в классе, ценностные ориентации одноклассников, друзья, их социальное положение, ценностные ориентации, статус подростка в группе друзей;</w:t>
      </w:r>
      <w:proofErr w:type="gramEnd"/>
    </w:p>
    <w:p w:rsidR="00C8144C" w:rsidRPr="007051B7" w:rsidRDefault="00C8144C" w:rsidP="00D40C70">
      <w:pPr>
        <w:numPr>
          <w:ilvl w:val="0"/>
          <w:numId w:val="29"/>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личностные характеристики подростка: особенности характера и темперамента, ценностно-мотивационный блок, ценностные ориентации подростка, мотивация достижения, уровень притязаний, самооценка и возможные конфликты в области самооценки, отношение к профессии: сознательность выбора, место профессии в системе ценностей подростка, планы на будущее;</w:t>
      </w:r>
    </w:p>
    <w:p w:rsidR="00C8144C" w:rsidRPr="007051B7" w:rsidRDefault="00C8144C" w:rsidP="00D40C70">
      <w:pPr>
        <w:numPr>
          <w:ilvl w:val="0"/>
          <w:numId w:val="29"/>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правосознание подростка.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изучения условий жизни и воспитания несовершеннолетнего обвиняемого или подозреваемого необходимо изучать и другие сферы - семью, место работы и учебы.</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изучения семейных условий необходимо выяснить условия жизни несовершеннолетнего до и после совершения преступления. Это имеет большое значение при определении судом вида и размера наказания. Необходимо установить: полностью состав семьи (родители, дед и бабка, братья и сестры, лица, проживающие совместно с несовершеннолетним); возраст, образование, место работы, учебы и другие сведения о занятии и поведении в быту каждого члена, если это необходимо по делу, проживают ли оба родителя совместно с несовершеннолетним, если кто-либо из родителей отсутствует, то установить причину (умер, развелся, хронически больной, в длительной командировке, есть отчим, мачеха и т.д.);</w:t>
      </w:r>
    </w:p>
    <w:p w:rsidR="00C8144C" w:rsidRPr="007051B7" w:rsidRDefault="00C8144C" w:rsidP="00D40C70">
      <w:pPr>
        <w:numPr>
          <w:ilvl w:val="0"/>
          <w:numId w:val="30"/>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выяснить, интересовались ли родители или другие взрослые члены семьи учебой, досугом, кругом знакомых, друзей, среди которых несовершеннолетний проводил свободное время;</w:t>
      </w:r>
    </w:p>
    <w:p w:rsidR="00C8144C" w:rsidRPr="007051B7" w:rsidRDefault="00C8144C" w:rsidP="00D40C70">
      <w:pPr>
        <w:numPr>
          <w:ilvl w:val="0"/>
          <w:numId w:val="30"/>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замечали ли негативное поведение несовершеннолетнего и как реагировали на это, какие применялись меры (например, в случаях драк, распития спиртных напитков и </w:t>
      </w:r>
      <w:proofErr w:type="gramStart"/>
      <w:r w:rsidRPr="007051B7">
        <w:rPr>
          <w:rFonts w:ascii="Times New Roman" w:eastAsiaTheme="minorHAnsi" w:hAnsi="Times New Roman" w:cs="Times New Roman"/>
          <w:sz w:val="24"/>
          <w:szCs w:val="24"/>
          <w:lang w:eastAsia="en-US"/>
        </w:rPr>
        <w:t>ДР</w:t>
      </w:r>
      <w:proofErr w:type="gramEnd"/>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месту учебы следует выяснить:</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посещал ли несовершеннолетний обвиняемый занятия во время совершения преступления; в каком классе учится; какова успеваемость; увлекается ли каким-либо предметом, оставался ли на второй год за время учебы; каково отношение к общественной жизни; принимал ли участие в работе какого-либо кружка, секции в школе или за пределами школы; каково отношение к окружающим школьникам;</w:t>
      </w:r>
      <w:proofErr w:type="gramEnd"/>
      <w:r w:rsidRPr="007051B7">
        <w:rPr>
          <w:rFonts w:ascii="Times New Roman" w:eastAsiaTheme="minorHAnsi" w:hAnsi="Times New Roman" w:cs="Times New Roman"/>
          <w:sz w:val="24"/>
          <w:szCs w:val="24"/>
          <w:lang w:eastAsia="en-US"/>
        </w:rPr>
        <w:t xml:space="preserve"> дружил ли с одноклассниками, если да, то какова их успеваемость и дисциплина; держался ли отдельно от одноклассников; дружил ли с младшими или старшими по </w:t>
      </w:r>
      <w:proofErr w:type="gramStart"/>
      <w:r w:rsidRPr="007051B7">
        <w:rPr>
          <w:rFonts w:ascii="Times New Roman" w:eastAsiaTheme="minorHAnsi" w:hAnsi="Times New Roman" w:cs="Times New Roman"/>
          <w:sz w:val="24"/>
          <w:szCs w:val="24"/>
          <w:lang w:eastAsia="en-US"/>
        </w:rPr>
        <w:t>возрасту</w:t>
      </w:r>
      <w:proofErr w:type="gramEnd"/>
      <w:r w:rsidRPr="007051B7">
        <w:rPr>
          <w:rFonts w:ascii="Times New Roman" w:eastAsiaTheme="minorHAnsi" w:hAnsi="Times New Roman" w:cs="Times New Roman"/>
          <w:sz w:val="24"/>
          <w:szCs w:val="24"/>
          <w:lang w:eastAsia="en-US"/>
        </w:rPr>
        <w:t xml:space="preserve">; каков в общении с другими школьниками (раздражителен, агрессивен, избивает младших слабее себя); жаден, щедр, замкнут, общителен, правдив; как реагирует на замечания взрослых; считается ли с мнением коллектива, в котором учится; отношение к родителям; отношение к учителям, представителям общественности и администрации школы; кто является для него авторитетом. Если за период учебы негативное поведение было предметом осуждения администрации или коллектива класса, </w:t>
      </w:r>
      <w:proofErr w:type="gramStart"/>
      <w:r w:rsidRPr="007051B7">
        <w:rPr>
          <w:rFonts w:ascii="Times New Roman" w:eastAsiaTheme="minorHAnsi" w:hAnsi="Times New Roman" w:cs="Times New Roman"/>
          <w:sz w:val="24"/>
          <w:szCs w:val="24"/>
          <w:lang w:eastAsia="en-US"/>
        </w:rPr>
        <w:t>то</w:t>
      </w:r>
      <w:proofErr w:type="gramEnd"/>
      <w:r w:rsidRPr="007051B7">
        <w:rPr>
          <w:rFonts w:ascii="Times New Roman" w:eastAsiaTheme="minorHAnsi" w:hAnsi="Times New Roman" w:cs="Times New Roman"/>
          <w:sz w:val="24"/>
          <w:szCs w:val="24"/>
          <w:lang w:eastAsia="en-US"/>
        </w:rPr>
        <w:t xml:space="preserve"> каково отношение к принятым мерам; признавал ли ошибки, раскаивался ли; если в нарушении принимали участие и другие подростки, то каково было отношение к их поведению (осуждал, выговаривал и т.д.); исключался ли из школы, не допускался ли на занятия, вызывались ли по этому поводу родители; изменилось ли поведение после принятия мер; где и как проводил свободное от занятий время; были ли данные, что курит, распивает спиртное, затевает ссоры, драки.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месту работы следует выяснить:</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 какого времени и какую работу выполняет, по чьей инициативе поступил на работу; работал ли ранее на других</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предприятиях</w:t>
      </w:r>
      <w:proofErr w:type="gramEnd"/>
      <w:r w:rsidRPr="007051B7">
        <w:rPr>
          <w:rFonts w:ascii="Times New Roman" w:eastAsiaTheme="minorHAnsi" w:hAnsi="Times New Roman" w:cs="Times New Roman"/>
          <w:sz w:val="24"/>
          <w:szCs w:val="24"/>
          <w:lang w:eastAsia="en-US"/>
        </w:rPr>
        <w:t xml:space="preserve">; сколько классов окончил, учился ли в период работы в школе рабочей молодежи, в техникуме, на каких-либо курсах (например, шоферов, сварщиков и др.); соблюдались ли администрацией законы о труде в отношении конкретного несовершеннолетнего; как относился к работе (добросовестно, нравилась ли специальность, выполнял ли нормы, повышал квалификацию); размер заработной платы; жилищные условия (общежитие, снимал жилье частным образом, жил в семье или у родственников); круг друзей на работе, интересовался ли спортом, книгами, техникой, авто, радио и т.д.; имелись ли случаи нарушения трудовой дисциплины, в </w:t>
      </w:r>
      <w:proofErr w:type="gramStart"/>
      <w:r w:rsidRPr="007051B7">
        <w:rPr>
          <w:rFonts w:ascii="Times New Roman" w:eastAsiaTheme="minorHAnsi" w:hAnsi="Times New Roman" w:cs="Times New Roman"/>
          <w:sz w:val="24"/>
          <w:szCs w:val="24"/>
          <w:lang w:eastAsia="en-US"/>
        </w:rPr>
        <w:t>связи</w:t>
      </w:r>
      <w:proofErr w:type="gramEnd"/>
      <w:r w:rsidRPr="007051B7">
        <w:rPr>
          <w:rFonts w:ascii="Times New Roman" w:eastAsiaTheme="minorHAnsi" w:hAnsi="Times New Roman" w:cs="Times New Roman"/>
          <w:sz w:val="24"/>
          <w:szCs w:val="24"/>
          <w:lang w:eastAsia="en-US"/>
        </w:rPr>
        <w:t xml:space="preserve"> с чем и как конкретно это выразилось; состоял ли в каких-либо общественных организациях, принимал ли участие в общественной жизни; где, как и с кем проводил несовершеннолетний свободное от работы и учебы (если учится) время; шефствовал ли кто-нибудь над ним, контролировал ли поведение, интересовался жизнью несовершеннолетнего; если имели место негативные поступки, то в чем конкретно они </w:t>
      </w:r>
      <w:proofErr w:type="gramStart"/>
      <w:r w:rsidRPr="007051B7">
        <w:rPr>
          <w:rFonts w:ascii="Times New Roman" w:eastAsiaTheme="minorHAnsi" w:hAnsi="Times New Roman" w:cs="Times New Roman"/>
          <w:sz w:val="24"/>
          <w:szCs w:val="24"/>
          <w:lang w:eastAsia="en-US"/>
        </w:rPr>
        <w:t>выражались</w:t>
      </w:r>
      <w:proofErr w:type="gramEnd"/>
      <w:r w:rsidRPr="007051B7">
        <w:rPr>
          <w:rFonts w:ascii="Times New Roman" w:eastAsiaTheme="minorHAnsi" w:hAnsi="Times New Roman" w:cs="Times New Roman"/>
          <w:sz w:val="24"/>
          <w:szCs w:val="24"/>
          <w:lang w:eastAsia="en-US"/>
        </w:rPr>
        <w:t xml:space="preserve"> и какие меры были приняты администрацией и общественными организациями; отношение несовершеннолетнего к принятым мерам поощрения и взыскания, считался ли с мнением окружающих.</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кризисным явлениям, характеризующим психофизиологическое развитие подросткового возраста, которые могут представлять определенные предпосылки трудновоспитуемости и асоциального поведения, можно отнести следующие особенности организма и психики подростка: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1. Ускоренное и неравномерное развитие организма подростка в период полового созревания: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неравномерность развития </w:t>
      </w:r>
      <w:proofErr w:type="gramStart"/>
      <w:r w:rsidRPr="007051B7">
        <w:rPr>
          <w:rFonts w:ascii="Times New Roman" w:eastAsiaTheme="minorHAnsi" w:hAnsi="Times New Roman" w:cs="Times New Roman"/>
          <w:sz w:val="24"/>
          <w:szCs w:val="24"/>
          <w:lang w:eastAsia="en-US"/>
        </w:rPr>
        <w:t>сердечно-сосудистой</w:t>
      </w:r>
      <w:proofErr w:type="gramEnd"/>
      <w:r w:rsidRPr="007051B7">
        <w:rPr>
          <w:rFonts w:ascii="Times New Roman" w:eastAsiaTheme="minorHAnsi" w:hAnsi="Times New Roman" w:cs="Times New Roman"/>
          <w:sz w:val="24"/>
          <w:szCs w:val="24"/>
          <w:lang w:eastAsia="en-US"/>
        </w:rPr>
        <w:t xml:space="preserve"> и костномышечной системы, отягощающая физическое и психическое самочувствие подростка;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"гормональная буря", вызванная повышенной активностью эндокринной системы в период полового созревания и проявляющаяся в повышенной возбудимости, эмоциональной неустойчивости настроений подростка.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2. Изменения в характере взаимоотношений </w:t>
      </w:r>
      <w:proofErr w:type="gramStart"/>
      <w:r w:rsidRPr="007051B7">
        <w:rPr>
          <w:rFonts w:ascii="Times New Roman" w:eastAsiaTheme="minorHAnsi" w:hAnsi="Times New Roman" w:cs="Times New Roman"/>
          <w:sz w:val="24"/>
          <w:szCs w:val="24"/>
          <w:lang w:eastAsia="en-US"/>
        </w:rPr>
        <w:t>со</w:t>
      </w:r>
      <w:proofErr w:type="gramEnd"/>
      <w:r w:rsidRPr="007051B7">
        <w:rPr>
          <w:rFonts w:ascii="Times New Roman" w:eastAsiaTheme="minorHAnsi" w:hAnsi="Times New Roman" w:cs="Times New Roman"/>
          <w:sz w:val="24"/>
          <w:szCs w:val="24"/>
          <w:lang w:eastAsia="en-US"/>
        </w:rPr>
        <w:t xml:space="preserve"> взрослыми, выражающиеся в повышенной конфликтности подростка с родителями, что в свою очередь объясняется следующими причинами: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 называемый "конфликт моралей", когда мораль подчинения, характеризующая до сих пор отношения ребенка и взрослого, заменяется "моралью равенства";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чувство взрослости, реакция эмансипации, отделения от взрослого;</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повышенная критичность по отношению к взрослым при одновременном повышенном внимании к мнению сверстников.</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3. Изменения в характере взаимоотношений со сверстниками, как с представителями своего, так и противоположного пола.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Косвенные десоциализирующие влияния исходят от ближайшего окружения, где нет прямой демонстрации асоциального поведения, групповые нормы и ценности которого соответствуют нормам и принципам общепринятой морали, права, но при этом создаются неблагоприятные условия, блокирующие действие механизмов социализации, препятствующие реализации способов социализации индивида.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качестве косвенных десоциализирующих влияний в семье можно рассматривать различные педагогические ошибки родителей (авторитарность, гиперопека, попустительство, несовпадение требований и т.д.), а также конфликтность и отчуждение.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Однако не во всех случаях сами органы и лица, представляющие правосудие, могут использовать все данные и методы сегодняшней психологической науки. В ряде случаев в связи с большей сложностью вопросов и необходимостью для их решения специальных знаний по уголовному делу назначается судебно-психологическая экспертиза (</w:t>
      </w:r>
      <w:r w:rsidRPr="007051B7">
        <w:rPr>
          <w:rFonts w:ascii="Times New Roman" w:eastAsiaTheme="minorHAnsi" w:hAnsi="Times New Roman" w:cs="Times New Roman"/>
          <w:i/>
          <w:iCs/>
          <w:sz w:val="24"/>
          <w:szCs w:val="24"/>
          <w:lang w:eastAsia="en-US"/>
        </w:rPr>
        <w:t>см. гл</w:t>
      </w:r>
      <w:proofErr w:type="gramStart"/>
      <w:r w:rsidRPr="007051B7">
        <w:rPr>
          <w:rFonts w:ascii="Times New Roman" w:eastAsiaTheme="minorHAnsi" w:hAnsi="Times New Roman" w:cs="Times New Roman"/>
          <w:i/>
          <w:iCs/>
          <w:sz w:val="24"/>
          <w:szCs w:val="24"/>
          <w:lang w:eastAsia="en-US"/>
        </w:rPr>
        <w:t>.Х</w:t>
      </w:r>
      <w:proofErr w:type="gramEnd"/>
      <w:r w:rsidRPr="007051B7">
        <w:rPr>
          <w:rFonts w:ascii="Times New Roman" w:eastAsiaTheme="minorHAnsi" w:hAnsi="Times New Roman" w:cs="Times New Roman"/>
          <w:i/>
          <w:iCs/>
          <w:sz w:val="24"/>
          <w:szCs w:val="24"/>
          <w:lang w:eastAsia="en-US"/>
        </w:rPr>
        <w:t>Ш</w:t>
      </w:r>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Объектом психологической экспертизы является не показания свидетелей, обвиняемых и потерпевших, а индивидуальные особенности протекания психических процессов у лица, дающего показание, и влияние названных особенностей на адекватность восприятия и воспроизведения того или иного явления.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Заключение эксперта-психолога не есть оценка достоверности показаний, так как психологическая экспертиза решает вопрос только об объективной возможности того или иного лица адекватно отражать факты, интересующие органы следствия.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Известно, что в подростковом возрасте отмечаются снижение порога возбудимости центральной нервной системы, ослабление в ней процессов торможения и преобладание процессов возбуждения, неадекватность и дезинтегрированность реакций организма подростка на воздействие различных внешних факторов, возникновение повышенного интереса к событиям жизни, стремление к личному участию в них, переоценка своих сил, прав и возможностей. Все это имеет место на фоне повышенной эмоциональности и эффективности.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Естественно, что без участия психолога следователь и суд не в состоянии определить, насколько сказались те или иные возрастные особенности на имеющей уголовно-правовое значение деятельности несовершеннолетнего или подростка.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Большое значение имеет психологическая экспертиза по делам несовершеннолетних, когда у следователя возникает сомнение в умственном развитии несовершеннолетнего, в степени развития его интеллекта, в частности для решения вопросов, мог ли он полностью осознавать значение своих действий (ч. II ст. 392 УПК РСФСР).</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анализе причин антиобщественной ориентации личности подростка психолог исследует особенности формирования его правосознания, реальных жизненных ценностей, нравственно-нормативных установок и соотносит их с выделенными индивидуально-типологическими и характерологическими особенностями. При исследовании специфики принятия решений изучаются индивидуальные свойства личности.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проведении большинства следственных действий с участием несовершеннолетних действуют специфические психологические закономерности, связанные с возрастными и другими особенностями их личности.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целом ряде случаев специфика этих закономерностей учтена в уголовно-процессуальном законодательстве, о чем ниже будет сказано более подробно.</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Законодатель регламентировал допрос несовершеннолетних дополнительными процессуальными гарантиями, обеспечивающими его объективность и минимальное травмирование детской психики. В УПК РСФСР производство уголовных дел по делам несовершеннолетних выделено в отдельную главу (ст. ст. 391-402 УПК РСФСР). Кроме того, в других главах целый ряд процессуальных норм регламентирует особый порядок допроса несовершеннолетних (ст. ст. 156,159,282,285 и др. УПК РСФСР).</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 несовершеннолетний свидетель, не достигший 16-летнего возраста, вызывается на допрос, как правило, через родителей или иных законных представителей (ст. 156 УПК РСФСР). Допрос свидетеля в возрасте до 14 лет, а по усмотрению следователя и допрос свидетеля в возрасте от 14 до 16 лет производится в присутствии педагога. В случае необходимости на таком допросе могут присутствовать также законные представители несовершеннолетнего или его близкие родственники. Указанные лица могут с разрешения следователя задавать свидетелю вопросы (ст. 159 УПК РСФСР).</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допросе несовершеннолетнего обвиняемого, не достигшего 16-летнего возраста, по усмотрению следователя или прокурора либо по ходатайству защитника может участвовать педагог. Участие педагога возможно и в допросе несовершеннолетнего старше 16 лет, если подросток признан умственно отсталым. Педагог вправе с разрешения следователя задавать вопросы обвиняемому, а по окончании допроса ознакомиться с протоколом и сделать замечания о правильности и полноте имеющихся в нем записей (ст. 397 УПК РСФСР).</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Следователь должен хорошо знать психологические особенности личности несовершеннолетних и учитывать их при выборе тактических приемов проведения с ними того или иного следственного действия.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допросе несовершеннолетних наряду с общими закономерностями, характерными для этого следственного действия, следует учитывать ряд особенностей, </w:t>
      </w:r>
      <w:proofErr w:type="gramStart"/>
      <w:r w:rsidRPr="007051B7">
        <w:rPr>
          <w:rFonts w:ascii="Times New Roman" w:eastAsiaTheme="minorHAnsi" w:hAnsi="Times New Roman" w:cs="Times New Roman"/>
          <w:sz w:val="24"/>
          <w:szCs w:val="24"/>
          <w:lang w:eastAsia="en-US"/>
        </w:rPr>
        <w:t>которые</w:t>
      </w:r>
      <w:proofErr w:type="gramEnd"/>
      <w:r w:rsidRPr="007051B7">
        <w:rPr>
          <w:rFonts w:ascii="Times New Roman" w:eastAsiaTheme="minorHAnsi" w:hAnsi="Times New Roman" w:cs="Times New Roman"/>
          <w:sz w:val="24"/>
          <w:szCs w:val="24"/>
          <w:lang w:eastAsia="en-US"/>
        </w:rPr>
        <w:t xml:space="preserve"> прежде всего связаны с возрастом несовершеннолетних.</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Все несовершеннолетние делятся на шесть возрастных групп:</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1. </w:t>
      </w:r>
      <w:r w:rsidRPr="007051B7">
        <w:rPr>
          <w:rFonts w:ascii="Times New Roman" w:eastAsiaTheme="minorHAnsi" w:hAnsi="Times New Roman" w:cs="Times New Roman"/>
          <w:b/>
          <w:bCs/>
          <w:sz w:val="24"/>
          <w:szCs w:val="24"/>
          <w:lang w:eastAsia="en-US"/>
        </w:rPr>
        <w:t>Первая группа,</w:t>
      </w:r>
      <w:r w:rsidRPr="007051B7">
        <w:rPr>
          <w:rFonts w:ascii="Times New Roman" w:eastAsiaTheme="minorHAnsi" w:hAnsi="Times New Roman" w:cs="Times New Roman"/>
          <w:sz w:val="24"/>
          <w:szCs w:val="24"/>
          <w:lang w:eastAsia="en-US"/>
        </w:rPr>
        <w:t> относящаяся к </w:t>
      </w:r>
      <w:r w:rsidRPr="007051B7">
        <w:rPr>
          <w:rFonts w:ascii="Times New Roman" w:eastAsiaTheme="minorHAnsi" w:hAnsi="Times New Roman" w:cs="Times New Roman"/>
          <w:b/>
          <w:bCs/>
          <w:sz w:val="24"/>
          <w:szCs w:val="24"/>
          <w:lang w:eastAsia="en-US"/>
        </w:rPr>
        <w:t>младенческому возрасту (от момента рождения до одного года),</w:t>
      </w:r>
      <w:r w:rsidRPr="007051B7">
        <w:rPr>
          <w:rFonts w:ascii="Times New Roman" w:eastAsiaTheme="minorHAnsi" w:hAnsi="Times New Roman" w:cs="Times New Roman"/>
          <w:sz w:val="24"/>
          <w:szCs w:val="24"/>
          <w:lang w:eastAsia="en-US"/>
        </w:rPr>
        <w:t> по понятным причинам нами рассматриваться не будет.</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2. Следственной и судебной практике известны крайне редкие случаи допроса </w:t>
      </w:r>
      <w:r w:rsidRPr="007051B7">
        <w:rPr>
          <w:rFonts w:ascii="Times New Roman" w:eastAsiaTheme="minorHAnsi" w:hAnsi="Times New Roman" w:cs="Times New Roman"/>
          <w:b/>
          <w:bCs/>
          <w:sz w:val="24"/>
          <w:szCs w:val="24"/>
          <w:lang w:eastAsia="en-US"/>
        </w:rPr>
        <w:t>детей второй возрастной группы,</w:t>
      </w:r>
      <w:r w:rsidRPr="007051B7">
        <w:rPr>
          <w:rFonts w:ascii="Times New Roman" w:eastAsiaTheme="minorHAnsi" w:hAnsi="Times New Roman" w:cs="Times New Roman"/>
          <w:sz w:val="24"/>
          <w:szCs w:val="24"/>
          <w:lang w:eastAsia="en-US"/>
        </w:rPr>
        <w:t> относящейся к раннему детству </w:t>
      </w:r>
      <w:r w:rsidRPr="007051B7">
        <w:rPr>
          <w:rFonts w:ascii="Times New Roman" w:eastAsiaTheme="minorHAnsi" w:hAnsi="Times New Roman" w:cs="Times New Roman"/>
          <w:b/>
          <w:bCs/>
          <w:sz w:val="24"/>
          <w:szCs w:val="24"/>
          <w:lang w:eastAsia="en-US"/>
        </w:rPr>
        <w:t>(от одного года до трех лет).</w:t>
      </w:r>
      <w:r w:rsidRPr="007051B7">
        <w:rPr>
          <w:rFonts w:ascii="Times New Roman" w:eastAsiaTheme="minorHAnsi" w:hAnsi="Times New Roman" w:cs="Times New Roman"/>
          <w:sz w:val="24"/>
          <w:szCs w:val="24"/>
          <w:lang w:eastAsia="en-US"/>
        </w:rPr>
        <w:t> Допросы таких детей в ряде случаев целесообразно заменить беседой или опросом малолетнего с целью быстрого получения информации о личности преступника и т.п.</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Утром у воспитательницы детского сада пропали два золотых кольца и кошелек с деньгами, которые она положила на "крышку" детских шкафчиков с верхней одеждой трехлетних детей. Прибывший через несколько минут после сообщения потерпевшей следователь, ознакомившись с обстановкой места происшествия, правильно предположил, что видеть эту кражу мог один из детей в тот момент, когда его одежду вешали в шкафчик сопровождавшие его родственники. Следователь попросил изолировать детей этой группы, а затем каждого из них отдельно в присутствии педагога подводил к месту кражи и после достижения с ребенком психологического контакта указывал на "крышку" шкафчика и спрашивал: "Что там лежит?" Дети отвечали, полагая, что идет интересная игра: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Там сидит зайчик...</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На шкафчике Буратино...</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Бармалей... и т.д.</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Опрошенных детей отправляли в другую комнату, и они не могли пока контактировать с неопрошенными.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Вызванный седьмым трехлетний мальчик, которого привел его 16-летний брат, на вопрос следователя ответил: "Там лежали золотые колечки и кошелек". Затем было установлено, что его брат находится на учете в детской комнате милиции и в настоящее время проходит производственную практику на заводе. Следователь выехал на этот завод и на рабочем месте этого подростка обнаружил украденные кольца и кошелек.</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3. При допросе несовершеннолетних </w:t>
      </w:r>
      <w:r w:rsidRPr="007051B7">
        <w:rPr>
          <w:rFonts w:ascii="Times New Roman" w:eastAsiaTheme="minorHAnsi" w:hAnsi="Times New Roman" w:cs="Times New Roman"/>
          <w:b/>
          <w:bCs/>
          <w:sz w:val="24"/>
          <w:szCs w:val="24"/>
          <w:lang w:eastAsia="en-US"/>
        </w:rPr>
        <w:t>третьей группы,</w:t>
      </w:r>
      <w:r w:rsidRPr="007051B7">
        <w:rPr>
          <w:rFonts w:ascii="Times New Roman" w:eastAsiaTheme="minorHAnsi" w:hAnsi="Times New Roman" w:cs="Times New Roman"/>
          <w:sz w:val="24"/>
          <w:szCs w:val="24"/>
          <w:lang w:eastAsia="en-US"/>
        </w:rPr>
        <w:t> представляющей </w:t>
      </w:r>
      <w:r w:rsidRPr="007051B7">
        <w:rPr>
          <w:rFonts w:ascii="Times New Roman" w:eastAsiaTheme="minorHAnsi" w:hAnsi="Times New Roman" w:cs="Times New Roman"/>
          <w:b/>
          <w:bCs/>
          <w:sz w:val="24"/>
          <w:szCs w:val="24"/>
          <w:lang w:eastAsia="en-US"/>
        </w:rPr>
        <w:t>дошкольный возраст от 3 до 7 лет,</w:t>
      </w:r>
      <w:r w:rsidRPr="007051B7">
        <w:rPr>
          <w:rFonts w:ascii="Times New Roman" w:eastAsiaTheme="minorHAnsi" w:hAnsi="Times New Roman" w:cs="Times New Roman"/>
          <w:sz w:val="24"/>
          <w:szCs w:val="24"/>
          <w:lang w:eastAsia="en-US"/>
        </w:rPr>
        <w:t> следует учитывать, что эти дети при восприятии действительности плохо разбираются в причинных связях, сложное событие воспринимают не целиком, а фрагментарно. При воспроизведении наблюдавшегося события дети этой группы более подробно описывают второстепенные его стороны, дополняют фантазией увиденное, легко поддаются влиянию старших в силу большой внушаемости.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4. При допросах детей </w:t>
      </w:r>
      <w:r w:rsidRPr="007051B7">
        <w:rPr>
          <w:rFonts w:ascii="Times New Roman" w:eastAsiaTheme="minorHAnsi" w:hAnsi="Times New Roman" w:cs="Times New Roman"/>
          <w:b/>
          <w:bCs/>
          <w:sz w:val="24"/>
          <w:szCs w:val="24"/>
          <w:lang w:eastAsia="en-US"/>
        </w:rPr>
        <w:t>четвертой возрастной группы - младшего школьного возраста (от 7 до 11 лет)</w:t>
      </w:r>
      <w:r w:rsidRPr="007051B7">
        <w:rPr>
          <w:rFonts w:ascii="Times New Roman" w:eastAsiaTheme="minorHAnsi" w:hAnsi="Times New Roman" w:cs="Times New Roman"/>
          <w:sz w:val="24"/>
          <w:szCs w:val="24"/>
          <w:lang w:eastAsia="en-US"/>
        </w:rPr>
        <w:t> - отмечаются навыки осознанного восприятия, логического суждения и повествования, формирования системы взаимосвязанных понятий, а также появляется практический опыт общественных отношений и морального поведения. Однако дети этой группы при описании сложных явлений не всегда в состоянии отличить главное от второстепенного, а отсутствие жизненного опыта склонны дополнять воображением. Эти дети хорошо воспринимают предметы и события, которые им близки и их интересуют. Об этих наблюдениях они могут дать объективную информацию в случае хорошего психологического контакта с ними при умелом допросе. Так, в одном из районов Брестской области на ученицу второго класса наехал трактор "Беларусь" с прицепом. Водитель скрылся. Свидетелями по делу были одноклассники пострадавшей. Один из них назвал цифры номера прицепа, второй сказал, что верхняя доска правого борта прицепа была не окрашена, а третий запомнил, что покрышка левого колеса прицепа имела разрыв треугольной формы. По этим приметам вскоре был найден прицеп, а затем и водитель.</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5. У </w:t>
      </w:r>
      <w:r w:rsidRPr="007051B7">
        <w:rPr>
          <w:rFonts w:ascii="Times New Roman" w:eastAsiaTheme="minorHAnsi" w:hAnsi="Times New Roman" w:cs="Times New Roman"/>
          <w:b/>
          <w:bCs/>
          <w:sz w:val="24"/>
          <w:szCs w:val="24"/>
          <w:lang w:eastAsia="en-US"/>
        </w:rPr>
        <w:t>детей пятой, подростковой, возрастной группы (от 11 до 15 лет)</w:t>
      </w:r>
      <w:r w:rsidRPr="007051B7">
        <w:rPr>
          <w:rFonts w:ascii="Times New Roman" w:eastAsiaTheme="minorHAnsi" w:hAnsi="Times New Roman" w:cs="Times New Roman"/>
          <w:sz w:val="24"/>
          <w:szCs w:val="24"/>
          <w:lang w:eastAsia="en-US"/>
        </w:rPr>
        <w:t> при допросе отмечаются широкие познавательные процессы, рост самосознания, стремление общаться с людьми, самостоятельность в работе, проявление чувства долга и ответственности. Все эти качества в целом способствуют запечатлению и воспроизведению информации. Однако для этого возраста порой характерны излишняя самоуверенность и самолюбие, неуравновешенность поведения, некоторая склонность к фантазии. Дети этой группы могут дать неправильные показания под влиянием взрослых. Следственной и судебной практике известны случаи, когда подросток, присутствуя при беседе взрослых, обсуждающих преступное событие, воспринимал от них неправильную версию и впоследствии излагал ее на допросе как свое собственное мнение.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6. При допросе </w:t>
      </w:r>
      <w:r w:rsidRPr="007051B7">
        <w:rPr>
          <w:rFonts w:ascii="Times New Roman" w:eastAsiaTheme="minorHAnsi" w:hAnsi="Times New Roman" w:cs="Times New Roman"/>
          <w:b/>
          <w:bCs/>
          <w:sz w:val="24"/>
          <w:szCs w:val="24"/>
          <w:lang w:eastAsia="en-US"/>
        </w:rPr>
        <w:t>несовершеннолетних шестой возрастной группы (15-18 лет)</w:t>
      </w:r>
      <w:r w:rsidRPr="007051B7">
        <w:rPr>
          <w:rFonts w:ascii="Times New Roman" w:eastAsiaTheme="minorHAnsi" w:hAnsi="Times New Roman" w:cs="Times New Roman"/>
          <w:sz w:val="24"/>
          <w:szCs w:val="24"/>
          <w:lang w:eastAsia="en-US"/>
        </w:rPr>
        <w:t> в целом действуют психические закономерности, характерные уже для взрослого человека, однако у некоторых юношей и девушек этого возраста могут отмечаться неправильные нравственные оценки наряду с повышенным стремлением к независимости. В этой связи, например, юноша лихачество пьяного шофера воспринимает как проявление смелости и т.д.</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Допросу несовершеннолетнего подозреваемого и обвиняемого должна предшествовать тщательная подготовка. Следует выяснить, какие люди окружают несовершеннолетнего, в каких условиях он живет, с кем дружит, как он работает или учится. Следует определить уровень его развития, способности, круг его интересов и особеннности характера. В это же время решается вопрос о том, кого следует пригласить для участия в допросе.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Каждый </w:t>
      </w:r>
      <w:r w:rsidR="00323834" w:rsidRPr="007051B7">
        <w:rPr>
          <w:rFonts w:ascii="Times New Roman" w:eastAsiaTheme="minorHAnsi" w:hAnsi="Times New Roman" w:cs="Times New Roman"/>
          <w:b/>
          <w:sz w:val="24"/>
          <w:szCs w:val="24"/>
          <w:lang w:eastAsia="en-US"/>
        </w:rPr>
        <w:t>ДОПРОС</w:t>
      </w:r>
      <w:r w:rsidRPr="007051B7">
        <w:rPr>
          <w:rFonts w:ascii="Times New Roman" w:eastAsiaTheme="minorHAnsi" w:hAnsi="Times New Roman" w:cs="Times New Roman"/>
          <w:sz w:val="24"/>
          <w:szCs w:val="24"/>
          <w:lang w:eastAsia="en-US"/>
        </w:rPr>
        <w:t xml:space="preserve"> несовершеннолетних можно разделить на </w:t>
      </w:r>
      <w:proofErr w:type="gramStart"/>
      <w:r w:rsidRPr="007051B7">
        <w:rPr>
          <w:rFonts w:ascii="Times New Roman" w:eastAsiaTheme="minorHAnsi" w:hAnsi="Times New Roman" w:cs="Times New Roman"/>
          <w:sz w:val="24"/>
          <w:szCs w:val="24"/>
          <w:lang w:eastAsia="en-US"/>
        </w:rPr>
        <w:t>следующие</w:t>
      </w:r>
      <w:proofErr w:type="gramEnd"/>
      <w:r w:rsidRPr="007051B7">
        <w:rPr>
          <w:rFonts w:ascii="Times New Roman" w:eastAsiaTheme="minorHAnsi" w:hAnsi="Times New Roman" w:cs="Times New Roman"/>
          <w:sz w:val="24"/>
          <w:szCs w:val="24"/>
          <w:lang w:eastAsia="en-US"/>
        </w:rPr>
        <w:t> </w:t>
      </w:r>
      <w:r w:rsidRPr="007051B7">
        <w:rPr>
          <w:rFonts w:ascii="Times New Roman" w:eastAsiaTheme="minorHAnsi" w:hAnsi="Times New Roman" w:cs="Times New Roman"/>
          <w:b/>
          <w:bCs/>
          <w:sz w:val="24"/>
          <w:szCs w:val="24"/>
          <w:lang w:eastAsia="en-US"/>
        </w:rPr>
        <w:t>5 этапов.</w:t>
      </w:r>
    </w:p>
    <w:p w:rsidR="00C8144C" w:rsidRPr="007051B7" w:rsidRDefault="00323834"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1.</w:t>
      </w:r>
      <w:r w:rsidR="00C8144C" w:rsidRPr="007051B7">
        <w:rPr>
          <w:rFonts w:ascii="Times New Roman" w:eastAsiaTheme="minorHAnsi" w:hAnsi="Times New Roman" w:cs="Times New Roman"/>
          <w:b/>
          <w:bCs/>
          <w:sz w:val="24"/>
          <w:szCs w:val="24"/>
          <w:lang w:eastAsia="en-US"/>
        </w:rPr>
        <w:t>На первоначальном этапе</w:t>
      </w:r>
      <w:r w:rsidR="00C8144C" w:rsidRPr="007051B7">
        <w:rPr>
          <w:rFonts w:ascii="Times New Roman" w:eastAsiaTheme="minorHAnsi" w:hAnsi="Times New Roman" w:cs="Times New Roman"/>
          <w:sz w:val="24"/>
          <w:szCs w:val="24"/>
          <w:lang w:eastAsia="en-US"/>
        </w:rPr>
        <w:t> допроса следователь, как правило, в устной форме получает от несовершеннолетнего допрашиваемого его анкетные данные. На этом этапе оба собеседника приблизительно намечают линию своего дальнейшего поведения по отношению друг к другу. Главная задача следователя - правильно диагностировать личность допрашиваемого.</w:t>
      </w:r>
    </w:p>
    <w:p w:rsidR="00C8144C" w:rsidRPr="007051B7" w:rsidRDefault="00323834"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2.</w:t>
      </w:r>
      <w:r w:rsidR="00C8144C" w:rsidRPr="007051B7">
        <w:rPr>
          <w:rFonts w:ascii="Times New Roman" w:eastAsiaTheme="minorHAnsi" w:hAnsi="Times New Roman" w:cs="Times New Roman"/>
          <w:b/>
          <w:bCs/>
          <w:sz w:val="24"/>
          <w:szCs w:val="24"/>
          <w:lang w:eastAsia="en-US"/>
        </w:rPr>
        <w:t>Период вступления в психологический контакт</w:t>
      </w:r>
      <w:r w:rsidR="00C8144C" w:rsidRPr="007051B7">
        <w:rPr>
          <w:rFonts w:ascii="Times New Roman" w:eastAsiaTheme="minorHAnsi" w:hAnsi="Times New Roman" w:cs="Times New Roman"/>
          <w:sz w:val="24"/>
          <w:szCs w:val="24"/>
          <w:lang w:eastAsia="en-US"/>
        </w:rPr>
        <w:t xml:space="preserve"> между </w:t>
      </w:r>
      <w:proofErr w:type="gramStart"/>
      <w:r w:rsidR="00C8144C" w:rsidRPr="007051B7">
        <w:rPr>
          <w:rFonts w:ascii="Times New Roman" w:eastAsiaTheme="minorHAnsi" w:hAnsi="Times New Roman" w:cs="Times New Roman"/>
          <w:sz w:val="24"/>
          <w:szCs w:val="24"/>
          <w:lang w:eastAsia="en-US"/>
        </w:rPr>
        <w:t>допрашиваемым</w:t>
      </w:r>
      <w:proofErr w:type="gramEnd"/>
      <w:r w:rsidR="00C8144C" w:rsidRPr="007051B7">
        <w:rPr>
          <w:rFonts w:ascii="Times New Roman" w:eastAsiaTheme="minorHAnsi" w:hAnsi="Times New Roman" w:cs="Times New Roman"/>
          <w:sz w:val="24"/>
          <w:szCs w:val="24"/>
          <w:lang w:eastAsia="en-US"/>
        </w:rPr>
        <w:t xml:space="preserve"> и допрашивающим - сущность второго этапа допроса. Следует отметить, что контакт устанавливается не на каждом допросе, однако практически каждый следователь пытается его достигнуть. На этой стадии темой беседы являются обычные незначительные для существа дела вопросы; как правило, они касаются биографии допрашиваемого, его учебы, увлечения и т.д. Оба собеседника окончательно вырабатывают в отношении друг друга общую линию поведения, а также определяются такие общие параметры беседы, как ее темп, ритм, основные состояния собеседников, приемы устной речи, позы, мимика и в некоторых случаях основная аргументация.</w:t>
      </w:r>
    </w:p>
    <w:p w:rsidR="00C8144C" w:rsidRPr="007051B7" w:rsidRDefault="00323834"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3.</w:t>
      </w:r>
      <w:r w:rsidR="00C8144C" w:rsidRPr="007051B7">
        <w:rPr>
          <w:rFonts w:ascii="Times New Roman" w:eastAsiaTheme="minorHAnsi" w:hAnsi="Times New Roman" w:cs="Times New Roman"/>
          <w:b/>
          <w:bCs/>
          <w:sz w:val="24"/>
          <w:szCs w:val="24"/>
          <w:lang w:eastAsia="en-US"/>
        </w:rPr>
        <w:t>Главная часть допроса.</w:t>
      </w:r>
      <w:r w:rsidR="00C8144C" w:rsidRPr="007051B7">
        <w:rPr>
          <w:rFonts w:ascii="Times New Roman" w:eastAsiaTheme="minorHAnsi" w:hAnsi="Times New Roman" w:cs="Times New Roman"/>
          <w:sz w:val="24"/>
          <w:szCs w:val="24"/>
          <w:lang w:eastAsia="en-US"/>
        </w:rPr>
        <w:t xml:space="preserve"> В этот период следователь стремится получить от </w:t>
      </w:r>
      <w:proofErr w:type="gramStart"/>
      <w:r w:rsidR="00C8144C" w:rsidRPr="007051B7">
        <w:rPr>
          <w:rFonts w:ascii="Times New Roman" w:eastAsiaTheme="minorHAnsi" w:hAnsi="Times New Roman" w:cs="Times New Roman"/>
          <w:sz w:val="24"/>
          <w:szCs w:val="24"/>
          <w:lang w:eastAsia="en-US"/>
        </w:rPr>
        <w:t>допрашиваемого</w:t>
      </w:r>
      <w:proofErr w:type="gramEnd"/>
      <w:r w:rsidR="00C8144C" w:rsidRPr="007051B7">
        <w:rPr>
          <w:rFonts w:ascii="Times New Roman" w:eastAsiaTheme="minorHAnsi" w:hAnsi="Times New Roman" w:cs="Times New Roman"/>
          <w:sz w:val="24"/>
          <w:szCs w:val="24"/>
          <w:lang w:eastAsia="en-US"/>
        </w:rPr>
        <w:t xml:space="preserve"> основную информацию по делу. При правильно организованном допросе это обычно удается.</w:t>
      </w:r>
    </w:p>
    <w:p w:rsidR="00C8144C" w:rsidRPr="007051B7" w:rsidRDefault="00323834"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4.</w:t>
      </w:r>
      <w:r w:rsidR="00C8144C" w:rsidRPr="007051B7">
        <w:rPr>
          <w:rFonts w:ascii="Times New Roman" w:eastAsiaTheme="minorHAnsi" w:hAnsi="Times New Roman" w:cs="Times New Roman"/>
          <w:sz w:val="24"/>
          <w:szCs w:val="24"/>
          <w:lang w:eastAsia="en-US"/>
        </w:rPr>
        <w:t>Затем </w:t>
      </w:r>
      <w:r w:rsidR="00C8144C" w:rsidRPr="007051B7">
        <w:rPr>
          <w:rFonts w:ascii="Times New Roman" w:eastAsiaTheme="minorHAnsi" w:hAnsi="Times New Roman" w:cs="Times New Roman"/>
          <w:b/>
          <w:bCs/>
          <w:sz w:val="24"/>
          <w:szCs w:val="24"/>
          <w:lang w:eastAsia="en-US"/>
        </w:rPr>
        <w:t>следователь сопоставляет полученную на допросе с уже</w:t>
      </w:r>
      <w:r w:rsidR="00C8144C" w:rsidRPr="007051B7">
        <w:rPr>
          <w:rFonts w:ascii="Times New Roman" w:eastAsiaTheme="minorHAnsi" w:hAnsi="Times New Roman" w:cs="Times New Roman"/>
          <w:sz w:val="24"/>
          <w:szCs w:val="24"/>
          <w:lang w:eastAsia="en-US"/>
        </w:rPr>
        <w:t> имеющейся у него по делу информацией и пытается устранить противоречия, неясность, неточности и т.д.</w:t>
      </w:r>
    </w:p>
    <w:p w:rsidR="00C8144C" w:rsidRPr="007051B7" w:rsidRDefault="00323834"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5.</w:t>
      </w:r>
      <w:r w:rsidR="00C8144C" w:rsidRPr="007051B7">
        <w:rPr>
          <w:rFonts w:ascii="Times New Roman" w:eastAsiaTheme="minorHAnsi" w:hAnsi="Times New Roman" w:cs="Times New Roman"/>
          <w:b/>
          <w:bCs/>
          <w:sz w:val="24"/>
          <w:szCs w:val="24"/>
          <w:lang w:eastAsia="en-US"/>
        </w:rPr>
        <w:t>На заключительном этапе допроса</w:t>
      </w:r>
      <w:r w:rsidR="00C8144C" w:rsidRPr="007051B7">
        <w:rPr>
          <w:rFonts w:ascii="Times New Roman" w:eastAsiaTheme="minorHAnsi" w:hAnsi="Times New Roman" w:cs="Times New Roman"/>
          <w:sz w:val="24"/>
          <w:szCs w:val="24"/>
          <w:lang w:eastAsia="en-US"/>
        </w:rPr>
        <w:t xml:space="preserve"> следователь различными способами (рукопись, машинопись, магнитофонная запись, стенограмма) заносит в протокол полученную в результате допроса информацию и представляет эту информацию уже в письменном виде </w:t>
      </w:r>
      <w:proofErr w:type="gramStart"/>
      <w:r w:rsidR="00C8144C" w:rsidRPr="007051B7">
        <w:rPr>
          <w:rFonts w:ascii="Times New Roman" w:eastAsiaTheme="minorHAnsi" w:hAnsi="Times New Roman" w:cs="Times New Roman"/>
          <w:sz w:val="24"/>
          <w:szCs w:val="24"/>
          <w:lang w:eastAsia="en-US"/>
        </w:rPr>
        <w:t>допрашиваемому</w:t>
      </w:r>
      <w:proofErr w:type="gramEnd"/>
      <w:r w:rsidR="00C8144C" w:rsidRPr="007051B7">
        <w:rPr>
          <w:rFonts w:ascii="Times New Roman" w:eastAsiaTheme="minorHAnsi" w:hAnsi="Times New Roman" w:cs="Times New Roman"/>
          <w:sz w:val="24"/>
          <w:szCs w:val="24"/>
          <w:lang w:eastAsia="en-US"/>
        </w:rPr>
        <w:t>, который, подтвердив правильность записанного в протокол, его подписывает. На этой стадии важно сохранить лексические особенности речи несовершеннолетнего.</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Анализ успешных допросов несовершеннолетних правонарушителей позволяет дать следующие практические рекомендации.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 "трудного" подростка надо в первую очередь выявлять положительные качества, на базе которых только и возможно достижение с ним психологического контакта и его перевоспитание.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Изучение недостатков "трудного" подростка чаще происходит опосредствованно (через других лиц в ходе конкретной деятельности, в естественной обстановке).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Нормализация отношений с "трудным" подростком - основная предпосылка его объективного изучения.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Понять такого подростка можно только в том случае, если тщательно изучить среду, людей, которые его воспитывали ранее, его товарищей по двору, улице, классу.</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Надо всемерно побуждать воспитанника к самопознанию и самооценке: никакое точное знание психологии "трудных" подростков не даст результатов, если сам подросток не убедится в правильности данной ему оценки, не осознает нетерпимости своих недостатков.</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Изучение "трудного" подростка неотделимо от его воспитания, перевоспитания и побуждения к самовоспитанию.</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Особое внимание нужно обращать на возникающие самопроизвольно малые группы подростков (внутри классного коллектива, а также во дворах больших домов, около зрелищных предприятий, магазинов и др.). Общим для них (</w:t>
      </w:r>
      <w:proofErr w:type="gramStart"/>
      <w:r w:rsidRPr="007051B7">
        <w:rPr>
          <w:rFonts w:ascii="Times New Roman" w:eastAsiaTheme="minorHAnsi" w:hAnsi="Times New Roman" w:cs="Times New Roman"/>
          <w:sz w:val="24"/>
          <w:szCs w:val="24"/>
          <w:lang w:eastAsia="en-US"/>
        </w:rPr>
        <w:t>или</w:t>
      </w:r>
      <w:proofErr w:type="gramEnd"/>
      <w:r w:rsidRPr="007051B7">
        <w:rPr>
          <w:rFonts w:ascii="Times New Roman" w:eastAsiaTheme="minorHAnsi" w:hAnsi="Times New Roman" w:cs="Times New Roman"/>
          <w:sz w:val="24"/>
          <w:szCs w:val="24"/>
          <w:lang w:eastAsia="en-US"/>
        </w:rPr>
        <w:t xml:space="preserve"> по крайней мере для большинства) является наличие наиболее влиятельных для данной группы лиц. Задача состоит в том, чтобы привлечь в качестве своих союзников тех, кто положительно влияет на ребят, и нейтрализовать тех, кто оказывает отрицательное влияние.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Являясь членом антисоциальной микросреды, совершая аморальные проступки и преступления, подросток приобретает целый ряд отрицательных привычек, навыков, стереотипов поведения (употребление алкоголя, наркотиков, привычка к безделью и т.п.). При перевоспитании такого подростка необходимо сначала разрушить приобретенные отрицательные стереотипы поведения. Вместе с тем в таком подростке следует воспитывать установку на исправление, переделку собственной личности через труд и самовоспитание. В таком случае подросток будет вашим союзником в решении нелегкой задачи по переделке собственной личности. При этом следует исходить из оптимистического прогноза, что в каждом несовершеннолетием можно обнаружить положительные черты, какие бы правонарушения он ни совершил. Опираясь на эти положительные черты, можно приступить к формированию социально-положительной личности. В ряде случаев можно говорить о так называемой реституции - восстановлении в личности подростка положительных качеств, которые были частично утрачены вследствие противоправной деятельности и неблагоприятных внешних воздействий.</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Подготовленный с глубоким знанием всех материалов дела и проведенный с учетом всех личностных особенностей допрос, несомненно, убеждает допрашиваемого не только в бесперспективности запирательства, но и наглядно показывает истинную цену его преступного поведения, неизбежность разоблачения и последующего наказания со всеми вытекающими последствиями как для самого виновного, так и </w:t>
      </w:r>
      <w:proofErr w:type="gramStart"/>
      <w:r w:rsidRPr="007051B7">
        <w:rPr>
          <w:rFonts w:ascii="Times New Roman" w:eastAsiaTheme="minorHAnsi" w:hAnsi="Times New Roman" w:cs="Times New Roman"/>
          <w:sz w:val="24"/>
          <w:szCs w:val="24"/>
          <w:lang w:eastAsia="en-US"/>
        </w:rPr>
        <w:t>для</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его</w:t>
      </w:r>
      <w:proofErr w:type="gramEnd"/>
      <w:r w:rsidRPr="007051B7">
        <w:rPr>
          <w:rFonts w:ascii="Times New Roman" w:eastAsiaTheme="minorHAnsi" w:hAnsi="Times New Roman" w:cs="Times New Roman"/>
          <w:sz w:val="24"/>
          <w:szCs w:val="24"/>
          <w:lang w:eastAsia="en-US"/>
        </w:rPr>
        <w:t xml:space="preserve"> близких.</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достижения намеченной цели следователю необходимо наряду с материалами уголовного дела анализировать сведения, полученные о несовершеннолетнем в соответствии с изложенной в данном разделе программой.</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процессе подготовки к допросу следователь должен не только планировать последовательность и формулировку вопросов, но и прогнозировать возможные варианты ответов и в зависимости от этого, основываясь на имеющейся у него информации и анализе всех обстоятельств, заранее подготовить необходимые материалы дела.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зависимости от материалов дела следователь должен определить линию взаимоотношений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xml:space="preserve">. Если преступление было совершено вследствие неблагоприятно сложившейся ситуации и </w:t>
      </w:r>
      <w:proofErr w:type="gramStart"/>
      <w:r w:rsidRPr="007051B7">
        <w:rPr>
          <w:rFonts w:ascii="Times New Roman" w:eastAsiaTheme="minorHAnsi" w:hAnsi="Times New Roman" w:cs="Times New Roman"/>
          <w:sz w:val="24"/>
          <w:szCs w:val="24"/>
          <w:lang w:eastAsia="en-US"/>
        </w:rPr>
        <w:t>допрашиваемый</w:t>
      </w:r>
      <w:proofErr w:type="gramEnd"/>
      <w:r w:rsidRPr="007051B7">
        <w:rPr>
          <w:rFonts w:ascii="Times New Roman" w:eastAsiaTheme="minorHAnsi" w:hAnsi="Times New Roman" w:cs="Times New Roman"/>
          <w:sz w:val="24"/>
          <w:szCs w:val="24"/>
          <w:lang w:eastAsia="en-US"/>
        </w:rPr>
        <w:t xml:space="preserve"> тяжело переживает, подавлен случившимся, следует помочь несовершеннолетнему не только в выборе линии поведения на следствии, но и в дальнейшей повседневной жизни. Для этого следователю необходимо собрать материалы, которые дали бы возможность подвести несовершеннолетнего к правильной оценке не только совершенного им преступления, но и иных негативных поступков.</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из материалов дела или в процессе непосредственного общения следователь видит, что несовершеннолетний бравирует совершенным преступлением, недостойно ведет себя, необходимо сразу же пресечь такое поведение.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 допросе следователь должен избрать такую тактику общения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чтобы тот убедился в объективности и беспристрастности следователя.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Следователю необходимо самому допросить родителей (или лиц, их заменяющих), педагогов, мастеров, товарищей по учебе и работе, по совместному провождению свободного времени, а работникам органов дознания поручить проведение действий, не требующих обязательного участия следователя.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Добытая до допроса информация о личностных особенностях несовершеннолетнего (правдивость, лживость, жестокость, доброта, агрессивность и т.д.), несомненно, поможет следователю выбрать правильную тактику допроса.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Изучая личность несовершеннолетнего, следователь должен установить в первую очередь его положительные качества, время, когда его поведение стало меняться в худшую сторону, выяснить причины этих изменений. Они могут быть вызваны неурядицами в семье, другими неблагоприятно сложившимися обстоятельствами, болезнью или смертью одного из родителей и т.д. </w:t>
      </w:r>
      <w:proofErr w:type="gramStart"/>
      <w:r w:rsidRPr="007051B7">
        <w:rPr>
          <w:rFonts w:ascii="Times New Roman" w:eastAsiaTheme="minorHAnsi" w:hAnsi="Times New Roman" w:cs="Times New Roman"/>
          <w:sz w:val="24"/>
          <w:szCs w:val="24"/>
          <w:lang w:eastAsia="en-US"/>
        </w:rPr>
        <w:t>Собранные данные позволят следователю создать правильное представление о положительных и отрицательных качествах личности несовершеннолетнего, об условиях жизни, учебы, работы, о микроклимате среды, где вращается несовершеннолетний, о его склонностях и т д. Все это вместе взятое необходимо следователю не только для получения правдивых показаний, но в первую очередь для надлежащего воздействия на несовершеннолетнего в плане критического осмысливания как совершенного преступления, так</w:t>
      </w:r>
      <w:proofErr w:type="gramEnd"/>
      <w:r w:rsidRPr="007051B7">
        <w:rPr>
          <w:rFonts w:ascii="Times New Roman" w:eastAsiaTheme="minorHAnsi" w:hAnsi="Times New Roman" w:cs="Times New Roman"/>
          <w:sz w:val="24"/>
          <w:szCs w:val="24"/>
          <w:lang w:eastAsia="en-US"/>
        </w:rPr>
        <w:t xml:space="preserve"> и негативного поведения в целом.</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отмечалось выше, несовершеннолетние в подавляющем большинстве совершают групповые и многоэпизодные преступления.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Для успешного расследования дела большое значение имеет правильное решение вопроса: кого </w:t>
      </w:r>
      <w:proofErr w:type="gramStart"/>
      <w:r w:rsidRPr="007051B7">
        <w:rPr>
          <w:rFonts w:ascii="Times New Roman" w:eastAsiaTheme="minorHAnsi" w:hAnsi="Times New Roman" w:cs="Times New Roman"/>
          <w:sz w:val="24"/>
          <w:szCs w:val="24"/>
          <w:lang w:eastAsia="en-US"/>
        </w:rPr>
        <w:t>первым</w:t>
      </w:r>
      <w:proofErr w:type="gramEnd"/>
      <w:r w:rsidRPr="007051B7">
        <w:rPr>
          <w:rFonts w:ascii="Times New Roman" w:eastAsiaTheme="minorHAnsi" w:hAnsi="Times New Roman" w:cs="Times New Roman"/>
          <w:sz w:val="24"/>
          <w:szCs w:val="24"/>
          <w:lang w:eastAsia="en-US"/>
        </w:rPr>
        <w:t xml:space="preserve"> и по </w:t>
      </w:r>
      <w:proofErr w:type="gramStart"/>
      <w:r w:rsidRPr="007051B7">
        <w:rPr>
          <w:rFonts w:ascii="Times New Roman" w:eastAsiaTheme="minorHAnsi" w:hAnsi="Times New Roman" w:cs="Times New Roman"/>
          <w:sz w:val="24"/>
          <w:szCs w:val="24"/>
          <w:lang w:eastAsia="en-US"/>
        </w:rPr>
        <w:t>какому</w:t>
      </w:r>
      <w:proofErr w:type="gramEnd"/>
      <w:r w:rsidRPr="007051B7">
        <w:rPr>
          <w:rFonts w:ascii="Times New Roman" w:eastAsiaTheme="minorHAnsi" w:hAnsi="Times New Roman" w:cs="Times New Roman"/>
          <w:sz w:val="24"/>
          <w:szCs w:val="24"/>
          <w:lang w:eastAsia="en-US"/>
        </w:rPr>
        <w:t xml:space="preserve"> из эпизодов допросить? Для успешного решения поставленных вопросов необходимо придерживаться общих правил, а именно: допросить в первую очередь подростков, которые дают правдивые показания, или менее подвергнуты отрицательному влиянию микросреды несовершеннолетних правонарушителей, При выборе эпизода допрос следует начать с наиболее доказанного материала дела.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Наибольшую общественную опасность по делам о преступлениях несовершеннолетних представляет организатор, "главарь" преступной группы, поэтому еще на стадии подготовки к допросу несовершеннолетнего следователю надо учесть необходимость выявления такого "главаря" и установления его действительной роли. Следует помнить, что несовершеннолетние по самым разным причинам стараются скрыть действительных организаторов, "главарей" таких группировок и нередко их вину берут на себя.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роли организаторов преступных групп несовершеннолетних в подавляющем большинстве выступают ранее судимые взрослые или близкие к совершеннолетию юноши, которые, как правило, уже привлекались к уголовной или административной ответственности, опытнее и физически сильнее остальных. Бравируя "уголовным прошлым", превосходством в физической силе, "главари" подчиняют других несовершеннолетних членов группы своей воле, нередко терроризируют их. Установление и разоблачение такого "главаря", как уже отмечалось, первостепенная задача следователя. Поэтому, собирая материалы для выявления "главаря", следователю необходимо добыть доказательства, не только изобличающие лидера в совершении преступления, но и факты, показывающие истинное лицо "главаря", разрушающие ореол героя. Готовясь к допросу "главаря", следователь должен также продумать последовательность и формулировку вопросов, последовательность предъявления изобличающих вещественных доказательств, документов, показаний свидетелей, других обвиняемых по делу и т.д.</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Успешность проводимого допроса во многом зависит от выбора места и обстановки его проведения. </w:t>
      </w:r>
      <w:proofErr w:type="gramStart"/>
      <w:r w:rsidRPr="007051B7">
        <w:rPr>
          <w:rFonts w:ascii="Times New Roman" w:eastAsiaTheme="minorHAnsi" w:hAnsi="Times New Roman" w:cs="Times New Roman"/>
          <w:sz w:val="24"/>
          <w:szCs w:val="24"/>
          <w:lang w:eastAsia="en-US"/>
        </w:rPr>
        <w:t>Недопустимо панибратское отношение с допрашиваемым; с самого начала встречи с несовершеннолетним необходимо, чтобы последний понял, что он попал в очень серьезную жизненную ситуацию и что от его правдивости, честности зависит его будущее.</w:t>
      </w:r>
      <w:proofErr w:type="gramEnd"/>
      <w:r w:rsidRPr="007051B7">
        <w:rPr>
          <w:rFonts w:ascii="Times New Roman" w:eastAsiaTheme="minorHAnsi" w:hAnsi="Times New Roman" w:cs="Times New Roman"/>
          <w:sz w:val="24"/>
          <w:szCs w:val="24"/>
          <w:lang w:eastAsia="en-US"/>
        </w:rPr>
        <w:t xml:space="preserve"> Однако обстановка допроса не может быть запугивающей; между допрашиваемым и следователем должны быть серьезные, подчеркивающие ответственность происходящего отношения.</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Если несовершеннолетний не может четко объяснить местонахождение или передвижение кого-либо из соучастников, следует предложить ему начертить схему места происшествия и на ней указать, например, место проникновения в помещение и передвижение в нем интересующего следователя соучастника, а составленную им схему вместе с протоколом приобщить к делу.</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Исходя из интересов дела, следователь должен решить вопрос о применении звукозаписи, которая может оказать существенную помощь в деле склонения других соучастников дать правдивые показания, а в некоторых случаях избавить от необходимости проведения очной ставки и тем самым ив только избавит следователя от проведения еще одного следственного действия, но и освободит несовершеннолетнего от психических нагрузок.</w:t>
      </w:r>
      <w:proofErr w:type="gramEnd"/>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Выясняя те или иные обстоятельства по делу, необходимо установить источник сведений. </w:t>
      </w:r>
      <w:proofErr w:type="gramStart"/>
      <w:r w:rsidRPr="007051B7">
        <w:rPr>
          <w:rFonts w:ascii="Times New Roman" w:eastAsiaTheme="minorHAnsi" w:hAnsi="Times New Roman" w:cs="Times New Roman"/>
          <w:sz w:val="24"/>
          <w:szCs w:val="24"/>
          <w:lang w:eastAsia="en-US"/>
        </w:rPr>
        <w:t>В случаях признания вины несовершеннолетним должны выясняться обстоятельства, объективно свидетельствующие о совершенном допрашиваемым преступлении.</w:t>
      </w:r>
      <w:proofErr w:type="gramEnd"/>
      <w:r w:rsidRPr="007051B7">
        <w:rPr>
          <w:rFonts w:ascii="Times New Roman" w:eastAsiaTheme="minorHAnsi" w:hAnsi="Times New Roman" w:cs="Times New Roman"/>
          <w:sz w:val="24"/>
          <w:szCs w:val="24"/>
          <w:lang w:eastAsia="en-US"/>
        </w:rPr>
        <w:t xml:space="preserve"> Определяя роль каждого из соучастников, следует позаботиться о доказательствах, которые могли бы объективно осветить поведение всех членов группы. Необходимо знать также судьбу добытых преступным путем и орудий преступления, если они применялись. Очень важно выяснить, рассказывал ли кому-нибудь о случившемся </w:t>
      </w:r>
      <w:proofErr w:type="gramStart"/>
      <w:r w:rsidRPr="007051B7">
        <w:rPr>
          <w:rFonts w:ascii="Times New Roman" w:eastAsiaTheme="minorHAnsi" w:hAnsi="Times New Roman" w:cs="Times New Roman"/>
          <w:sz w:val="24"/>
          <w:szCs w:val="24"/>
          <w:lang w:eastAsia="en-US"/>
        </w:rPr>
        <w:t>допрашиваемый</w:t>
      </w:r>
      <w:proofErr w:type="gramEnd"/>
      <w:r w:rsidRPr="007051B7">
        <w:rPr>
          <w:rFonts w:ascii="Times New Roman" w:eastAsiaTheme="minorHAnsi" w:hAnsi="Times New Roman" w:cs="Times New Roman"/>
          <w:sz w:val="24"/>
          <w:szCs w:val="24"/>
          <w:lang w:eastAsia="en-US"/>
        </w:rPr>
        <w:t>.</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Допрашивая несовершеннолетнего об условиях жизни семьи, об учебе в школе, техникуме, ПТУ, о работе, об отношении членов семьи к нему и т.д., следователю необходимо вести допрос тактично, помня, что несовершеннолетние, особенно из неблагополучных семей, стыдятся поведения в семье близких и не всегда в связи с этим дают правдивые показания. Нарушение этого требования может привести к потере психологического контакта, к затруднению при допросе.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Проведение очной ставки с участием несовершеннолетнего без учета возрастных особенностей его личности может отрицательно сказаться на результатах. Чтобы избежать этого, следователю необходимо изучить индивидуальные особенности несовершеннолетнего, его умственное развитие, волевые качества, правдивость, отношение к совершенному преступлению, к соучастникам, потерпевшим, свидетелям. Знание этих качеств дает возможность предвидеть поведение несовершеннолетнего на очной ставке и поможет следователю в выборе тактики ее проведения. Однако независимо от прогноза следователь, готовясь к проведению очной ставки, должен еще на допросе выяснить отношение несовершеннолетнего к запланированной очной ставке и разъяснить ее необходимость, а также порядок проведения. Следователь должен обязательно учитывать, что несовершеннолетние, на допросах уличавшие других соучастников, на очной ставке из страха перед возможной расправой, из-за боязни потерять "авторитет" в глазах сверстников и т.д. могут изменить ранее данные показания, отказаться от них или от участия в очной ставке. В подобных случаях следователю необходимо путем последующего допроса установить причины такого поведения несовершеннолетнего, попытаться нейтрализовать их, развеять опасения и убедить его в необходимости исполнить гражданский долг и помочь следствию.</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всем протяжении очной ставки следователь должен держать под тщательным контролем поведение ее участников и решительно пресекать всякие попытки запугать или каким-то образом воздействовать на несовершеннолетнего. Возможность возникновения конфликтной ситуации, от кого бы она ни исходила, должна быть сразу же пресечена.</w:t>
      </w:r>
    </w:p>
    <w:p w:rsidR="00C8144C" w:rsidRPr="007051B7" w:rsidRDefault="00C8144C"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Известны случаи, когда следователь, предвидя отказ или изменение правдивых показаний несовершеннолетним на очной ставке, не проводит ее в целях "сохранить" эти показания, забывая, что при утверждении обвинительного заключения или во время судебного разбирательства неустраненные противоречия неизбежно станут предметом суждения прокурора или на суде и что прокурор или суд возвратят дело на доследование, указав на необходимость устранения противоречий.</w:t>
      </w:r>
      <w:proofErr w:type="gramEnd"/>
      <w:r w:rsidRPr="007051B7">
        <w:rPr>
          <w:rFonts w:ascii="Times New Roman" w:eastAsiaTheme="minorHAnsi" w:hAnsi="Times New Roman" w:cs="Times New Roman"/>
          <w:sz w:val="24"/>
          <w:szCs w:val="24"/>
          <w:lang w:eastAsia="en-US"/>
        </w:rPr>
        <w:t xml:space="preserve"> В подобных ситуациях необходимо установить истинную причину возможного изменения или отказа от ранее данных правдивых показаний, а также добыть другие доказательства, не только подтверждающие показания несовершеннолетнего, но и устраняющие противоречия, </w:t>
      </w:r>
      <w:proofErr w:type="gramStart"/>
      <w:r w:rsidRPr="007051B7">
        <w:rPr>
          <w:rFonts w:ascii="Times New Roman" w:eastAsiaTheme="minorHAnsi" w:hAnsi="Times New Roman" w:cs="Times New Roman"/>
          <w:sz w:val="24"/>
          <w:szCs w:val="24"/>
          <w:lang w:eastAsia="en-US"/>
        </w:rPr>
        <w:t>исключив</w:t>
      </w:r>
      <w:proofErr w:type="gramEnd"/>
      <w:r w:rsidRPr="007051B7">
        <w:rPr>
          <w:rFonts w:ascii="Times New Roman" w:eastAsiaTheme="minorHAnsi" w:hAnsi="Times New Roman" w:cs="Times New Roman"/>
          <w:sz w:val="24"/>
          <w:szCs w:val="24"/>
          <w:lang w:eastAsia="en-US"/>
        </w:rPr>
        <w:t xml:space="preserve"> таким образом проведение очной ставки.</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b/>
          <w:bCs/>
          <w:sz w:val="24"/>
          <w:szCs w:val="24"/>
          <w:lang w:eastAsia="en-US"/>
        </w:rPr>
        <w:t>Проверка показаний несовершеннолетнего на месте</w:t>
      </w:r>
      <w:r w:rsidRPr="007051B7">
        <w:rPr>
          <w:rFonts w:ascii="Times New Roman" w:eastAsiaTheme="minorHAnsi" w:hAnsi="Times New Roman" w:cs="Times New Roman"/>
          <w:sz w:val="24"/>
          <w:szCs w:val="24"/>
          <w:lang w:eastAsia="en-US"/>
        </w:rPr>
        <w:t> - требующее тщательной подготовки, сложное следственное действие, которое необходимо проводить в случаях:</w:t>
      </w:r>
    </w:p>
    <w:p w:rsidR="00C8144C" w:rsidRPr="007051B7" w:rsidRDefault="00C8144C" w:rsidP="00D40C70">
      <w:pPr>
        <w:numPr>
          <w:ilvl w:val="0"/>
          <w:numId w:val="32"/>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несовершеннолетний на допросе не смог назвать точные параметры или ориентиры расположения интересующего следствие объекта (магазин, киоск, дом, сарай и т.д.), указать путь следования, заявив при этом, что покажет интересующее следствие помещение или путь к чему-либо;</w:t>
      </w:r>
    </w:p>
    <w:p w:rsidR="00C8144C" w:rsidRPr="007051B7" w:rsidRDefault="00C8144C" w:rsidP="00D40C70">
      <w:pPr>
        <w:numPr>
          <w:ilvl w:val="0"/>
          <w:numId w:val="32"/>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более точного и наглядного представления механизма происшедшего рассказ несовершеннолетнего на месте о путях подхода и способах проникновения в какое-либо помещение, об особенностях расположения и передвижения как самого допрашиваемого, так и других соучастников до, во время или после совершения преступления;</w:t>
      </w:r>
    </w:p>
    <w:p w:rsidR="00C8144C" w:rsidRPr="007051B7" w:rsidRDefault="00C8144C" w:rsidP="00D40C70">
      <w:pPr>
        <w:numPr>
          <w:ilvl w:val="0"/>
          <w:numId w:val="32"/>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имеющие значение для дела обстоятельства могут быть установлены или проверены на месте только с участием допрашиваемого несовершеннолетнего;</w:t>
      </w:r>
    </w:p>
    <w:p w:rsidR="00C8144C" w:rsidRPr="007051B7" w:rsidRDefault="00C8144C" w:rsidP="00D40C70">
      <w:pPr>
        <w:numPr>
          <w:ilvl w:val="0"/>
          <w:numId w:val="32"/>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выяснения первоначальной обстановки на месте происшествия, если ко времени прихода следователя обстановка была нарушена, а ее точное восстановление необходимо для дела.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успешного проведения проверки показаний на месте следователю необходимо провести тщательную подготовку, а именно:</w:t>
      </w:r>
    </w:p>
    <w:p w:rsidR="00C8144C" w:rsidRPr="007051B7" w:rsidRDefault="00C8144C" w:rsidP="00D40C70">
      <w:pPr>
        <w:numPr>
          <w:ilvl w:val="0"/>
          <w:numId w:val="33"/>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определить время проведения проверки показаний на месте;</w:t>
      </w:r>
    </w:p>
    <w:p w:rsidR="00C8144C" w:rsidRPr="007051B7" w:rsidRDefault="00C8144C" w:rsidP="00D40C70">
      <w:pPr>
        <w:numPr>
          <w:ilvl w:val="0"/>
          <w:numId w:val="33"/>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подобрать понятых, а в необходимых случаях и других участников;</w:t>
      </w:r>
    </w:p>
    <w:p w:rsidR="00C8144C" w:rsidRPr="007051B7" w:rsidRDefault="00C8144C" w:rsidP="00D40C70">
      <w:pPr>
        <w:numPr>
          <w:ilvl w:val="0"/>
          <w:numId w:val="33"/>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проверить и подготовить технические средства, фото-, киноаппаратуру, измерительные приборы и т.д.</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Проведение проверки показаний на месте, как правило, следует проводить при дневном освещении, за исключением случаев, когда время суток, погода, вид освещения могут иметь значение для восприятия обстановки. Проверку показаний на месте следует проводить максимально приближенной к первоначальной обстановке.</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Выбирая время проверки показаний на месте, следователь должен учесть возможность помехи, например, при проверке показаний на месте в связи с кражей из торгового зала магазина проводить проверку следует до и после закрытия магазина, в обеденный перерыв (если на это хватит времени перерыва), санитарный или выходной день.</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Подбирая понятых и других участников проверки показаний на месте, следователь должен исходить из общих правил, но, учитывая возраст несовершеннолетнего, показания которого проверяются на месте, может в качестве понятых пригласить педагогов.</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Практика знает случаи искажения существа рассматриваемого следственного действия, а именно: следователь, не сумев добыть веских доказательств, подтверждающих признание вины несовершеннолетним, с целью "закрепления" ранее полученных показаний необоснованно проводит проверку показаний на месте. Таким образом, иное по своей цели следственное действие сводится к повторению в присутствии понятых известных, имеющихся в деле показаний. Искажение существа рассматриваемого следственного действия фактически имеет единственную цель - сделать понятых свидетелями повторения, как отмечалось, известных до этого следствию показаний. </w:t>
      </w:r>
      <w:proofErr w:type="gramStart"/>
      <w:r w:rsidRPr="007051B7">
        <w:rPr>
          <w:rFonts w:ascii="Times New Roman" w:eastAsiaTheme="minorHAnsi" w:hAnsi="Times New Roman" w:cs="Times New Roman"/>
          <w:sz w:val="24"/>
          <w:szCs w:val="24"/>
          <w:lang w:eastAsia="en-US"/>
        </w:rPr>
        <w:t>Придавая</w:t>
      </w:r>
      <w:proofErr w:type="gramEnd"/>
      <w:r w:rsidRPr="007051B7">
        <w:rPr>
          <w:rFonts w:ascii="Times New Roman" w:eastAsiaTheme="minorHAnsi" w:hAnsi="Times New Roman" w:cs="Times New Roman"/>
          <w:sz w:val="24"/>
          <w:szCs w:val="24"/>
          <w:lang w:eastAsia="en-US"/>
        </w:rPr>
        <w:t xml:space="preserve"> таким образом видимость достоверности показаниям несовершеннолетнего, следователь создает искусственное препятствие даже в случаях самооговора.</w:t>
      </w:r>
    </w:p>
    <w:p w:rsidR="00C8144C" w:rsidRPr="007051B7" w:rsidRDefault="00C8144C"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Такая "проверка показаний на месте" не меняет доказательственного значения показаний, но сам факт повторения ранее данных показаний в присутствии двух взрослых человек, понятых, несомненно, оказывает давление на несовершеннолетнего. Создание искусственных преград, препятствующих изменению или отказу от ранее данных показаний, нарушает право на защиту и противоречит требованиям </w:t>
      </w:r>
      <w:r w:rsidR="009749CB" w:rsidRPr="007051B7">
        <w:rPr>
          <w:rFonts w:ascii="Times New Roman" w:eastAsiaTheme="minorHAnsi" w:hAnsi="Times New Roman" w:cs="Times New Roman"/>
          <w:sz w:val="24"/>
          <w:szCs w:val="24"/>
          <w:lang w:eastAsia="en-US"/>
        </w:rPr>
        <w:t>закона.</w:t>
      </w:r>
    </w:p>
    <w:p w:rsidR="008A4D52" w:rsidRPr="007051B7" w:rsidRDefault="008A4D52" w:rsidP="00D40C70">
      <w:pPr>
        <w:spacing w:after="0" w:line="240" w:lineRule="auto"/>
        <w:jc w:val="both"/>
        <w:rPr>
          <w:rFonts w:ascii="Times New Roman" w:hAnsi="Times New Roman" w:cs="Times New Roman"/>
          <w:b/>
          <w:sz w:val="24"/>
          <w:szCs w:val="24"/>
        </w:rPr>
      </w:pPr>
    </w:p>
    <w:p w:rsidR="008A4D52" w:rsidRPr="007051B7" w:rsidRDefault="008A4D52" w:rsidP="00D40C70">
      <w:pPr>
        <w:spacing w:after="0" w:line="240" w:lineRule="auto"/>
        <w:jc w:val="both"/>
        <w:rPr>
          <w:rFonts w:ascii="Times New Roman" w:hAnsi="Times New Roman" w:cs="Times New Roman"/>
          <w:b/>
          <w:sz w:val="24"/>
          <w:szCs w:val="24"/>
        </w:rPr>
      </w:pPr>
    </w:p>
    <w:p w:rsidR="009749CB" w:rsidRPr="007051B7" w:rsidRDefault="009749CB" w:rsidP="00D40C70">
      <w:pPr>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Тема 10. ПСИХОЛОГИЧЕСКАЯ ХАРАКТЕРИСТИКА ПРЕДВАРИТЕЛЬНОГО СЛЕДСТВИЯ</w:t>
      </w:r>
    </w:p>
    <w:p w:rsidR="009749CB" w:rsidRPr="007051B7" w:rsidRDefault="009749CB" w:rsidP="00D40C70">
      <w:pPr>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 xml:space="preserve"> Лекция 19. Характеристика диалога и очной ставки.</w:t>
      </w:r>
    </w:p>
    <w:p w:rsidR="009749CB" w:rsidRPr="007051B7" w:rsidRDefault="009749CB" w:rsidP="00D40C70">
      <w:pPr>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Психология диалога (допроса)</w:t>
      </w:r>
    </w:p>
    <w:p w:rsidR="009749CB" w:rsidRPr="007051B7" w:rsidRDefault="009749CB" w:rsidP="00D40C70">
      <w:pPr>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Психология очной ставки</w:t>
      </w:r>
    </w:p>
    <w:p w:rsidR="009749CB" w:rsidRPr="007051B7" w:rsidRDefault="009749CB" w:rsidP="00D40C70">
      <w:pPr>
        <w:spacing w:after="0" w:line="240" w:lineRule="auto"/>
        <w:jc w:val="both"/>
        <w:rPr>
          <w:rFonts w:ascii="Times New Roman" w:hAnsi="Times New Roman" w:cs="Times New Roman"/>
          <w:b/>
          <w:sz w:val="24"/>
          <w:szCs w:val="24"/>
        </w:rPr>
      </w:pPr>
      <w:r w:rsidRPr="007051B7">
        <w:rPr>
          <w:rFonts w:ascii="Times New Roman" w:hAnsi="Times New Roman" w:cs="Times New Roman"/>
          <w:b/>
          <w:sz w:val="24"/>
          <w:szCs w:val="24"/>
        </w:rPr>
        <w:t>Лекция 20. Психология воспроизведения показаний.</w:t>
      </w:r>
    </w:p>
    <w:p w:rsidR="009749CB" w:rsidRPr="007051B7" w:rsidRDefault="009749CB" w:rsidP="00D40C70">
      <w:pPr>
        <w:spacing w:after="0"/>
        <w:jc w:val="both"/>
        <w:rPr>
          <w:rFonts w:ascii="Times New Roman" w:eastAsiaTheme="minorHAnsi" w:hAnsi="Times New Roman" w:cs="Times New Roman"/>
          <w:b/>
          <w:sz w:val="24"/>
          <w:szCs w:val="24"/>
          <w:lang w:eastAsia="en-US"/>
        </w:rPr>
      </w:pPr>
      <w:r w:rsidRPr="007051B7">
        <w:rPr>
          <w:rFonts w:ascii="Times New Roman" w:hAnsi="Times New Roman" w:cs="Times New Roman"/>
          <w:b/>
          <w:sz w:val="24"/>
          <w:szCs w:val="24"/>
        </w:rPr>
        <w:t>Психология воспроизведения показаний на месте и следственного эксперимента. Психология обыска и опознания.</w:t>
      </w:r>
    </w:p>
    <w:p w:rsidR="009749CB" w:rsidRPr="007051B7" w:rsidRDefault="00344F81" w:rsidP="00D40C70">
      <w:pPr>
        <w:spacing w:after="0"/>
        <w:jc w:val="both"/>
        <w:rPr>
          <w:rFonts w:ascii="Times New Roman" w:eastAsiaTheme="minorHAnsi" w:hAnsi="Times New Roman" w:cs="Times New Roman"/>
          <w:sz w:val="24"/>
          <w:szCs w:val="24"/>
          <w:lang w:eastAsia="en-US"/>
        </w:rPr>
      </w:pPr>
      <w:r w:rsidRPr="007051B7">
        <w:rPr>
          <w:rFonts w:ascii="Times New Roman" w:hAnsi="Times New Roman" w:cs="Times New Roman"/>
          <w:b/>
          <w:sz w:val="24"/>
          <w:szCs w:val="24"/>
        </w:rPr>
        <w:tab/>
      </w:r>
      <w:r w:rsidR="009749CB" w:rsidRPr="007051B7">
        <w:rPr>
          <w:rFonts w:ascii="Times New Roman" w:eastAsiaTheme="minorHAnsi" w:hAnsi="Times New Roman" w:cs="Times New Roman"/>
          <w:sz w:val="24"/>
          <w:szCs w:val="24"/>
          <w:lang w:eastAsia="en-US"/>
        </w:rPr>
        <w:t>Для предварительного следствия характерно исследование генезиса различных социальных конфликтов, кульминационной фазой развития которых явилось событие преступления. Конфликтная ситуация редко исчерпывается событием преступления. Конфликт иррадиирует, включая в себя значительное количество лиц и целые группы. Поэтому в процессе расследования, особенно на начальном этапе, следователь сталкивается с различными формами сопротивления поиска истины, с той или иной тенденциозной интерпретацией преступного события. Этот процесс протекает в условиях борьбы за эту истину, противостояния различных лиц и целых групп, интересы которых затрагиваются событием преступления и результатами его расследования.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Основные цели участников допроса (допрашиваемого и допрашивающего) могут быть противоположны, и это приводит к различным формам конфронтации: спору, полемике и др. В подобных ситуациях переход к диалогу создает наилучшие предпосылки для обеспечения взаимодействия, взаимопонимания </w:t>
      </w:r>
      <w:proofErr w:type="gramStart"/>
      <w:r w:rsidRPr="007051B7">
        <w:rPr>
          <w:rFonts w:ascii="Times New Roman" w:eastAsiaTheme="minorHAnsi" w:hAnsi="Times New Roman" w:cs="Times New Roman"/>
          <w:sz w:val="24"/>
          <w:szCs w:val="24"/>
          <w:lang w:eastAsia="en-US"/>
        </w:rPr>
        <w:t>и</w:t>
      </w:r>
      <w:proofErr w:type="gramEnd"/>
      <w:r w:rsidRPr="007051B7">
        <w:rPr>
          <w:rFonts w:ascii="Times New Roman" w:eastAsiaTheme="minorHAnsi" w:hAnsi="Times New Roman" w:cs="Times New Roman"/>
          <w:sz w:val="24"/>
          <w:szCs w:val="24"/>
          <w:lang w:eastAsia="en-US"/>
        </w:rPr>
        <w:t xml:space="preserve"> в конечном счете сотрудничества.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Таким образом, в процессе предварительного следствия в условиях взаимодействия следователя с обвиняемым, а также с рядом других лиц (потерпевший, свидетель и др.) возникает диалог как одна из динамических характеристик процесса следствия.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Умение использовать диалог для поисков и установления истины можно считать признаком высокой культуры расследования. Это требует от следователя хорошего знания действующего законодательства, умения эффективно взаимодействовать в соответствии с процессуальным законом, соблюдения этических норм. Многим допрос представляется как борьба следователя </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 xml:space="preserve"> допрашиваемым. Это, по меньшей мере, неверно. Такой взгляд совершенно очевидно отражает архаичные установки, корни которых содержатся в карательной политике нашего государства эпохи 30-40 годов.</w:t>
      </w:r>
    </w:p>
    <w:p w:rsidR="009749CB" w:rsidRPr="007051B7" w:rsidRDefault="009749CB"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Технократические тенденции проникли в следственный аппарат и широко распространились в годы застоя: формализм и стереотипный подход к решению сложных неординарных ситуаций, неумение и нежелание видеть и понимать живого человека во всей его сложности, отсутствие подлинного гуманизма привели к серии трагических ошибок, когда по обвинению в совершении тягчайших преступлений были привлечены к ответственности невиновные люди.</w:t>
      </w:r>
      <w:proofErr w:type="gramEnd"/>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Исходя из принципов гуманизма допрос следует рассматривать в первую очередь как диалог следователя </w:t>
      </w:r>
      <w:proofErr w:type="gramStart"/>
      <w:r w:rsidRPr="007051B7">
        <w:rPr>
          <w:rFonts w:ascii="Times New Roman" w:eastAsiaTheme="minorHAnsi" w:hAnsi="Times New Roman" w:cs="Times New Roman"/>
          <w:sz w:val="24"/>
          <w:szCs w:val="24"/>
          <w:lang w:eastAsia="en-US"/>
        </w:rPr>
        <w:t>к</w:t>
      </w:r>
      <w:proofErr w:type="gramEnd"/>
      <w:r w:rsidRPr="007051B7">
        <w:rPr>
          <w:rFonts w:ascii="Times New Roman" w:eastAsiaTheme="minorHAnsi" w:hAnsi="Times New Roman" w:cs="Times New Roman"/>
          <w:sz w:val="24"/>
          <w:szCs w:val="24"/>
          <w:lang w:eastAsia="en-US"/>
        </w:rPr>
        <w:t xml:space="preserve"> допрашиваемого, в процессе которого происходят поиски и установление истины.</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Следователь-мастер по направленности своей деятельности похож на опытного хирурга. Обоим общество дало огромные права. Хирург своим скальпелем вторгается </w:t>
      </w:r>
      <w:proofErr w:type="gramStart"/>
      <w:r w:rsidRPr="007051B7">
        <w:rPr>
          <w:rFonts w:ascii="Times New Roman" w:eastAsiaTheme="minorHAnsi" w:hAnsi="Times New Roman" w:cs="Times New Roman"/>
          <w:sz w:val="24"/>
          <w:szCs w:val="24"/>
          <w:lang w:eastAsia="en-US"/>
        </w:rPr>
        <w:t>в</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святая</w:t>
      </w:r>
      <w:proofErr w:type="gramEnd"/>
      <w:r w:rsidRPr="007051B7">
        <w:rPr>
          <w:rFonts w:ascii="Times New Roman" w:eastAsiaTheme="minorHAnsi" w:hAnsi="Times New Roman" w:cs="Times New Roman"/>
          <w:sz w:val="24"/>
          <w:szCs w:val="24"/>
          <w:lang w:eastAsia="en-US"/>
        </w:rPr>
        <w:t xml:space="preserve"> святых - тело человека. Нож хирурга, иссекая злокачественную опухоль, делает это на благо человека, для сохранения здоровых тканей, для спасения жизни человека.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Следователя наделило общество, пожалуй, еще большими правами: он может арестовать, задержать, обыскать ... но, главное, следователь во имя интересов общества и интересов самой личности имеет право вторгаться в интимный, душевный мир человека и делает это в соответствии с требованиями закона. Следователь допрашивает человека. Это не менее сложная, чем у хирурга, операция. На допросе сталкиваются два различных мировоззрения, две воли, две тактики борьбы, различные интересы... На допросе решается нередко судьба </w:t>
      </w:r>
      <w:proofErr w:type="gramStart"/>
      <w:r w:rsidRPr="007051B7">
        <w:rPr>
          <w:rFonts w:ascii="Times New Roman" w:eastAsiaTheme="minorHAnsi" w:hAnsi="Times New Roman" w:cs="Times New Roman"/>
          <w:sz w:val="24"/>
          <w:szCs w:val="24"/>
          <w:lang w:eastAsia="en-US"/>
        </w:rPr>
        <w:t>допрашиваемого</w:t>
      </w:r>
      <w:proofErr w:type="gramEnd"/>
      <w:r w:rsidRPr="007051B7">
        <w:rPr>
          <w:rFonts w:ascii="Times New Roman" w:eastAsiaTheme="minorHAnsi" w:hAnsi="Times New Roman" w:cs="Times New Roman"/>
          <w:sz w:val="24"/>
          <w:szCs w:val="24"/>
          <w:lang w:eastAsia="en-US"/>
        </w:rPr>
        <w:t xml:space="preserve"> и судьбы других людей. Победить в этой борьбе следователю помогают специальные научные знания в области психологии и тактики допроса и мастерство, проявляющееся в профессиональных навыках ведения диалога.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Почему же все-таки на допросе человек говорит то, в чем он решил не сознаваться и за что, как он хорошо знает, ему грозит наказание, и порой значительное? Отвечая на эти вопросы, мы начинаем с анализа истории, которая произошла с одним рецидивистом несколько лет тому назад...</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Это был опытный преступник. Работал он осторожно и аккуратно. В 11 часов дня в квартире, которую вор в это время "брал", стояла тишина, нарушаемая только слабыми монотонными звуками - капала вода из крана на кухне. Квартиру эту он хорошо "разведал" в предыдущие дни и знал, что хозяева на работе и ему никто не помешает в течение нескольких часов. Замки он открыл отмычками без большого труда. В квартире не было собак, не было сигнализации. Милиция, оперативные работники, следователи были далеко. Оставалось только набить чемоданы наиболее ценными вещами и потихоньку уйти, по возможности не оставляя следов. И тут вора остановила простая солдатская шинель, которая висела в шкафу и чуть-чуть пахла... костром, казармой, тяжелым трудом, братством. Эта шинель вернула вора к воспоминаниям двадцатипятилетней давности, когда он, еще подросток, был воспитанником пехотной роты. Солдаты кормили его, баловали, берегли от шальной пули... и не уберегли. Раненого его на такой шинели вытащил пожилой солдат. "Потерпи, сынок", - говорил он ему. Нахлынули воспоминания и, как потом говорил вор, "вывернули душу наизнанку". У раскрытого шкафа с чужими вещами сидел пожилой, уставший от жизни человек и тихо плакал. Плакал над своей неудавшейся жизнью. А через несколько минут он набрал на телефонном диске ненавистный номер "02", и дежурный по городу услышал хриплый от волнения голос бывшего вора: "Приезжайте и берите меня". Так вор допросил сам себя.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чрезвычайно противоречивой натуре этого человека под пеплом прожитых лет очень глубоко тлел огонек воспоминаний о другой жизни, в которой он был настоящим человеком. Достаточно было сильного катализатора - в данном случае им оказалась солдатская шинель, - и возникла бурная реакция, полностью изменившая основные состояния и установки бывшего преступника.</w:t>
      </w:r>
    </w:p>
    <w:p w:rsidR="007951C8" w:rsidRPr="00D40C70"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Опытный следователь на допросе делает примерно то же самое: целенаправленно воздействуя на личность допрашиваемого в рамках закона, следователь умеет выбрать тот </w:t>
      </w:r>
      <w:r w:rsidRPr="00D40C70">
        <w:rPr>
          <w:rFonts w:ascii="Times New Roman" w:eastAsiaTheme="minorHAnsi" w:hAnsi="Times New Roman" w:cs="Times New Roman"/>
          <w:sz w:val="24"/>
          <w:szCs w:val="24"/>
          <w:lang w:eastAsia="en-US"/>
        </w:rPr>
        <w:t>единственный катализатор, который открывает интимный мир человека, его душу.</w:t>
      </w:r>
    </w:p>
    <w:p w:rsidR="009749CB" w:rsidRPr="00D40C70" w:rsidRDefault="009749CB" w:rsidP="00D40C70">
      <w:pPr>
        <w:spacing w:after="0"/>
        <w:ind w:firstLine="708"/>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Одной из ведущих характеристик этого процесса является закономерность его динамики, установление последовательных этапов, выявление особенностей каждого из этих этапов, раскрытие внешних и внутренних (психологических) факторов, которые определяют особенности каждого из этапов.</w:t>
      </w:r>
    </w:p>
    <w:p w:rsidR="009749CB" w:rsidRPr="007051B7" w:rsidRDefault="009749CB" w:rsidP="00D40C70">
      <w:pPr>
        <w:spacing w:after="0"/>
        <w:ind w:firstLine="708"/>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Первая, вводная часть допроса, в ходе</w:t>
      </w:r>
      <w:r w:rsidRPr="007051B7">
        <w:rPr>
          <w:rFonts w:ascii="Times New Roman" w:eastAsiaTheme="minorHAnsi" w:hAnsi="Times New Roman" w:cs="Times New Roman"/>
          <w:sz w:val="24"/>
          <w:szCs w:val="24"/>
          <w:lang w:eastAsia="en-US"/>
        </w:rPr>
        <w:t xml:space="preserve"> которой следователь получает от допрашиваемого анкетные данные: фамилию, имя, отчество, год рождения, семейное положение и т.п. Но это только внешняя сторона. Подтекстом этой части, ее внутренним содержанием является определение обоими собеседниками линии своего дальнейшего поведения по отношению друг к другу.</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"Кто ты такой"? - думает о следователе тяжко травмированная потерпевшая от преступления. - Достаточно ли чуткий и умный человек? Все ли ты поймешь из того, что я хотела бы рассказать? Можно ли тебе доверить? Я еще посмотрю на тебя, послушаю тебя и подумаю обо всем этом..."</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Вторая стадия допроса - стадия перехода к психологическому контакту. Обычно на этой стадии задаются незначительные для существа дела вопросы. </w:t>
      </w:r>
      <w:proofErr w:type="gramStart"/>
      <w:r w:rsidRPr="00D40C70">
        <w:rPr>
          <w:rFonts w:ascii="Times New Roman" w:eastAsiaTheme="minorHAnsi" w:hAnsi="Times New Roman" w:cs="Times New Roman"/>
          <w:sz w:val="24"/>
          <w:szCs w:val="24"/>
          <w:lang w:eastAsia="en-US"/>
        </w:rPr>
        <w:t>Речь идет о трудовом и жизненном пути допрашиваемого, может быть, даже о погоде, видах на урожай и т.д.</w:t>
      </w:r>
      <w:proofErr w:type="gramEnd"/>
      <w:r w:rsidRPr="00D40C70">
        <w:rPr>
          <w:rFonts w:ascii="Times New Roman" w:eastAsiaTheme="minorHAnsi" w:hAnsi="Times New Roman" w:cs="Times New Roman"/>
          <w:sz w:val="24"/>
          <w:szCs w:val="24"/>
          <w:lang w:eastAsia="en-US"/>
        </w:rPr>
        <w:t xml:space="preserve"> Но главной задачей этой части является установление контакта между следователем и допрашиваемым. На этой стадии определяются такие общие параметры беседы, как ее темп, ритм, уровень напряженности, основные состояния собеседников и главные аргументы, которыми они будут убеждать друг друга в своей правоте. Мы еще вернемся к более подробной характеристике этой стадии, а сейчас перейдем к третьей, главной части допроса. Именно здесь следователь организует получение от допрашиваемого основной информации, необходимой для расследования и раскрытия преступления. При правильно организованном допросе благодаря приемам, основанным на глубоко индивидуальном подходе к личности </w:t>
      </w:r>
      <w:proofErr w:type="gramStart"/>
      <w:r w:rsidRPr="00D40C70">
        <w:rPr>
          <w:rFonts w:ascii="Times New Roman" w:eastAsiaTheme="minorHAnsi" w:hAnsi="Times New Roman" w:cs="Times New Roman"/>
          <w:sz w:val="24"/>
          <w:szCs w:val="24"/>
          <w:lang w:eastAsia="en-US"/>
        </w:rPr>
        <w:t>допрашиваемого</w:t>
      </w:r>
      <w:proofErr w:type="gramEnd"/>
      <w:r w:rsidRPr="00D40C70">
        <w:rPr>
          <w:rFonts w:ascii="Times New Roman" w:eastAsiaTheme="minorHAnsi" w:hAnsi="Times New Roman" w:cs="Times New Roman"/>
          <w:sz w:val="24"/>
          <w:szCs w:val="24"/>
          <w:lang w:eastAsia="en-US"/>
        </w:rPr>
        <w:t xml:space="preserve">, следователю удается решить эту главную задачу. Но и после получения правдивых показаний допрос далеко еще не окончен. </w:t>
      </w:r>
      <w:proofErr w:type="gramStart"/>
      <w:r w:rsidRPr="00D40C70">
        <w:rPr>
          <w:rFonts w:ascii="Times New Roman" w:eastAsiaTheme="minorHAnsi" w:hAnsi="Times New Roman" w:cs="Times New Roman"/>
          <w:sz w:val="24"/>
          <w:szCs w:val="24"/>
          <w:lang w:eastAsia="en-US"/>
        </w:rPr>
        <w:t>На четвертой его стадии всю полученную информацию следователь сопоставляет с уже имеющейся в деле, а затем приступает к устранению всех неясностей и неточностей.</w:t>
      </w:r>
      <w:proofErr w:type="gramEnd"/>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Далее следует заключительная часть допроса, в ходе которой следователь различными способами (рукопись, машинопись, магнитофонная запись, стенограмма) фиксирует полученную в результате допроса информацию и представляет эту информацию уже в письменном виде </w:t>
      </w:r>
      <w:proofErr w:type="gramStart"/>
      <w:r w:rsidRPr="00D40C70">
        <w:rPr>
          <w:rFonts w:ascii="Times New Roman" w:eastAsiaTheme="minorHAnsi" w:hAnsi="Times New Roman" w:cs="Times New Roman"/>
          <w:sz w:val="24"/>
          <w:szCs w:val="24"/>
          <w:lang w:eastAsia="en-US"/>
        </w:rPr>
        <w:t>допрашиваемому</w:t>
      </w:r>
      <w:proofErr w:type="gramEnd"/>
      <w:r w:rsidRPr="00D40C70">
        <w:rPr>
          <w:rFonts w:ascii="Times New Roman" w:eastAsiaTheme="minorHAnsi" w:hAnsi="Times New Roman" w:cs="Times New Roman"/>
          <w:sz w:val="24"/>
          <w:szCs w:val="24"/>
          <w:lang w:eastAsia="en-US"/>
        </w:rPr>
        <w:t>, который, подтвердив правильность записанного в протокол, его подписывает.</w:t>
      </w:r>
    </w:p>
    <w:p w:rsidR="009749CB" w:rsidRPr="00D40C70" w:rsidRDefault="009749CB" w:rsidP="00D40C70">
      <w:pPr>
        <w:spacing w:after="0"/>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В ходе допроса между следователем и допрашиваемым происходит обмен информацией, в которой можно выделить два аспекта: это словесный обмен информацией между допрашиваемым и допрашивающим и получение информации о состоянии допрашиваемого и даже направление его мыслей путем наблюдения за его поведением (жесты, мимика, микродвижение конечностей, цвет кожных покровов и т д.).</w:t>
      </w:r>
      <w:proofErr w:type="gramEnd"/>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Все средства коммуникации разделяются </w:t>
      </w:r>
      <w:proofErr w:type="gramStart"/>
      <w:r w:rsidRPr="00D40C70">
        <w:rPr>
          <w:rFonts w:ascii="Times New Roman" w:eastAsiaTheme="minorHAnsi" w:hAnsi="Times New Roman" w:cs="Times New Roman"/>
          <w:sz w:val="24"/>
          <w:szCs w:val="24"/>
          <w:lang w:eastAsia="en-US"/>
        </w:rPr>
        <w:t>на</w:t>
      </w:r>
      <w:proofErr w:type="gramEnd"/>
      <w:r w:rsidRPr="00D40C70">
        <w:rPr>
          <w:rFonts w:ascii="Times New Roman" w:eastAsiaTheme="minorHAnsi" w:hAnsi="Times New Roman" w:cs="Times New Roman"/>
          <w:sz w:val="24"/>
          <w:szCs w:val="24"/>
          <w:lang w:eastAsia="en-US"/>
        </w:rPr>
        <w:t xml:space="preserve"> речевые (вербальные) и неречевые (невербальные). Речь является универсальным средством, так как в результате ее использования наименее теряется смысл передаваемых значений. Невербальные средства выполняют вспомогательную функцию по отношению к вербальным средствам, которая состоит в том, чтобы повысить семантическую значимость информации вербального сообщения. Невербальные средства могут также и самостоятельно передавать содержательную информацию. В этом случае они выступают в роли знака.</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Для достижения полноценного общения необходимо умело пользоваться вербальными и невербальными средствами коммуникации. В следственной деятельности значение невербальных средств полифункционально:</w:t>
      </w:r>
    </w:p>
    <w:p w:rsidR="009749CB" w:rsidRPr="00D40C70" w:rsidRDefault="009749CB" w:rsidP="00D40C70">
      <w:pPr>
        <w:numPr>
          <w:ilvl w:val="0"/>
          <w:numId w:val="38"/>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невербальные средства повышают семантическую значимость вербальной информации;</w:t>
      </w:r>
    </w:p>
    <w:p w:rsidR="009749CB" w:rsidRPr="00D40C70" w:rsidRDefault="009749CB" w:rsidP="00D40C70">
      <w:pPr>
        <w:numPr>
          <w:ilvl w:val="0"/>
          <w:numId w:val="38"/>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позволяют быстро и скрыто получить оперативную информацию, т.е. реализуют принципы экономичности и избыточности. Этим самым они снижают неопределенность ситуации, повышают ее детерминированность для следователя;</w:t>
      </w:r>
    </w:p>
    <w:p w:rsidR="009749CB" w:rsidRPr="00D40C70" w:rsidRDefault="009749CB" w:rsidP="00D40C70">
      <w:pPr>
        <w:numPr>
          <w:ilvl w:val="0"/>
          <w:numId w:val="38"/>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совокупности с вербальными средствами или самостоятельно организуют процессы антиципации (это зависит от ее уровня)</w:t>
      </w:r>
    </w:p>
    <w:p w:rsidR="009749CB" w:rsidRPr="00D40C70" w:rsidRDefault="009749CB" w:rsidP="00D40C70">
      <w:pPr>
        <w:numPr>
          <w:ilvl w:val="0"/>
          <w:numId w:val="38"/>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выполняют ориентировочную функцию. Причем можно предположить, что в одних случаях они являются пусковыми ориентирами, в других - корректирующими.</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результате анализа полученной таким образом информации у следователя иногда появляются так называемые "улики поведения" в отношении допрашиваемого. Иными словами, анализируя внешние факторы поведения допрашиваемого и сличая его отрицательный ответ на поставленный вопрос о виновности, следователь приходит к выводу, что в действительности допрашиваемый виновен и его словесные утверждения ложны. Естественно, что такой вывод следователя, основанный на одном его внутреннем убеждении, не является доказательством, тем более что он может быть ошибочным. С другой стороны, обычный жизненный опыт и научные данные свидетельствуют о том, что внутреннее состояние человека довольно тесно связано с внешними факторами его поведения, о которых уже говорилось выше. Ниже нами будут рассмотрены объективные психические закономерности этой связи.</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Различные методики, с помощью которых делались попытки диагностики причастности человека к тем или иным событиям </w:t>
      </w:r>
      <w:proofErr w:type="gramStart"/>
      <w:r w:rsidRPr="00D40C70">
        <w:rPr>
          <w:rFonts w:ascii="Times New Roman" w:eastAsiaTheme="minorHAnsi" w:hAnsi="Times New Roman" w:cs="Times New Roman"/>
          <w:sz w:val="24"/>
          <w:szCs w:val="24"/>
          <w:lang w:eastAsia="en-US"/>
        </w:rPr>
        <w:t>и</w:t>
      </w:r>
      <w:proofErr w:type="gramEnd"/>
      <w:r w:rsidRPr="00D40C70">
        <w:rPr>
          <w:rFonts w:ascii="Times New Roman" w:eastAsiaTheme="minorHAnsi" w:hAnsi="Times New Roman" w:cs="Times New Roman"/>
          <w:sz w:val="24"/>
          <w:szCs w:val="24"/>
          <w:lang w:eastAsia="en-US"/>
        </w:rPr>
        <w:t xml:space="preserve"> в особенности к преступлению путем наблюдения и анализа его жестов, мимики и различных физиологических показателей, восходят к глубокой древности.</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Так, у древних племен в Юго-Восточной Азии существовал обычай </w:t>
      </w:r>
      <w:proofErr w:type="gramStart"/>
      <w:r w:rsidRPr="00D40C70">
        <w:rPr>
          <w:rFonts w:ascii="Times New Roman" w:eastAsiaTheme="minorHAnsi" w:hAnsi="Times New Roman" w:cs="Times New Roman"/>
          <w:sz w:val="24"/>
          <w:szCs w:val="24"/>
          <w:lang w:eastAsia="en-US"/>
        </w:rPr>
        <w:t>подозреваемым</w:t>
      </w:r>
      <w:proofErr w:type="gramEnd"/>
      <w:r w:rsidRPr="00D40C70">
        <w:rPr>
          <w:rFonts w:ascii="Times New Roman" w:eastAsiaTheme="minorHAnsi" w:hAnsi="Times New Roman" w:cs="Times New Roman"/>
          <w:sz w:val="24"/>
          <w:szCs w:val="24"/>
          <w:lang w:eastAsia="en-US"/>
        </w:rPr>
        <w:t xml:space="preserve"> в краже давать зерно риса. Те из испытуемых, у которых рис во рту оказывался сухим (слюновыделение не происходило от страха перед грядущим разоблачением) признавались виновными в совершенной краже. Великий таджикский врач и ученый Абу-Али-Ибн-Сина (Авиценна) в 1020 году описывал методику выяснения у влюбленного юноши имени и местонахождения его любимой с помощью наблюдения за пульсом "испытуемого" и повторения различных женских имен в сочетании с названием улиц и домов. Колебания и в особенности прерывистость пульсовой волны, по мнению Авиценны, выдавали предмет любви с большой точностью, хотя юноша и пытался его скрыть </w:t>
      </w:r>
      <w:r w:rsidRPr="00D40C70">
        <w:rPr>
          <w:rFonts w:ascii="Times New Roman" w:eastAsiaTheme="minorHAnsi" w:hAnsi="Times New Roman" w:cs="Times New Roman"/>
          <w:sz w:val="24"/>
          <w:szCs w:val="24"/>
          <w:vertAlign w:val="superscript"/>
          <w:lang w:eastAsia="en-US"/>
        </w:rPr>
        <w:t>1</w:t>
      </w:r>
      <w:r w:rsidRPr="00D40C70">
        <w:rPr>
          <w:rFonts w:ascii="Times New Roman" w:eastAsiaTheme="minorHAnsi" w:hAnsi="Times New Roman" w:cs="Times New Roman"/>
          <w:sz w:val="24"/>
          <w:szCs w:val="24"/>
          <w:lang w:eastAsia="en-US"/>
        </w:rPr>
        <w:t>.</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Интерес представляют и принципы работы так называемого разоблачителя лжи (лайдетектора) - эти принципы впервые были сформулированы советским ученым Лурия А.Р. в опубликованных им в конце 20-х годов работах, основанных на экспериментальном материале </w:t>
      </w:r>
      <w:r w:rsidRPr="00D40C70">
        <w:rPr>
          <w:rFonts w:ascii="Times New Roman" w:eastAsiaTheme="minorHAnsi" w:hAnsi="Times New Roman" w:cs="Times New Roman"/>
          <w:sz w:val="24"/>
          <w:szCs w:val="24"/>
          <w:vertAlign w:val="superscript"/>
          <w:lang w:eastAsia="en-US"/>
        </w:rPr>
        <w:t>&lt;2</w:t>
      </w:r>
      <w:r w:rsidRPr="00D40C70">
        <w:rPr>
          <w:rFonts w:ascii="Times New Roman" w:eastAsiaTheme="minorHAnsi" w:hAnsi="Times New Roman" w:cs="Times New Roman"/>
          <w:sz w:val="24"/>
          <w:szCs w:val="24"/>
          <w:lang w:eastAsia="en-US"/>
        </w:rPr>
        <w:t>.</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С учетом указанных выше психофизиологических закономерностей работают приборы, обеспечивающие объективный контроль за состоянием космонавтов в период тренировок </w:t>
      </w:r>
      <w:proofErr w:type="gramStart"/>
      <w:r w:rsidRPr="00D40C70">
        <w:rPr>
          <w:rFonts w:ascii="Times New Roman" w:eastAsiaTheme="minorHAnsi" w:hAnsi="Times New Roman" w:cs="Times New Roman"/>
          <w:sz w:val="24"/>
          <w:szCs w:val="24"/>
          <w:lang w:eastAsia="en-US"/>
        </w:rPr>
        <w:t>и</w:t>
      </w:r>
      <w:proofErr w:type="gramEnd"/>
      <w:r w:rsidRPr="00D40C70">
        <w:rPr>
          <w:rFonts w:ascii="Times New Roman" w:eastAsiaTheme="minorHAnsi" w:hAnsi="Times New Roman" w:cs="Times New Roman"/>
          <w:sz w:val="24"/>
          <w:szCs w:val="24"/>
          <w:lang w:eastAsia="en-US"/>
        </w:rPr>
        <w:t xml:space="preserve"> в особенности во время полетов. Можно говорить о диагностике такого состояния самим следователем путем внимательного наблюдения за поведением допрашиваемого. При этом от развитой у многих талантливых следователей чувственной интуиции следует постепенно переходить к научно обоснованному анализу результатов наблюдений за поведением </w:t>
      </w:r>
      <w:proofErr w:type="gramStart"/>
      <w:r w:rsidRPr="00D40C70">
        <w:rPr>
          <w:rFonts w:ascii="Times New Roman" w:eastAsiaTheme="minorHAnsi" w:hAnsi="Times New Roman" w:cs="Times New Roman"/>
          <w:sz w:val="24"/>
          <w:szCs w:val="24"/>
          <w:lang w:eastAsia="en-US"/>
        </w:rPr>
        <w:t>допрашиваемого</w:t>
      </w:r>
      <w:proofErr w:type="gramEnd"/>
      <w:r w:rsidRPr="00D40C70">
        <w:rPr>
          <w:rFonts w:ascii="Times New Roman" w:eastAsiaTheme="minorHAnsi" w:hAnsi="Times New Roman" w:cs="Times New Roman"/>
          <w:sz w:val="24"/>
          <w:szCs w:val="24"/>
          <w:lang w:eastAsia="en-US"/>
        </w:rPr>
        <w:t>. Ниже будут изложены некоторые психологические закономерности мимики человека.</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Мимика человека есть органический сплав биологического и социального. В этом заключается ее выдающееся значение как объективного фактора внешнего выражения личности. С развитием общества мимические функции все более совершенствуются, дифференцируются, обогащаются все новыми и новыми нюансами. На следствии особенно большое значение приобретает познание произвольных и непроизвольных компонентов мимики. </w:t>
      </w:r>
      <w:proofErr w:type="gramStart"/>
      <w:r w:rsidRPr="00D40C70">
        <w:rPr>
          <w:rFonts w:ascii="Times New Roman" w:eastAsiaTheme="minorHAnsi" w:hAnsi="Times New Roman" w:cs="Times New Roman"/>
          <w:sz w:val="24"/>
          <w:szCs w:val="24"/>
          <w:lang w:eastAsia="en-US"/>
        </w:rPr>
        <w:t>К</w:t>
      </w:r>
      <w:proofErr w:type="gramEnd"/>
      <w:r w:rsidRPr="00D40C70">
        <w:rPr>
          <w:rFonts w:ascii="Times New Roman" w:eastAsiaTheme="minorHAnsi" w:hAnsi="Times New Roman" w:cs="Times New Roman"/>
          <w:sz w:val="24"/>
          <w:szCs w:val="24"/>
          <w:lang w:eastAsia="en-US"/>
        </w:rPr>
        <w:t xml:space="preserve"> </w:t>
      </w:r>
      <w:proofErr w:type="gramStart"/>
      <w:r w:rsidRPr="00D40C70">
        <w:rPr>
          <w:rFonts w:ascii="Times New Roman" w:eastAsiaTheme="minorHAnsi" w:hAnsi="Times New Roman" w:cs="Times New Roman"/>
          <w:sz w:val="24"/>
          <w:szCs w:val="24"/>
          <w:lang w:eastAsia="en-US"/>
        </w:rPr>
        <w:t>последним</w:t>
      </w:r>
      <w:proofErr w:type="gramEnd"/>
      <w:r w:rsidRPr="00D40C70">
        <w:rPr>
          <w:rFonts w:ascii="Times New Roman" w:eastAsiaTheme="minorHAnsi" w:hAnsi="Times New Roman" w:cs="Times New Roman"/>
          <w:sz w:val="24"/>
          <w:szCs w:val="24"/>
          <w:lang w:eastAsia="en-US"/>
        </w:rPr>
        <w:t xml:space="preserve"> относятся такие компоненты, которые, не подчиняясь волевому управлению, как бы открывают душу личности перед ее собеседником.</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Поскольку глаза не без оснований считают зеркалом души, мы начнем с анализа взгляда допрашиваемого. Близкая установка взгляда направляется всегда на нечто конкретное, подлежащее немедленному познанию. Взгляд, устремленный неопределенно вдаль, свидетельствует об отсутствии у человека активного интереса к конкретному окружению. При опущенной, склонившейся вниз голове взгляд исподлобья, устремленный вверх, свидетельствует о некотором негативизме личности, ее недоверчивости, замкнутости. Этот же взгляд следует расшифровать как внешнее выражение покорности, сочетающееся со стремлением замаскировать от собеседника свои истинные переживания. Практический интерес представляет также явление сужения глазной щели. В норме этот мимический знак определяет состояние значительного утомления, при котором в связи с понижением тонуса ослабляется мышца, поднимающая верхнее веко. В мимическом аспекте это воспринимается как свидетельство усталости, вялости, равнодушия. Все описанные выше состояния взгляда допрашиваемого свидетельствуют об отсутствии психологического контакта, должны насторожить следователя, заставить его пересмотреть избранную им тактику.</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Мимическую деятельность глазной фракции, как правило, следует рассматривать совместно с лобной мимикой. Основное мимическое выражение лобной мимики заключается в сморщивании лба и подъеме бровей кверху. Некоторые исследователи определяют лобную мышцу как "мускул внимания".</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мимическом аспекте различаются два вида активного внимания: смотрение и наблюдение. Горизонтальные морщины лба характерны для "смотрения", которое является пассивно-воспринимающей функцией; для более активной функции "наблюдения" характерно появление на лбу вертикальных складок, что свидетельствует о собранности и целеустремленности человека. Расслабление рта говорит о снижении активности личности, а также об изумлении, неожиданности, нервном потрясении. Явление расслабленной ротовой щели может также свидетельствовать о врожденной недостаточности мимики. Следует обращать внимание на углы рта. В состоянии депрессии они опускаются книзу, а при переживаниях общего подъема наблюдается выравнивание углов рта, выпрямление его конфигурации.</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Своеобразна мимика так называемого "внутреннего смеха" при закрытом рте. Для него характерно радостное выражение глаз и с трудом удерживаемое движение нижней части лица. В психологическом аспекте это следует </w:t>
      </w:r>
      <w:proofErr w:type="gramStart"/>
      <w:r w:rsidRPr="00D40C70">
        <w:rPr>
          <w:rFonts w:ascii="Times New Roman" w:eastAsiaTheme="minorHAnsi" w:hAnsi="Times New Roman" w:cs="Times New Roman"/>
          <w:sz w:val="24"/>
          <w:szCs w:val="24"/>
          <w:lang w:eastAsia="en-US"/>
        </w:rPr>
        <w:t>рассматривать</w:t>
      </w:r>
      <w:proofErr w:type="gramEnd"/>
      <w:r w:rsidRPr="00D40C70">
        <w:rPr>
          <w:rFonts w:ascii="Times New Roman" w:eastAsiaTheme="minorHAnsi" w:hAnsi="Times New Roman" w:cs="Times New Roman"/>
          <w:sz w:val="24"/>
          <w:szCs w:val="24"/>
          <w:lang w:eastAsia="en-US"/>
        </w:rPr>
        <w:t xml:space="preserve"> как сознательное подавление положительной эмоциональной вспышки с целью уклониться от контакта с собеседником.</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 заключение следует отметить, что мимику следует воспринимать и анализировать как комплексное целое, в котором можно выделить следующие аспекты: подвижность, быстрота смены мимических формул и темп чередования их переходов. Именно такой комплексный анализ позволяет следователю понять состояние </w:t>
      </w:r>
      <w:proofErr w:type="gramStart"/>
      <w:r w:rsidRPr="00D40C70">
        <w:rPr>
          <w:rFonts w:ascii="Times New Roman" w:eastAsiaTheme="minorHAnsi" w:hAnsi="Times New Roman" w:cs="Times New Roman"/>
          <w:sz w:val="24"/>
          <w:szCs w:val="24"/>
          <w:lang w:eastAsia="en-US"/>
        </w:rPr>
        <w:t>допрашиваемого</w:t>
      </w:r>
      <w:proofErr w:type="gramEnd"/>
      <w:r w:rsidRPr="00D40C70">
        <w:rPr>
          <w:rFonts w:ascii="Times New Roman" w:eastAsiaTheme="minorHAnsi" w:hAnsi="Times New Roman" w:cs="Times New Roman"/>
          <w:sz w:val="24"/>
          <w:szCs w:val="24"/>
          <w:lang w:eastAsia="en-US"/>
        </w:rPr>
        <w:t>, распознать случаи симуляции тех или иных состояний и выйти победителем в "мимической дуэли".</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Следователь должен уметь организовать свое психическое состояние. Хороший следователь обладает навыками управления своей волевой и эмоциональной сферами и умеет управлять в рамках закона эмоциями допрашиваемого: в начальной стадии допроса тонкими профессиональными приемами гасит вспышки и даже бури ненависти, зла, отчаяния. Следователю приходится выводить людей из состояния глубокой депрессии и только после этого переходить к диалогу. Это в первую очередь относится к потерпевшим и свидетелям, которые в силу ряда факторов (событие тяжкого преступления, первое посещение тюрьмы, угрозы со стороны преступников и т.д.) могут находиться в утнетенном, депрессивном состоянии. Следователь обязан, во-первых, обратить внимание на такое состояние, во-вторых, правильно определить его причины и, в-третьих, специальными психологическими приемами ликвидировать такое состояние, снять нервное угнетение до проведения очной ставки.</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При групповом изнасиловании потерпевшая 17-летняя И. была психически и физически травмирована преступлением. Уже во время допроса ее следователь обратил внимание на то, что И. находится в чрезвычайно подавленном состоянии и с трудом отвечает на вопросы, несмотря на достигнутый контакт. И. говорила следователю, что ей не выдержать очных ставок с насильниками и что она на первой же очной ставке упадет в обморок. В то же время обвиняемые требовали очной ставки с потерпевшей. Следствие попало в затруднительное положение. С одной стороны, не было основания отказывать в ходатайствах обвиняемых, тем более что И. предстояло все равно встретиться с ними в суде, с другой стороны, состояние И. вызывало существенные сомнения в успехе очных ставок с циничными и наглыми преступниками. В этой же прокуратуре одновременно находилось другое уголовное дело, по которому в качестве свидетеля </w:t>
      </w:r>
      <w:proofErr w:type="gramStart"/>
      <w:r w:rsidRPr="00D40C70">
        <w:rPr>
          <w:rFonts w:ascii="Times New Roman" w:eastAsiaTheme="minorHAnsi" w:hAnsi="Times New Roman" w:cs="Times New Roman"/>
          <w:sz w:val="24"/>
          <w:szCs w:val="24"/>
          <w:lang w:eastAsia="en-US"/>
        </w:rPr>
        <w:t>проходила народная дружинница К. Из материалов дела было</w:t>
      </w:r>
      <w:proofErr w:type="gramEnd"/>
      <w:r w:rsidRPr="00D40C70">
        <w:rPr>
          <w:rFonts w:ascii="Times New Roman" w:eastAsiaTheme="minorHAnsi" w:hAnsi="Times New Roman" w:cs="Times New Roman"/>
          <w:sz w:val="24"/>
          <w:szCs w:val="24"/>
          <w:lang w:eastAsia="en-US"/>
        </w:rPr>
        <w:t xml:space="preserve"> видно, что К. предотвратила драку между двумя враждующими группировками парней. Смелая, решительная и волевая К. была полна оптимизма и, естественно, привлекала к себе внимание во время ее допросов в прокуратуре. Возникла идея психического "заражения" И. оптимизмом К. В приемной прокуратуры девушки познакомились и подружились. Через некоторое время, благодаря дружбе с К., И. стала иначе смотреть на окружающее. Состояние депрессии по поводу совершенного насилия сменилось чувством гнева, появилась уверенность в себе, а через несколько дней на очной ставке с насильниками И. сама активно спрашивала преступников об отрицаемых ими действиях и давала подробные объективные показания.</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Качества, характеризующие способности и навыки следователя вступать в контакт с людьми (незнакомыми), получать от ЕИХ полную и достоверную информацию (коммуникативные способности): общительность, эмоциональная устойчивость, умение слушать человека, умение разговаривать с людьми, знание людей, умение познать внутренний мир человека, вежливость, чуткость, выдержанность и некоторые другие.</w:t>
      </w:r>
    </w:p>
    <w:p w:rsidR="003D4026"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Глубина наступившего контакта обычно связана с тем, на каком уровне он осуществляется. </w:t>
      </w:r>
    </w:p>
    <w:p w:rsidR="009749CB" w:rsidRPr="00D40C70"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Опытные следователи меняют различные параметры беседы, применяют те или иные тактические приемы в зависимости от индивидуальных особенностей личности </w:t>
      </w:r>
      <w:proofErr w:type="gramStart"/>
      <w:r w:rsidRPr="00D40C70">
        <w:rPr>
          <w:rFonts w:ascii="Times New Roman" w:eastAsiaTheme="minorHAnsi" w:hAnsi="Times New Roman" w:cs="Times New Roman"/>
          <w:sz w:val="24"/>
          <w:szCs w:val="24"/>
          <w:lang w:eastAsia="en-US"/>
        </w:rPr>
        <w:t>допрашиваемого</w:t>
      </w:r>
      <w:proofErr w:type="gramEnd"/>
      <w:r w:rsidRPr="00D40C70">
        <w:rPr>
          <w:rFonts w:ascii="Times New Roman" w:eastAsiaTheme="minorHAnsi" w:hAnsi="Times New Roman" w:cs="Times New Roman"/>
          <w:sz w:val="24"/>
          <w:szCs w:val="24"/>
          <w:lang w:eastAsia="en-US"/>
        </w:rPr>
        <w:t>.</w:t>
      </w:r>
    </w:p>
    <w:p w:rsidR="009749CB" w:rsidRPr="00D40C70" w:rsidRDefault="003D4026"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ПЕРВЫЙ </w:t>
      </w:r>
      <w:r w:rsidR="009749CB" w:rsidRPr="00D40C70">
        <w:rPr>
          <w:rFonts w:ascii="Times New Roman" w:eastAsiaTheme="minorHAnsi" w:hAnsi="Times New Roman" w:cs="Times New Roman"/>
          <w:sz w:val="24"/>
          <w:szCs w:val="24"/>
          <w:lang w:eastAsia="en-US"/>
        </w:rPr>
        <w:t>уровень - </w:t>
      </w:r>
      <w:r w:rsidR="009749CB" w:rsidRPr="00D40C70">
        <w:rPr>
          <w:rFonts w:ascii="Times New Roman" w:eastAsiaTheme="minorHAnsi" w:hAnsi="Times New Roman" w:cs="Times New Roman"/>
          <w:bCs/>
          <w:sz w:val="24"/>
          <w:szCs w:val="24"/>
          <w:lang w:eastAsia="en-US"/>
        </w:rPr>
        <w:t>контакт динамический.</w:t>
      </w:r>
      <w:r w:rsidR="009749CB" w:rsidRPr="00D40C70">
        <w:rPr>
          <w:rFonts w:ascii="Times New Roman" w:eastAsiaTheme="minorHAnsi" w:hAnsi="Times New Roman" w:cs="Times New Roman"/>
          <w:sz w:val="24"/>
          <w:szCs w:val="24"/>
          <w:lang w:eastAsia="en-US"/>
        </w:rPr>
        <w:t xml:space="preserve"> Это темп, ритм и уровень напряженности. Если применять музыкальную аналогию - это партия барабана и контрабаса в музыкальном произведении, на ткань </w:t>
      </w:r>
      <w:proofErr w:type="gramStart"/>
      <w:r w:rsidR="009749CB" w:rsidRPr="00D40C70">
        <w:rPr>
          <w:rFonts w:ascii="Times New Roman" w:eastAsiaTheme="minorHAnsi" w:hAnsi="Times New Roman" w:cs="Times New Roman"/>
          <w:sz w:val="24"/>
          <w:szCs w:val="24"/>
          <w:lang w:eastAsia="en-US"/>
        </w:rPr>
        <w:t>которых</w:t>
      </w:r>
      <w:proofErr w:type="gramEnd"/>
      <w:r w:rsidR="009749CB" w:rsidRPr="00D40C70">
        <w:rPr>
          <w:rFonts w:ascii="Times New Roman" w:eastAsiaTheme="minorHAnsi" w:hAnsi="Times New Roman" w:cs="Times New Roman"/>
          <w:sz w:val="24"/>
          <w:szCs w:val="24"/>
          <w:lang w:eastAsia="en-US"/>
        </w:rPr>
        <w:t xml:space="preserve"> будет впоследствии наложена мелодия, т.е. содержание диалога. Первый уровень контакта связан с такими темпераментными особенностями нервной системы, как сила, подвижность и уравновешенность.</w:t>
      </w:r>
    </w:p>
    <w:p w:rsidR="009749CB" w:rsidRPr="00D40C70" w:rsidRDefault="003D4026"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ВТОРОЙ </w:t>
      </w:r>
      <w:r w:rsidR="009749CB" w:rsidRPr="00D40C70">
        <w:rPr>
          <w:rFonts w:ascii="Times New Roman" w:eastAsiaTheme="minorHAnsi" w:hAnsi="Times New Roman" w:cs="Times New Roman"/>
          <w:sz w:val="24"/>
          <w:szCs w:val="24"/>
          <w:lang w:eastAsia="en-US"/>
        </w:rPr>
        <w:t>уровень контакта на допросе - </w:t>
      </w:r>
      <w:r w:rsidR="009749CB" w:rsidRPr="00D40C70">
        <w:rPr>
          <w:rFonts w:ascii="Times New Roman" w:eastAsiaTheme="minorHAnsi" w:hAnsi="Times New Roman" w:cs="Times New Roman"/>
          <w:bCs/>
          <w:sz w:val="24"/>
          <w:szCs w:val="24"/>
          <w:lang w:eastAsia="en-US"/>
        </w:rPr>
        <w:t>это уровень аргументации.</w:t>
      </w:r>
      <w:r w:rsidR="009749CB" w:rsidRPr="00D40C70">
        <w:rPr>
          <w:rFonts w:ascii="Times New Roman" w:eastAsiaTheme="minorHAnsi" w:hAnsi="Times New Roman" w:cs="Times New Roman"/>
          <w:sz w:val="24"/>
          <w:szCs w:val="24"/>
          <w:lang w:eastAsia="en-US"/>
        </w:rPr>
        <w:t> Давно известно, что одни и те же аргументы по-разному воздействуют на различных людей. Следователь выбирает их, учитывая возраст допрашиваемого, его специальность, интеллект, жизненный опыт и, главное, - его специальный тип высшей нервной деятельности.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Наконец</w:t>
      </w:r>
      <w:r w:rsidR="003D4026" w:rsidRPr="00D40C70">
        <w:rPr>
          <w:rFonts w:ascii="Times New Roman" w:eastAsiaTheme="minorHAnsi" w:hAnsi="Times New Roman" w:cs="Times New Roman"/>
          <w:sz w:val="24"/>
          <w:szCs w:val="24"/>
          <w:lang w:eastAsia="en-US"/>
        </w:rPr>
        <w:t xml:space="preserve">, ТРЕТИЙ </w:t>
      </w:r>
      <w:r w:rsidRPr="00D40C70">
        <w:rPr>
          <w:rFonts w:ascii="Times New Roman" w:eastAsiaTheme="minorHAnsi" w:hAnsi="Times New Roman" w:cs="Times New Roman"/>
          <w:sz w:val="24"/>
          <w:szCs w:val="24"/>
          <w:lang w:eastAsia="en-US"/>
        </w:rPr>
        <w:t>- уровень </w:t>
      </w:r>
      <w:r w:rsidRPr="00D40C70">
        <w:rPr>
          <w:rFonts w:ascii="Times New Roman" w:eastAsiaTheme="minorHAnsi" w:hAnsi="Times New Roman" w:cs="Times New Roman"/>
          <w:bCs/>
          <w:sz w:val="24"/>
          <w:szCs w:val="24"/>
          <w:lang w:eastAsia="en-US"/>
        </w:rPr>
        <w:t>социально-психологических отношений,</w:t>
      </w:r>
      <w:r w:rsidRPr="00D40C70">
        <w:rPr>
          <w:rFonts w:ascii="Times New Roman" w:eastAsiaTheme="minorHAnsi" w:hAnsi="Times New Roman" w:cs="Times New Roman"/>
          <w:sz w:val="24"/>
          <w:szCs w:val="24"/>
          <w:lang w:eastAsia="en-US"/>
        </w:rPr>
        <w:t xml:space="preserve"> который связан с ролевыми позициями </w:t>
      </w:r>
      <w:proofErr w:type="gramStart"/>
      <w:r w:rsidRPr="00D40C70">
        <w:rPr>
          <w:rFonts w:ascii="Times New Roman" w:eastAsiaTheme="minorHAnsi" w:hAnsi="Times New Roman" w:cs="Times New Roman"/>
          <w:sz w:val="24"/>
          <w:szCs w:val="24"/>
          <w:lang w:eastAsia="en-US"/>
        </w:rPr>
        <w:t>допрашиваемого</w:t>
      </w:r>
      <w:proofErr w:type="gramEnd"/>
      <w:r w:rsidRPr="00D40C70">
        <w:rPr>
          <w:rFonts w:ascii="Times New Roman" w:eastAsiaTheme="minorHAnsi" w:hAnsi="Times New Roman" w:cs="Times New Roman"/>
          <w:sz w:val="24"/>
          <w:szCs w:val="24"/>
          <w:lang w:eastAsia="en-US"/>
        </w:rPr>
        <w:t xml:space="preserve">. </w:t>
      </w:r>
      <w:proofErr w:type="gramStart"/>
      <w:r w:rsidRPr="00D40C70">
        <w:rPr>
          <w:rFonts w:ascii="Times New Roman" w:eastAsiaTheme="minorHAnsi" w:hAnsi="Times New Roman" w:cs="Times New Roman"/>
          <w:sz w:val="24"/>
          <w:szCs w:val="24"/>
          <w:lang w:eastAsia="en-US"/>
        </w:rPr>
        <w:t>Вся динамическая сторона допроса связана с темпераментом допрашиваемого.</w:t>
      </w:r>
      <w:proofErr w:type="gramEnd"/>
      <w:r w:rsidRPr="00D40C70">
        <w:rPr>
          <w:rFonts w:ascii="Times New Roman" w:eastAsiaTheme="minorHAnsi" w:hAnsi="Times New Roman" w:cs="Times New Roman"/>
          <w:sz w:val="24"/>
          <w:szCs w:val="24"/>
          <w:lang w:eastAsia="en-US"/>
        </w:rPr>
        <w:t xml:space="preserve"> Если следователь хочет добиться успеха, то он должен планировать темп, ритм, продолжительность, уровень напряженности, способы снятия излишнего психологического напряжения с учетом темпераментных особенностей личности допрашиваемого. В целом наши рекомендации в этой части сводятся к настройке "на одну волну" с </w:t>
      </w:r>
      <w:proofErr w:type="gramStart"/>
      <w:r w:rsidRPr="00D40C70">
        <w:rPr>
          <w:rFonts w:ascii="Times New Roman" w:eastAsiaTheme="minorHAnsi" w:hAnsi="Times New Roman" w:cs="Times New Roman"/>
          <w:sz w:val="24"/>
          <w:szCs w:val="24"/>
          <w:lang w:eastAsia="en-US"/>
        </w:rPr>
        <w:t>допрашиваемым</w:t>
      </w:r>
      <w:proofErr w:type="gramEnd"/>
      <w:r w:rsidRPr="00D40C70">
        <w:rPr>
          <w:rFonts w:ascii="Times New Roman" w:eastAsiaTheme="minorHAnsi" w:hAnsi="Times New Roman" w:cs="Times New Roman"/>
          <w:sz w:val="24"/>
          <w:szCs w:val="24"/>
          <w:lang w:eastAsia="en-US"/>
        </w:rPr>
        <w:t>. Это значит, что при допросе сильны</w:t>
      </w:r>
      <w:r w:rsidRPr="007051B7">
        <w:rPr>
          <w:rFonts w:ascii="Times New Roman" w:eastAsiaTheme="minorHAnsi" w:hAnsi="Times New Roman" w:cs="Times New Roman"/>
          <w:sz w:val="24"/>
          <w:szCs w:val="24"/>
          <w:lang w:eastAsia="en-US"/>
        </w:rPr>
        <w:t>х и подвижных типов (холерики и сангвиники) темп, ритм и напряженность допроса могут быть достаточно высокими, вводная стадия допроса и часть контакта могут быть сокращены до необходимого минимума, переход от одной темы к другой может осуществляться без предварительной подготовки.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допросе сильных, уравновешенных, инертных типов (флегматик) следует учитывать такие динамические характеристики, как медлительность, в сочетании с силой нервных процессов: у такого человека сравнительно длительный период "втягивания". Поэтому динамику допроса флегматика характеризует сравнительно большая вводная часть и стадия контакта, медленный переход от освещения одного эпизода к другому, сравнительно замедленный ритм беседы.</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Особого подхода требуют при допросе слабые типы. Следует помнить, что одной из характерных реакций этого типа на различные жизненные трудности (а допрос, как правило, относится к одной из таких трудностей) является склонность к охранительному запредельному торможению. Характерным примером из обыденной жизни таких людей является так называемый "экзаменационный ступор". При очень </w:t>
      </w:r>
      <w:proofErr w:type="gramStart"/>
      <w:r w:rsidRPr="007051B7">
        <w:rPr>
          <w:rFonts w:ascii="Times New Roman" w:eastAsiaTheme="minorHAnsi" w:hAnsi="Times New Roman" w:cs="Times New Roman"/>
          <w:sz w:val="24"/>
          <w:szCs w:val="24"/>
          <w:lang w:eastAsia="en-US"/>
        </w:rPr>
        <w:t>высоких</w:t>
      </w:r>
      <w:proofErr w:type="gramEnd"/>
      <w:r w:rsidRPr="007051B7">
        <w:rPr>
          <w:rFonts w:ascii="Times New Roman" w:eastAsiaTheme="minorHAnsi" w:hAnsi="Times New Roman" w:cs="Times New Roman"/>
          <w:sz w:val="24"/>
          <w:szCs w:val="24"/>
          <w:lang w:eastAsia="en-US"/>
        </w:rPr>
        <w:t xml:space="preserve"> ритме и напряженности допроса у меланхолика может возникнуть состояние вялости и апатии. Следует помнить, что слабость нервной системы обычно сочетается с ее высокой чувствительностью, и поэтому меланхолик гораздо "тоньше" других типов реагирует на похвалу или порицание его деятельности. Одним из свой</w:t>
      </w:r>
      <w:proofErr w:type="gramStart"/>
      <w:r w:rsidRPr="007051B7">
        <w:rPr>
          <w:rFonts w:ascii="Times New Roman" w:eastAsiaTheme="minorHAnsi" w:hAnsi="Times New Roman" w:cs="Times New Roman"/>
          <w:sz w:val="24"/>
          <w:szCs w:val="24"/>
          <w:lang w:eastAsia="en-US"/>
        </w:rPr>
        <w:t>ств сл</w:t>
      </w:r>
      <w:proofErr w:type="gramEnd"/>
      <w:r w:rsidRPr="007051B7">
        <w:rPr>
          <w:rFonts w:ascii="Times New Roman" w:eastAsiaTheme="minorHAnsi" w:hAnsi="Times New Roman" w:cs="Times New Roman"/>
          <w:sz w:val="24"/>
          <w:szCs w:val="24"/>
          <w:lang w:eastAsia="en-US"/>
        </w:rPr>
        <w:t>абого и неуравновешенного типа является тревожность. У тревожных людей сравнительно легче вызвать отрицательные эмоции. Их легче испугать, у них легче вызвать неудовлетворение, нежели положительные эмоции.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Расследуя дело об убийстве из хулиганских побуждений на улице гражданина Р., следователь столкнулся с целым рядом трудностей: убийство было совершено два года тому назад и продолжало оставаться нераскрытым, очевидцы убийства не были выявлены, не были найдены и закреплены материальные следы преступлений. У следователя возникло предположение, что очевидцем убийства </w:t>
      </w:r>
      <w:proofErr w:type="gramStart"/>
      <w:r w:rsidRPr="007051B7">
        <w:rPr>
          <w:rFonts w:ascii="Times New Roman" w:eastAsiaTheme="minorHAnsi" w:hAnsi="Times New Roman" w:cs="Times New Roman"/>
          <w:sz w:val="24"/>
          <w:szCs w:val="24"/>
          <w:lang w:eastAsia="en-US"/>
        </w:rPr>
        <w:t>был ученик десятого класса Л. Проверить это можно было</w:t>
      </w:r>
      <w:proofErr w:type="gramEnd"/>
      <w:r w:rsidRPr="007051B7">
        <w:rPr>
          <w:rFonts w:ascii="Times New Roman" w:eastAsiaTheme="minorHAnsi" w:hAnsi="Times New Roman" w:cs="Times New Roman"/>
          <w:sz w:val="24"/>
          <w:szCs w:val="24"/>
          <w:lang w:eastAsia="en-US"/>
        </w:rPr>
        <w:t>, только допросив Л., причем неудачно проведенный допрос мог испортить все дело. К этому допросу следователь готовился несколько дней: он побеседовал со многими преподавателями школы, где учился юноша, с его знакомыми и соседями, и перед ним возник образ исключительно замкнутого, погруженного в себя человека. Реакция на окружающее у него была явно замедленная, зато случившиеся с ним неудачи он и помнил, и анализировал очень долго. Он трудно сходился с людьми и никого не пускал "к себе в душу". Это был человек с ярко выраженным слабым типом нервной системы (меланхолик).</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Тактика допроса была разработана в соответствии с психическими особенностями личности Л., обусловленными его темпераментом. Несколько часов заняла, если можно так выразиться, "вводная" часть допроса. Следователь предложил юноше рассказать биографию. Произнеся несколько трафаретных фраз о времени рождения и образовании, тот замолчал. Тогда следователь стал задавать вопросы, из которых Л. понял, что допрашивающий хорошо знает его, осведомлен о слабых сторонах Л. и относится к нему с пониманием. Несколько раз во время допроса Л. пытался замкнуться, "уйти в себя", но каждый раз следователь задавал такой вопрос, на который было легче ответить, и чем дальше, тем глубже становится психологический контакт между ним и следователем.</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Лишь через несколько часов, когда стало ясно, что Л. полностью "оттаял", следователь участливо осведомился, не носил ли он у себя в душе тяжесть, и сам стал рассказывать ему, как тот провел первую половину дня, когда произошло убийство. Расчет полностью оправдался. На лице Л. отчетливо были видны те переживания, воспоминания, которые мучили его последние два года.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А дальше рассказывай сам, - сказал следователь.</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Вы ведь все знаете, - заявил Л. и начал говорить о том, как стал невольным свидетелем убийства и как долго мучился, боясь рассказать правду.</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 не было задано ни одного прямого вопроса об убийстве, но внутренне на протяжении допроса он был подготовлен к рассказу о нем. Л. приводил мельчайшие детали преступления. Даже убийца, который впоследствии признался в совершенном преступлении, мог описать обстоятельства убийства только в общих чертах и полностью восстановил их в памяти лишь после очной ставки со свидетелем.</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Выбор правильной тактики допроса во многом зависит от определения специального типа допрашиваемого. Ведь одни и те же аргументы с разной силой действуют на людей разных типов. Так, если нужно какое-либо лицо убедить в необходимости изменить систему регулирования уличного движения на перекрестке, где происходит много аварий из-за несовершенства этой системы, аргументы, которыми мы будем пользоваться, весьма различны в зависимости от типа данного лица.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"художественного" типа более сильным аргументом будет вид жертвы в момент аварии, зато статистические данные об авариях на него большого впечатления не произведут, хотя за ними стоят десятки подобных жертв. На "абстрактный" тип, наоборот, сильно и убедительно действуют статистические данные, обобщение конкретных фактов и их последствий.</w:t>
      </w:r>
    </w:p>
    <w:p w:rsidR="009749CB" w:rsidRPr="007051B7" w:rsidRDefault="009749CB"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При допросе лица, относящегося к "художественному" типу, наиболее действенными аргументами будут образные: предъявление фотографий, вещественных доказательств, фоторобота, рисунков и т.п.</w:t>
      </w:r>
      <w:proofErr w:type="gramEnd"/>
      <w:r w:rsidRPr="007051B7">
        <w:rPr>
          <w:rFonts w:ascii="Times New Roman" w:eastAsiaTheme="minorHAnsi" w:hAnsi="Times New Roman" w:cs="Times New Roman"/>
          <w:sz w:val="24"/>
          <w:szCs w:val="24"/>
          <w:lang w:eastAsia="en-US"/>
        </w:rPr>
        <w:t xml:space="preserve"> На указанных лиц большое эмоциональное воздействие оказывают факторы предъявления на опознание и производство очных ставок. В случае дачи показаний эти лица дают подробное описание малознакомой местности, сравнительно точный словесный портрет того или иного лица. При необходимости освежения памяти у этих лиц их весьма целесообразно вывозить на место для воспроизведения показаний в конкретной обстановке.</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допросе лица, относящегося к "абстрактному" типу, предпочтительными аргументами являются ознакомление с материалами ревизии или с заключением экспертизы, логический анализ доказательств. В своих показаниях эти лица склонны давать подробный анализ описываемых ими событий с описанием причинно-следственных связей. При необходимости оживления памяти у этих лиц рекомендуется предложить им последовательно воспроизвести весь связанный с исследуемым событием материал.</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Одной из важнейших проблем психологии допроса является проблема тех отношений, которые в ходе допроса возникают между допрашиваемым и допрашивающим и в определенной мере влияют на разрешение последним целей допроса. Правильное разрешение этой проблемы зависит во многом от уровня знаний, профессионального опыта и навыков следователя. Характер отношений между следователем и обвиняемым влияет на результаты допроса, во многом определяет его успех или неудачу. Следственной практике известно немало случаев, когда обвиняемый свою причастность к преступлению скрывает только потому, что не доверяет следователю, относится к нему неприязненно или даже враждебно.</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Например, при опросе заключенных было установлено, что большинство из них, несмотря на доказанность вины, не дали на следствии показаний из-за отсутствия нормальных отношений со следователями.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Если допрашиваемый относит себя к одной социальной категории "мы", а в следователе видит представителя другой группировки "они", то это не способствует созданию необходимого психологического контакта, атмосферы доверия и, естественно, не способствует выполнению главной задачи допроса - получению наиболее полной объективной информации по делу. Отношение к следователю как к "чужому" не способствует появлению у допрашиваемого желания сообщить "чужому" всю известную информацию о преступлении, тем более что часто речь может идти о весьма интимных вопросах. Особенно это обостряется при допросе обвиняемого. Находящийся под стражей, приведенный из камеры к следователю человек уже в силу этого своего положения склонен делить окружающих на "мы" (обвиняемые по одному делу, их родственники, непривлеченные соучастники, другие заключенные) и "они" (в первую очередь, следователи, прокуроры, оперативные работники и т.п.). В сложной ситуации следователю нужно знать все основные социальные роли, которые исполнял </w:t>
      </w:r>
      <w:proofErr w:type="gramStart"/>
      <w:r w:rsidRPr="007051B7">
        <w:rPr>
          <w:rFonts w:ascii="Times New Roman" w:eastAsiaTheme="minorHAnsi" w:hAnsi="Times New Roman" w:cs="Times New Roman"/>
          <w:sz w:val="24"/>
          <w:szCs w:val="24"/>
          <w:lang w:eastAsia="en-US"/>
        </w:rPr>
        <w:t>допрашиваемый</w:t>
      </w:r>
      <w:proofErr w:type="gramEnd"/>
      <w:r w:rsidRPr="007051B7">
        <w:rPr>
          <w:rFonts w:ascii="Times New Roman" w:eastAsiaTheme="minorHAnsi" w:hAnsi="Times New Roman" w:cs="Times New Roman"/>
          <w:sz w:val="24"/>
          <w:szCs w:val="24"/>
          <w:lang w:eastAsia="en-US"/>
        </w:rPr>
        <w:t xml:space="preserve"> в жизни, и научиться направлять допрашиваемого к занятию такой ролевой позиции, которая бы наиболее соответствовала ситуации данного допроса. Для следователя далеко не безразлично, </w:t>
      </w:r>
      <w:proofErr w:type="gramStart"/>
      <w:r w:rsidRPr="007051B7">
        <w:rPr>
          <w:rFonts w:ascii="Times New Roman" w:eastAsiaTheme="minorHAnsi" w:hAnsi="Times New Roman" w:cs="Times New Roman"/>
          <w:sz w:val="24"/>
          <w:szCs w:val="24"/>
          <w:lang w:eastAsia="en-US"/>
        </w:rPr>
        <w:t>какую</w:t>
      </w:r>
      <w:proofErr w:type="gramEnd"/>
      <w:r w:rsidRPr="007051B7">
        <w:rPr>
          <w:rFonts w:ascii="Times New Roman" w:eastAsiaTheme="minorHAnsi" w:hAnsi="Times New Roman" w:cs="Times New Roman"/>
          <w:sz w:val="24"/>
          <w:szCs w:val="24"/>
          <w:lang w:eastAsia="en-US"/>
        </w:rPr>
        <w:t xml:space="preserve"> из всего арсенала ролей будет играть допрашиваемый. Активную роль следователя в этом вопросе мы рассмотрим на следующих примерах.</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Пятеро молодых людей, задержанных по подозрению в совершении изнасилования, были помещены в КПЗ. Четверо </w:t>
      </w:r>
      <w:proofErr w:type="gramStart"/>
      <w:r w:rsidRPr="007051B7">
        <w:rPr>
          <w:rFonts w:ascii="Times New Roman" w:eastAsiaTheme="minorHAnsi" w:hAnsi="Times New Roman" w:cs="Times New Roman"/>
          <w:sz w:val="24"/>
          <w:szCs w:val="24"/>
          <w:lang w:eastAsia="en-US"/>
        </w:rPr>
        <w:t>задержанных</w:t>
      </w:r>
      <w:proofErr w:type="gramEnd"/>
      <w:r w:rsidRPr="007051B7">
        <w:rPr>
          <w:rFonts w:ascii="Times New Roman" w:eastAsiaTheme="minorHAnsi" w:hAnsi="Times New Roman" w:cs="Times New Roman"/>
          <w:sz w:val="24"/>
          <w:szCs w:val="24"/>
          <w:lang w:eastAsia="en-US"/>
        </w:rPr>
        <w:t xml:space="preserve"> были ранее судимы, имели приводы, крайне отрицательно характеризовались в быту. Пятый задержанный в быту и на работе характеризовался до недавнего времени положительно. Лица, знавшие его, отмечали, что лишь последние недели перед задержанием в его поведении наметились отрицательные проявления: он злоупотреблял алкоголем, поздно возвращался домой, его видели в дурной компании и т.п. У этого юноши в течение последних лет была одна главная страсть: он увлекался спортом, имел первый разряд по легкой атлетике, на ближайших соревнованиях надеялся выполнить норму мастера спорта. В этот период благодаря случайной встрече с прежними одноклассниками (недавно освободившимися из мест заключения) юноша попал под интенсивное влияние группы молодых преступников, совершивших разбойное нападение и изнасилование. В первые часы после задержания этот юноша был погружен в себя, в камере ни с кем не общался и на вопросы администрации КПЗ не отвечал. Готовясь к допросу этого юноши, подробно изучая его личность, следователь установил, что имеет дело с цельной, мало способной на компромиссы натурой. Весь успех получения информац</w:t>
      </w:r>
      <w:proofErr w:type="gramStart"/>
      <w:r w:rsidRPr="007051B7">
        <w:rPr>
          <w:rFonts w:ascii="Times New Roman" w:eastAsiaTheme="minorHAnsi" w:hAnsi="Times New Roman" w:cs="Times New Roman"/>
          <w:sz w:val="24"/>
          <w:szCs w:val="24"/>
          <w:lang w:eastAsia="en-US"/>
        </w:rPr>
        <w:t>ии у э</w:t>
      </w:r>
      <w:proofErr w:type="gramEnd"/>
      <w:r w:rsidRPr="007051B7">
        <w:rPr>
          <w:rFonts w:ascii="Times New Roman" w:eastAsiaTheme="minorHAnsi" w:hAnsi="Times New Roman" w:cs="Times New Roman"/>
          <w:sz w:val="24"/>
          <w:szCs w:val="24"/>
          <w:lang w:eastAsia="en-US"/>
        </w:rPr>
        <w:t xml:space="preserve">того юноши зависел от психологического контакта на первом же его допросе, а вероятность достижения контакта зависела от той роли, которую допрашиваемый изберет для себя по отношению к следователю и которой в дальнейшем будет придерживаться. Иными словами, бывший спортсмен и подозреваемый в изнасиловании должен был на первом допросе решить: на какую группу ему ориентироваться - на своих недавних собутыльников, которые привели его сначала к преступлению, а затем в следственную камеру, или на какую-то иную авторитетную группу людей. Начальная стадия допроса, казалось, не сулила следователю победы: </w:t>
      </w:r>
      <w:proofErr w:type="gramStart"/>
      <w:r w:rsidRPr="007051B7">
        <w:rPr>
          <w:rFonts w:ascii="Times New Roman" w:eastAsiaTheme="minorHAnsi" w:hAnsi="Times New Roman" w:cs="Times New Roman"/>
          <w:sz w:val="24"/>
          <w:szCs w:val="24"/>
          <w:lang w:eastAsia="en-US"/>
        </w:rPr>
        <w:t>подозреваемый</w:t>
      </w:r>
      <w:proofErr w:type="gramEnd"/>
      <w:r w:rsidRPr="007051B7">
        <w:rPr>
          <w:rFonts w:ascii="Times New Roman" w:eastAsiaTheme="minorHAnsi" w:hAnsi="Times New Roman" w:cs="Times New Roman"/>
          <w:sz w:val="24"/>
          <w:szCs w:val="24"/>
          <w:lang w:eastAsia="en-US"/>
        </w:rPr>
        <w:t xml:space="preserve"> угрюмо и односложно отвечал на вопросы, всем своим видом показывая, что хотел бы поскорее закончить эту процедуру. Он сидел, низко опустив голову, и старался не глядеть на следователя. Внезапно лицо его оживилось. Случайно брошенный взгляд допрашиваемого остановился на отвороте кителя, где у следователя был значок мастера спорта. Он спросил, каким видом спорта занимался следователь, тот ответил, и вскоре между ними началась беседа, в ходе которой оба употребляли профессиональные спортивные термины, говорили о знакомых им спортивных командах, делали прогнозы относительно их дальнейших побед и поражений. Между собеседниками возникла теплая атмосфера взаимной симпатии. Налицо был полный психологический контакт, механизм которого основывался на смене ролевых позиций подозреваемого. </w:t>
      </w:r>
      <w:proofErr w:type="gramStart"/>
      <w:r w:rsidRPr="007051B7">
        <w:rPr>
          <w:rFonts w:ascii="Times New Roman" w:eastAsiaTheme="minorHAnsi" w:hAnsi="Times New Roman" w:cs="Times New Roman"/>
          <w:sz w:val="24"/>
          <w:szCs w:val="24"/>
          <w:lang w:eastAsia="en-US"/>
        </w:rPr>
        <w:t>От отношения "я - преступник" и "мы - преступники" допрашиваемый перешел к положительному отношению к следователю: "я - спортсмен" и "мы - спортсмены".</w:t>
      </w:r>
      <w:proofErr w:type="gramEnd"/>
      <w:r w:rsidRPr="007051B7">
        <w:rPr>
          <w:rFonts w:ascii="Times New Roman" w:eastAsiaTheme="minorHAnsi" w:hAnsi="Times New Roman" w:cs="Times New Roman"/>
          <w:sz w:val="24"/>
          <w:szCs w:val="24"/>
          <w:lang w:eastAsia="en-US"/>
        </w:rPr>
        <w:t xml:space="preserve"> Через некоторое время </w:t>
      </w:r>
      <w:proofErr w:type="gramStart"/>
      <w:r w:rsidRPr="007051B7">
        <w:rPr>
          <w:rFonts w:ascii="Times New Roman" w:eastAsiaTheme="minorHAnsi" w:hAnsi="Times New Roman" w:cs="Times New Roman"/>
          <w:sz w:val="24"/>
          <w:szCs w:val="24"/>
          <w:lang w:eastAsia="en-US"/>
        </w:rPr>
        <w:t>подозреваемый</w:t>
      </w:r>
      <w:proofErr w:type="gramEnd"/>
      <w:r w:rsidRPr="007051B7">
        <w:rPr>
          <w:rFonts w:ascii="Times New Roman" w:eastAsiaTheme="minorHAnsi" w:hAnsi="Times New Roman" w:cs="Times New Roman"/>
          <w:sz w:val="24"/>
          <w:szCs w:val="24"/>
          <w:lang w:eastAsia="en-US"/>
        </w:rPr>
        <w:t xml:space="preserve"> подробно рассказал о распределении ролей в преступной группе и о совершенных ими преступлениях. Позднее он говорил, что в эти минуты следователь-спортсмен стал дороже, нежели соучастники преступления.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Еще несколько примеров по этой же теме будут даны в кратком изложении. Например, изучая личность обвиняемого, следователь установил, что юноша увлекается радиотехникой. </w:t>
      </w:r>
      <w:proofErr w:type="gramStart"/>
      <w:r w:rsidRPr="007051B7">
        <w:rPr>
          <w:rFonts w:ascii="Times New Roman" w:eastAsiaTheme="minorHAnsi" w:hAnsi="Times New Roman" w:cs="Times New Roman"/>
          <w:sz w:val="24"/>
          <w:szCs w:val="24"/>
          <w:lang w:eastAsia="en-US"/>
        </w:rPr>
        <w:t>Будучи сам страстным любителем радиотехники, следователь достиг, полного психологического контакта, заговорив с допрашиваемым на любимую тему.</w:t>
      </w:r>
      <w:proofErr w:type="gramEnd"/>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 другому делу обвиняемый, отказывавшийся давать показания, стал разговаривать со следователем после того, как узнал, что в период Великой Отечественной войны он и следователь сражались на одном фронте.</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 свидетельница - мать малолетних детей - отказывалась давать показания, мотивируя свой отказ тем, что в связи с материальными заботами "ей некогда ходить по судам". Хороший психологический контакт с этим свидетелем был установлен, когда она узнала, что допрашивающая ее следователь - мать, имеет детей примерно того же возраста и те же материнские заботы.</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Способов, с помощью которых может </w:t>
      </w:r>
      <w:proofErr w:type="gramStart"/>
      <w:r w:rsidRPr="007051B7">
        <w:rPr>
          <w:rFonts w:ascii="Times New Roman" w:eastAsiaTheme="minorHAnsi" w:hAnsi="Times New Roman" w:cs="Times New Roman"/>
          <w:sz w:val="24"/>
          <w:szCs w:val="24"/>
          <w:lang w:eastAsia="en-US"/>
        </w:rPr>
        <w:t>быть</w:t>
      </w:r>
      <w:proofErr w:type="gramEnd"/>
      <w:r w:rsidRPr="007051B7">
        <w:rPr>
          <w:rFonts w:ascii="Times New Roman" w:eastAsiaTheme="minorHAnsi" w:hAnsi="Times New Roman" w:cs="Times New Roman"/>
          <w:sz w:val="24"/>
          <w:szCs w:val="24"/>
          <w:lang w:eastAsia="en-US"/>
        </w:rPr>
        <w:t xml:space="preserve"> достигнут психологический контакт, множество, однако все они подчиняются следующим общим закономерностям: исследуя личность допрашиваемого, следователь должен планировать обращение к ее лучшим сторонам, т.е. к социально положительным ролевым позициям данной личности. </w:t>
      </w:r>
      <w:proofErr w:type="gramStart"/>
      <w:r w:rsidRPr="007051B7">
        <w:rPr>
          <w:rFonts w:ascii="Times New Roman" w:eastAsiaTheme="minorHAnsi" w:hAnsi="Times New Roman" w:cs="Times New Roman"/>
          <w:sz w:val="24"/>
          <w:szCs w:val="24"/>
          <w:lang w:eastAsia="en-US"/>
        </w:rPr>
        <w:t>Этически и тактически недопустимо, чтобы следователь для установления контакта с допрашиваемым использовал отрицательные стороны его личности, даже если следователь хорошо знает их.</w:t>
      </w:r>
      <w:proofErr w:type="gramEnd"/>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Следователь должен достаточно хорошо знать и любить ту положительную область человеческих отношений, на базе которой у него возникает психологический контакт </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 xml:space="preserve"> допрашиваемым.</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Возникновение в ходе допроса психологической общности "мы" показывает обвиняемому, что его допрашивает высококомпетентный, чуткий и внимательный человек, и является первым шагом, первой ступенькой перестройки допрашиваемого в социально правильном направлении.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Отношение обвиняемого к совершенному преступлению, предъявленному обвинению, возможному наказанию зависит от мотивов, которыми обвиняемый руководствуется в период расследования уголовного дела. </w:t>
      </w:r>
      <w:proofErr w:type="gramStart"/>
      <w:r w:rsidRPr="007051B7">
        <w:rPr>
          <w:rFonts w:ascii="Times New Roman" w:eastAsiaTheme="minorHAnsi" w:hAnsi="Times New Roman" w:cs="Times New Roman"/>
          <w:sz w:val="24"/>
          <w:szCs w:val="24"/>
          <w:lang w:eastAsia="en-US"/>
        </w:rPr>
        <w:t>Изучению и анализу должны подвергаться не только мотивы, обусловленные ситуацией расследования (желание избежать ответственности, смягчить предстоящее наказание, озлобленность против соучастников, стремление быстрее освободиться от внутреннего напряжения, облегчить себе условия содержания под стражей и т.п.), но и сформировавшиеся в течение жизни обвиняемого направленность личности, нравственно-этические представления, сохраняющие и в условиях расследования свою мотивирующую роль.</w:t>
      </w:r>
      <w:proofErr w:type="gramEnd"/>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зависимости от позиции обвиняемого криминалисты подразделяют ситуации допроса </w:t>
      </w:r>
      <w:proofErr w:type="gramStart"/>
      <w:r w:rsidRPr="007051B7">
        <w:rPr>
          <w:rFonts w:ascii="Times New Roman" w:eastAsiaTheme="minorHAnsi" w:hAnsi="Times New Roman" w:cs="Times New Roman"/>
          <w:sz w:val="24"/>
          <w:szCs w:val="24"/>
          <w:lang w:eastAsia="en-US"/>
        </w:rPr>
        <w:t>на</w:t>
      </w:r>
      <w:proofErr w:type="gramEnd"/>
      <w:r w:rsidRPr="007051B7">
        <w:rPr>
          <w:rFonts w:ascii="Times New Roman" w:eastAsiaTheme="minorHAnsi" w:hAnsi="Times New Roman" w:cs="Times New Roman"/>
          <w:sz w:val="24"/>
          <w:szCs w:val="24"/>
          <w:lang w:eastAsia="en-US"/>
        </w:rPr>
        <w:t xml:space="preserve"> бесконфликтные и конфликтные. Бесконфликтная ситуация допроса характеризуется признанием объективно установленных фактов и готовностью давать правдивые показания. Бесконфликтность ситуации, разумеется, не гарантирует полной откровенности обвиняемого. Он может добросовестно заблуждаться, ошибаться, неправильно понимать сущность тех или иных событий, наконец, обвиняемый, чистосердечно признавая свою вину, может подсознательно стремиться к ее преуменьшению. Таким образом, подготовка к допросу даже в бесконфликтной ситуации в некоторых случаях должна включать элементы основанного на знании психологии обвиняемого прогнозирования ошибок. Например, данные о поверхностном мышлении обвиняемого, неумении анализировать явления действительности, слабой памяти позволяют следователю предвидеть ошибки в истолковании внутреннего содержания событий, мотивов и целей поведения других людей и собственных побуждений, в описании деталей событий. Учет таких особенностей обвиняемого, как завышенная самооценка, некритичность к собственной личности, недоброжелательное отношение к окружающим, позволяет предвидеть вольное или невольное стремление обвиняемого к смягчению своей вины.</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Мнимая бесконфликтность ситуации допроса возникает в случае самооговора обвиняемого. Вероятность самооговора повышается, если обвиняемый отличается повышенной внушаемостью, податливостью к внешнему воздействию, неумением отстаивать свою позицию, слабоволием, склонностью к развитию депрессии, апатии, недостаточной выносливостью к психическому напряжению,</w:t>
      </w:r>
    </w:p>
    <w:p w:rsidR="009749CB" w:rsidRPr="007051B7" w:rsidRDefault="009749CB"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Известно, что наиболее типичными мотивами самооговора является стремление избавить от наказания действительного виновника, которое формируется под влиянием родственных или дружеских чувств, либо продиктовано определенными групповыми интересами (как это иногда бывает среди преступников-рецидивистов), или же достигается угрозами и воздействием заинтересованных лиц в отношении тех, кто находится в какой-либо зависимости от них (несовершеннолетний и т.п.).</w:t>
      </w:r>
      <w:proofErr w:type="gramEnd"/>
      <w:r w:rsidRPr="007051B7">
        <w:rPr>
          <w:rFonts w:ascii="Times New Roman" w:eastAsiaTheme="minorHAnsi" w:hAnsi="Times New Roman" w:cs="Times New Roman"/>
          <w:sz w:val="24"/>
          <w:szCs w:val="24"/>
          <w:lang w:eastAsia="en-US"/>
        </w:rPr>
        <w:t xml:space="preserve"> Нельзя исключить возможности и того, что обвиняемый оговаривает себя из боязни огласки каких-либо компрометирующих сведений или из желания получить от заинтересованных лиц определенную материальную выгоду.</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Ложное признание может быть продиктовано стремлением обвиняемого уклониться от ответственности за более тяжкое преступление. Таким путем он рассчитывает усыпить бдительность, создать себе алиби по другому делу либо доказать наличие обстоятельств, смягчающих или исключающих его ответственность, и т.п.</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Иногда обвиняемый путем нагромождения ложных признаний старается запутать и затянуть расследование, полагая впоследствии отказаться от своих показаний, когда возможность обнаружения действительно совершенного им преступления утрачена или затруднена.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Полный вымысел сравнительно легко опровергается. Детализация и последующая проверка места, времени и других обстоятельств вымышленного события неминуемо ведут к разоблачению лжи.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Наиболее распространена ложь, сочетаемая и увязываемая с фактами реальной действительности, которые используются в качестве опорных точек для вымысла либо трансформируются в выгодном для обвиняемого свете: одни из них преднамеренно заменяются другими, производится смещение их во времени или пространстве, придается тому или иному факту иная окраска и т.п.</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Ложные показания, основанные на реальных фактах, требуют тесной увязки и согласования подлинного и вымышленного. Без этого они не будут достаточно правдоподобны и убедительны. Согласование лжи и правды, стремление допрашиваемого придать своим показаниям видимость максимальной правдоподобности протекают часто в условиях дефицита времени и напряжения психики. Это обстоятельство является одной из причин возникновения в ложных показаниях неувязок и расхождений.</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следственной практике встречаются показания, в которых ложны не сами фактические обстоятельства, а лишь их объяснение.</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Если допрашиваемый упорно скрывает достоверно известные ему сведения по делу либо сообщает заведомую ложь, то в отношении него следователь вправе применить метод изобличения. Изобличать допрашиваемого в сокрытии каких-то фактов или заведомой лжи - значит опровергнуть его утверждения, показать их несостоятельность, несоответствие установленным по делу фактам. Это достигается путем предъявления судебных доказательств, вскрытия противоречий, использования логической аргументации.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Невозможно перечислить все доступные следователю и допустимые приемы воздействия на обвиняемого. Важно отметить только, что следователь не должен прибегать к запугиванию, унижению человеческого достоинства, необоснованным обещаниям и т.п.</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Допрос - это борьба за истину. Силу в этой борьбе следователю </w:t>
      </w:r>
      <w:proofErr w:type="gramStart"/>
      <w:r w:rsidRPr="007051B7">
        <w:rPr>
          <w:rFonts w:ascii="Times New Roman" w:eastAsiaTheme="minorHAnsi" w:hAnsi="Times New Roman" w:cs="Times New Roman"/>
          <w:sz w:val="24"/>
          <w:szCs w:val="24"/>
          <w:lang w:eastAsia="en-US"/>
        </w:rPr>
        <w:t>дают различные научные знания и одно из первых мест среди них занимает</w:t>
      </w:r>
      <w:proofErr w:type="gramEnd"/>
      <w:r w:rsidRPr="007051B7">
        <w:rPr>
          <w:rFonts w:ascii="Times New Roman" w:eastAsiaTheme="minorHAnsi" w:hAnsi="Times New Roman" w:cs="Times New Roman"/>
          <w:sz w:val="24"/>
          <w:szCs w:val="24"/>
          <w:lang w:eastAsia="en-US"/>
        </w:rPr>
        <w:t xml:space="preserve"> психология диалога.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Системный анализ дает возможность выявить уровни использования диалоговой формы на предварительном следствии. Первым уровнем, очевидно, следует считать </w:t>
      </w:r>
      <w:proofErr w:type="gramStart"/>
      <w:r w:rsidRPr="007051B7">
        <w:rPr>
          <w:rFonts w:ascii="Times New Roman" w:eastAsiaTheme="minorHAnsi" w:hAnsi="Times New Roman" w:cs="Times New Roman"/>
          <w:sz w:val="24"/>
          <w:szCs w:val="24"/>
          <w:lang w:eastAsia="en-US"/>
        </w:rPr>
        <w:t>коммуникативный</w:t>
      </w:r>
      <w:proofErr w:type="gramEnd"/>
      <w:r w:rsidRPr="007051B7">
        <w:rPr>
          <w:rFonts w:ascii="Times New Roman" w:eastAsiaTheme="minorHAnsi" w:hAnsi="Times New Roman" w:cs="Times New Roman"/>
          <w:sz w:val="24"/>
          <w:szCs w:val="24"/>
          <w:lang w:eastAsia="en-US"/>
        </w:rPr>
        <w:t xml:space="preserve">, характерный для процесса общения с подозреваемым (обвиняемым). Это уровень отношений следователя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Здесь происходит трансформация различных форм: конфронтация, спор, полемика, психологический контакт, диалог и сотрудничество.</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Благодаря сотрудничеству с обвиняемым следователь может получить уникальную информацию о преступном событии, которой никто другой в данный момент не владеет. Далее встает вопрос о проверке достоверности этой информации и построении общей структуры доказательств по делу.</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этом этапе следователь переходит на более высокий уровень использования диалоговой формы - реконструктивную деятельность, для которой характерно снятие концептуальной неопределенности и проверка полученного результата (детекция ошибок).</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Кульминацией диалога с </w:t>
      </w:r>
      <w:proofErr w:type="gramStart"/>
      <w:r w:rsidRPr="007051B7">
        <w:rPr>
          <w:rFonts w:ascii="Times New Roman" w:eastAsiaTheme="minorHAnsi" w:hAnsi="Times New Roman" w:cs="Times New Roman"/>
          <w:sz w:val="24"/>
          <w:szCs w:val="24"/>
          <w:lang w:eastAsia="en-US"/>
        </w:rPr>
        <w:t>допрашиваемым</w:t>
      </w:r>
      <w:proofErr w:type="gramEnd"/>
      <w:r w:rsidRPr="007051B7">
        <w:rPr>
          <w:rFonts w:ascii="Times New Roman" w:eastAsiaTheme="minorHAnsi" w:hAnsi="Times New Roman" w:cs="Times New Roman"/>
          <w:sz w:val="24"/>
          <w:szCs w:val="24"/>
          <w:lang w:eastAsia="en-US"/>
        </w:rPr>
        <w:t xml:space="preserve"> можно считать его исповедь как снятие комплекса противоречий, разрядку, снятие внутреннего напряжения (катарсис).</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Современный следователь, проводя допрос, использует самые разнообразные области человеческих знаний, которые позволяют ему расширить и увеличить каналы информации. Психофизиология, логика и паралингвистика, уголовный процесс и тактика - эти науки в комплексе применяются следователем для организации получения необходимой информации, для раскрытия преступлений.</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Живой человек является сложной саморегулирующейся системой, находящейся в постоянном динамическом равновесии с окружающей средой и поддерживающей это равновесие путем следования программам. Эти программы в значительной степени индивидуальны для каждой личности. Иными словами, у каждого человека при общении с другим человеком имеются свои диапазоны темпа и ритма беседы, своеобразная реакция на различные аргументы, свое ролевое положение и т.п., и, не учитывая все эти характеристики, практически невозможно с успехом вступить в контакт с незнакомым человеком. Здесь следует отметить, что есть немало общительных, так называемых коммуникабельных, людей, которые не задумываются о своих успехах в общении с другими людьми, так как интуитивно находят правильную линию поведения при организации общения. Однако и эти люди весьма "разнообразны" в подходе к тому или иному человеку. </w:t>
      </w:r>
      <w:proofErr w:type="gramStart"/>
      <w:r w:rsidRPr="007051B7">
        <w:rPr>
          <w:rFonts w:ascii="Times New Roman" w:eastAsiaTheme="minorHAnsi" w:hAnsi="Times New Roman" w:cs="Times New Roman"/>
          <w:sz w:val="24"/>
          <w:szCs w:val="24"/>
          <w:lang w:eastAsia="en-US"/>
        </w:rPr>
        <w:t>Это в полной мере может относиться к некоторым талантливым следователям, однако их творческие находки невозможно сделать достоянием их коллег, так как они сами порой не могут объяснить, почему с одним человеком они говорят быстро, а с другим медленно, одному предъявляют все доказательства в течение нескольких минут, а другого длительно "готовят" к предъявлению основного доказательства и т.д.</w:t>
      </w:r>
      <w:proofErr w:type="gramEnd"/>
      <w:r w:rsidRPr="007051B7">
        <w:rPr>
          <w:rFonts w:ascii="Times New Roman" w:eastAsiaTheme="minorHAnsi" w:hAnsi="Times New Roman" w:cs="Times New Roman"/>
          <w:sz w:val="24"/>
          <w:szCs w:val="24"/>
          <w:lang w:eastAsia="en-US"/>
        </w:rPr>
        <w:t xml:space="preserve"> Задача судебной психологии как науки заключается, в частности, в подведении теоретической базы к творческим находкам таких следователей.</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Актуальным представляется развитие у следователей профессиональных качеств и умений, обосновывающих высокую культуру следствия, в частности ведение диалога. Этому способствует внедрение в учебный процесс при их подготовке методов активного обучения и, в частности, деловых игр.</w:t>
      </w:r>
    </w:p>
    <w:p w:rsidR="009749CB" w:rsidRPr="007051B7" w:rsidRDefault="00814BAB" w:rsidP="00D40C70">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pict>
          <v:rect id="_x0000_i1032" style="width:159.05pt;height:0" o:hrpct="340" o:hrstd="t" o:hrnoshade="t" o:hr="t" fillcolor="black" stroked="f"/>
        </w:pic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vertAlign w:val="superscript"/>
          <w:lang w:eastAsia="en-US"/>
        </w:rPr>
        <w:t>1</w:t>
      </w:r>
      <w:proofErr w:type="gramStart"/>
      <w:r w:rsidRPr="007051B7">
        <w:rPr>
          <w:rFonts w:ascii="Times New Roman" w:eastAsiaTheme="minorHAnsi" w:hAnsi="Times New Roman" w:cs="Times New Roman"/>
          <w:sz w:val="24"/>
          <w:szCs w:val="24"/>
          <w:lang w:eastAsia="en-US"/>
        </w:rPr>
        <w:t> С</w:t>
      </w:r>
      <w:proofErr w:type="gramEnd"/>
      <w:r w:rsidRPr="007051B7">
        <w:rPr>
          <w:rFonts w:ascii="Times New Roman" w:eastAsiaTheme="minorHAnsi" w:hAnsi="Times New Roman" w:cs="Times New Roman"/>
          <w:sz w:val="24"/>
          <w:szCs w:val="24"/>
          <w:lang w:eastAsia="en-US"/>
        </w:rPr>
        <w:t>м.: Психология и космос. М. - 1968. С. 132-133.</w:t>
      </w:r>
      <w:r w:rsidRPr="007051B7">
        <w:rPr>
          <w:rFonts w:ascii="Times New Roman" w:eastAsiaTheme="minorHAnsi" w:hAnsi="Times New Roman" w:cs="Times New Roman"/>
          <w:sz w:val="24"/>
          <w:szCs w:val="24"/>
          <w:lang w:eastAsia="en-US"/>
        </w:rPr>
        <w:br/>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 См.: Лурия А.Р. Психология в определении следов преступления // Научное слово. 1927. № 3. С. 79. Его же. Экспериментальная психология в судебно-следственном деле// Право. 1928. № 2.</w:t>
      </w:r>
    </w:p>
    <w:p w:rsidR="009749CB" w:rsidRPr="007051B7" w:rsidRDefault="009749CB" w:rsidP="00D40C70">
      <w:pPr>
        <w:spacing w:after="0"/>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4. ПСИХОЛОГИЯ ОЧНОЙ СТАВКИ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 известно, очная ставка проводится следователем между лицами, в показаниях которых имеются существенные противоречия.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Это обстоятельство накладывает своеобразный психологический отпечаток; очная ставка, как правило, связана с острой конфликтной ситуацией и высокой эмоциональной напряженностью.</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Весьма сложной и важной является роль следователя на очной ставке. С одной стороны, он обязан объективно отразить в протоколе все основное содержание очной ставки, с другой стороны, для следователя, как организатора раскрытия преступления, не бывает безразличной победы той или иной точки зрения. Он должен уметь подготовить и провести очную ставку таким образом, чтобы </w:t>
      </w:r>
      <w:proofErr w:type="gramStart"/>
      <w:r w:rsidRPr="007051B7">
        <w:rPr>
          <w:rFonts w:ascii="Times New Roman" w:eastAsiaTheme="minorHAnsi" w:hAnsi="Times New Roman" w:cs="Times New Roman"/>
          <w:sz w:val="24"/>
          <w:szCs w:val="24"/>
          <w:lang w:eastAsia="en-US"/>
        </w:rPr>
        <w:t>это</w:t>
      </w:r>
      <w:proofErr w:type="gramEnd"/>
      <w:r w:rsidRPr="007051B7">
        <w:rPr>
          <w:rFonts w:ascii="Times New Roman" w:eastAsiaTheme="minorHAnsi" w:hAnsi="Times New Roman" w:cs="Times New Roman"/>
          <w:sz w:val="24"/>
          <w:szCs w:val="24"/>
          <w:lang w:eastAsia="en-US"/>
        </w:rPr>
        <w:t xml:space="preserve"> в конечном счете привело к торжеству правды над ложью.</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На результаты очной ставки оказывают влияние многие факторы, которые можно разделить на две группы. К первой относятся факторы, определяющие причину противоречий в </w:t>
      </w:r>
      <w:proofErr w:type="gramStart"/>
      <w:r w:rsidRPr="007051B7">
        <w:rPr>
          <w:rFonts w:ascii="Times New Roman" w:eastAsiaTheme="minorHAnsi" w:hAnsi="Times New Roman" w:cs="Times New Roman"/>
          <w:sz w:val="24"/>
          <w:szCs w:val="24"/>
          <w:lang w:eastAsia="en-US"/>
        </w:rPr>
        <w:t>показаниях</w:t>
      </w:r>
      <w:proofErr w:type="gramEnd"/>
      <w:r w:rsidRPr="007051B7">
        <w:rPr>
          <w:rFonts w:ascii="Times New Roman" w:eastAsiaTheme="minorHAnsi" w:hAnsi="Times New Roman" w:cs="Times New Roman"/>
          <w:sz w:val="24"/>
          <w:szCs w:val="24"/>
          <w:lang w:eastAsia="en-US"/>
        </w:rPr>
        <w:t xml:space="preserve"> сведенных на очную ставку лиц с учетом их социально-психологической характеристики. Далеко не всегда лица на очной ставке дают заведомо ложные показания. Причиной противоречия в показаниях может быть заблуждение одного или группы лиц, и в этом случае главная задача следователя ликвидировать это заблуждение на очной ставке, не усугублять его. С другой стороны, причиной противоречий могут быть заведомо ложные показания одного или обоих участников очной ставки. В этом случае следователю необходимо знать мотивы заведомой лжи. Эти мотивы могут быть весьма разнообразны: стремление избежать уголовной ответственности или смягчить ее, нежелание выдавать соучастников, родственные чувства, боязнь мести, подкуп, стыд, ложно понятое чувство товарищества и т.п.</w:t>
      </w:r>
    </w:p>
    <w:p w:rsidR="009749CB" w:rsidRPr="007051B7" w:rsidRDefault="009749CB"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Противоречия на очной ставке могут быть связаны с прежним преступным опытом допрашиваемого.</w:t>
      </w:r>
      <w:proofErr w:type="gramEnd"/>
      <w:r w:rsidRPr="007051B7">
        <w:rPr>
          <w:rFonts w:ascii="Times New Roman" w:eastAsiaTheme="minorHAnsi" w:hAnsi="Times New Roman" w:cs="Times New Roman"/>
          <w:sz w:val="24"/>
          <w:szCs w:val="24"/>
          <w:lang w:eastAsia="en-US"/>
        </w:rPr>
        <w:t xml:space="preserve"> В этом случае следователю необходимо подробно познакомиться со старыми уголовными делами и оперативными материалами для установления причины противоречий. Нередки случаи, когда одной из главных причин противоречий на очной ставке являются неприязненные отношения между ее участниками. В этом случае конфликт на очной ставке является продолжением конфликтной ситуации. К проведению очной ставки в подобных случаях следует подходить очень осторожно и при этом глубоко изучить конфликт и его причины.</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Противоречия на очной ставке могут вызываться ролевыми позициями ее участников и в этом случае объясняются в значительной степени конфликтом, который связан со статусом той или иной роли: шофер и инспектор ГАИ, милиционер и квартирный хулиган и т.п.</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Противоречия в показаниях могут быть вызваны, наконец, темпераментом и состоянием того или иного допрашиваемого.</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Все перечисленные выше факторы характеризуют противоречия в показаниях допрашиваемых как бы изнутри субъекта. Ниже мы рассмотрим вторую группу факторов, которые также связаны с противоречиями на очной ставке, но оказывают влияние на эти противоречия со стороны внешней ситуации. К ним относятся в первую очередь действия самого следователя как организатора очной ставки.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Одним из первых следует назвать выбор времени. С проведением очной ставки можно поспешить и можно безнадежно опоздать. В ряде случаев правильный выбор времени очной ставки может оказаться фактором, главным образом, определяющим ее успех.</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Далее, имеет существенное значение уровень подготовки к очной ставке. В понятие "подготовка" входит техническая готовность следователя и психическая готовность всех ее участников. При проведении очной ставки по многоэпизодным делам большое значение имеет подготовка для немедленного предъявления всех необходимых материалов: бухгалтерские документы, фотографии, выдержки из протоколов, вещественные доказательства и т.д. Все это должно быть систематизировано таким образом, чтобы в нужный момент следователь мог мгновенно предъявить эти </w:t>
      </w:r>
      <w:proofErr w:type="gramStart"/>
      <w:r w:rsidRPr="007051B7">
        <w:rPr>
          <w:rFonts w:ascii="Times New Roman" w:eastAsiaTheme="minorHAnsi" w:hAnsi="Times New Roman" w:cs="Times New Roman"/>
          <w:sz w:val="24"/>
          <w:szCs w:val="24"/>
          <w:lang w:eastAsia="en-US"/>
        </w:rPr>
        <w:t>материалы</w:t>
      </w:r>
      <w:proofErr w:type="gramEnd"/>
      <w:r w:rsidRPr="007051B7">
        <w:rPr>
          <w:rFonts w:ascii="Times New Roman" w:eastAsiaTheme="minorHAnsi" w:hAnsi="Times New Roman" w:cs="Times New Roman"/>
          <w:sz w:val="24"/>
          <w:szCs w:val="24"/>
          <w:lang w:eastAsia="en-US"/>
        </w:rPr>
        <w:t xml:space="preserve"> участникам очной ставки, не тратя времени на их поиски. Нужно заранее продумать и решить вопрос о фиксации результатов очной ставки. Лучше, если она будет записана на магнитофон или диктофон: таким </w:t>
      </w:r>
      <w:proofErr w:type="gramStart"/>
      <w:r w:rsidRPr="007051B7">
        <w:rPr>
          <w:rFonts w:ascii="Times New Roman" w:eastAsiaTheme="minorHAnsi" w:hAnsi="Times New Roman" w:cs="Times New Roman"/>
          <w:sz w:val="24"/>
          <w:szCs w:val="24"/>
          <w:lang w:eastAsia="en-US"/>
        </w:rPr>
        <w:t>образом</w:t>
      </w:r>
      <w:proofErr w:type="gramEnd"/>
      <w:r w:rsidRPr="007051B7">
        <w:rPr>
          <w:rFonts w:ascii="Times New Roman" w:eastAsiaTheme="minorHAnsi" w:hAnsi="Times New Roman" w:cs="Times New Roman"/>
          <w:sz w:val="24"/>
          <w:szCs w:val="24"/>
          <w:lang w:eastAsia="en-US"/>
        </w:rPr>
        <w:t xml:space="preserve"> гарантируется сохранность большей части информации, а также в значительной степени решается проблема оспаривания тех или иных высказываний участников очной ставки. При невозможности сделать магнитофонную запись рекомендуется поручить протоколирование очной ставки другому лицу, чтобы эта обязанность не отвлекала следователя от решения основных вопросов.</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Далее, следователю необходимо контролировать свое собственное состояние. Острая конфликтная ситуация, высокая эмоциональная напряженность очной ставки требуют от него, как ее организатора, прекрасного волевого тонуса и хорошей эмоциональной устойчивости. Перед очной ставкой у следователя должны быть ясная голова, ровное, спокойное настроение и полная уверенность в торжестве правды над ложью. Если такое состояние отсутствует - очную ставку следует отложить, ибо в противном случае сам следователь может ее провалить.</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 факторам, влияющим на устранение противоречий, относится планирование очной ставки. При этом в плане следует предусмотреть различные позиции ее участников и различные варианты ее проведения в зависимости от этих позиций.</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Следует предусмотреть максимальное и минимальное число эпизодов, которые будут рассмотрены на очной ставке. Далее следует решить вопрос о порядке постановки первых вопросов участникам, в частности, кого первым и по каким эпизодам следует выслушать. Далее следует предусмотреть дополнительные вопросы, их формулировку, вопросы участников очной ставки друг другу, предъявление им дополнительных материалов и т.д. Планирование очной ставки производится с учетом анализа всех факторов, которые изложены выше.</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течение всей очной ставки подход следователя к ее участникам должен быть глубоко индивидуальным, основанным на всестороннем анализе личности каждого из них, занимаемой им позиции, анализе причин такой позиции с учетом всех материалов уголовного дела.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 одному из уголовных дел свидетель - очевидец убийства в драке - К. дал показания, которые имели существенные противоречия с показаниями двух других очевидцев, с материалами дела. Не проанализировав глубоко личность этих свидетелей и причины противоречий, следователь приступил к производству очных ставок. В ходе первой из них свидетель Н. вначале высказал сомнение в правильности своих ранее данных показаний, а затем полностью подтвердил показания К., которые противоречили другим материалам дела. Прежде чем проводить очную ставку с третьим свидетелем М., следователь, </w:t>
      </w:r>
      <w:proofErr w:type="gramStart"/>
      <w:r w:rsidRPr="007051B7">
        <w:rPr>
          <w:rFonts w:ascii="Times New Roman" w:eastAsiaTheme="minorHAnsi" w:hAnsi="Times New Roman" w:cs="Times New Roman"/>
          <w:sz w:val="24"/>
          <w:szCs w:val="24"/>
          <w:lang w:eastAsia="en-US"/>
        </w:rPr>
        <w:t>правда</w:t>
      </w:r>
      <w:proofErr w:type="gramEnd"/>
      <w:r w:rsidRPr="007051B7">
        <w:rPr>
          <w:rFonts w:ascii="Times New Roman" w:eastAsiaTheme="minorHAnsi" w:hAnsi="Times New Roman" w:cs="Times New Roman"/>
          <w:sz w:val="24"/>
          <w:szCs w:val="24"/>
          <w:lang w:eastAsia="en-US"/>
        </w:rPr>
        <w:t xml:space="preserve"> с опозданием, занялся исследованием личности К., Н., М. Оказалось, что К. - человек чрезвычайно самоуверенный, болезненно самолюбивый, с большим самомнением, он страдает некоторыми дефектами зрения, которые особенно обостряются в сумерки (время совершения данного преступления), но очень не любит, когда другие обращают внимание на эти недостатки. К. - авторитарная личность, легко подчиняющая своему влиянию внушаемых людей. </w:t>
      </w:r>
      <w:proofErr w:type="gramStart"/>
      <w:r w:rsidRPr="007051B7">
        <w:rPr>
          <w:rFonts w:ascii="Times New Roman" w:eastAsiaTheme="minorHAnsi" w:hAnsi="Times New Roman" w:cs="Times New Roman"/>
          <w:sz w:val="24"/>
          <w:szCs w:val="24"/>
          <w:lang w:eastAsia="en-US"/>
        </w:rPr>
        <w:t>Н., с которым проводилась очная ставка, был человеком робким, мнительным, легко попадавшим под чужое влияние, так как постоянно сомневался в правильности своих собственных наблюдений и выводов из них, хотя никаких дефектов органов чувств у него нет.</w:t>
      </w:r>
      <w:proofErr w:type="gramEnd"/>
      <w:r w:rsidRPr="007051B7">
        <w:rPr>
          <w:rFonts w:ascii="Times New Roman" w:eastAsiaTheme="minorHAnsi" w:hAnsi="Times New Roman" w:cs="Times New Roman"/>
          <w:sz w:val="24"/>
          <w:szCs w:val="24"/>
          <w:lang w:eastAsia="en-US"/>
        </w:rPr>
        <w:t xml:space="preserve"> М. - человек спокойный, уравновешенный, наблюдательный. Обычно он совершает обдуманные поступки и с чужим мнением считается только тогда, когда считает его правильным.</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С учетом изложенных данных </w:t>
      </w:r>
      <w:proofErr w:type="gramStart"/>
      <w:r w:rsidRPr="007051B7">
        <w:rPr>
          <w:rFonts w:ascii="Times New Roman" w:eastAsiaTheme="minorHAnsi" w:hAnsi="Times New Roman" w:cs="Times New Roman"/>
          <w:sz w:val="24"/>
          <w:szCs w:val="24"/>
          <w:lang w:eastAsia="en-US"/>
        </w:rPr>
        <w:t>следователь</w:t>
      </w:r>
      <w:proofErr w:type="gramEnd"/>
      <w:r w:rsidRPr="007051B7">
        <w:rPr>
          <w:rFonts w:ascii="Times New Roman" w:eastAsiaTheme="minorHAnsi" w:hAnsi="Times New Roman" w:cs="Times New Roman"/>
          <w:sz w:val="24"/>
          <w:szCs w:val="24"/>
          <w:lang w:eastAsia="en-US"/>
        </w:rPr>
        <w:t xml:space="preserve"> таким образом спланировал очную ставку между К. и М., что в ходе ее К. вынужден был аргументировать все свои утверждения, правильность которых раньше подкреплялась лишь высоким эмоциональным накалом. Никаких доводов у К. не было. Затем последовал подробный и аргументированный рассказ М., после чего К. были заданы вопросы о состоянии здоровья. К. вынужден был признать, что в сумерках он действительно плохо видит, однако продолжал настаивать на ранее данных показаниях, заявляя, что "так говорит не он один". Но в голосе К., в его мимике уже не было того апломба, той уверенности в себе, которые отмечались вначале. После этого был проведен следственный эксперимент с участием К., М. и Н. В ходе этого эксперимента было установлено, что К. не был в состоянии воспринять и запечатлеть ту картину происшествия, которую он воспроизводил на допросах и очных ставках. Показания М. и первичные показания Н. с точки зрения результатов следственного эксперимента сомнений в своей достоверности не вызывали.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другой день к следователю явился Н. и заявил, что он дал неправильные показания на очной ставке с К. под влиянием последнего. На вопрос, в чем выразилось это "влияние", Н. ответил, что К. "</w:t>
      </w:r>
      <w:proofErr w:type="gramStart"/>
      <w:r w:rsidRPr="007051B7">
        <w:rPr>
          <w:rFonts w:ascii="Times New Roman" w:eastAsiaTheme="minorHAnsi" w:hAnsi="Times New Roman" w:cs="Times New Roman"/>
          <w:sz w:val="24"/>
          <w:szCs w:val="24"/>
          <w:lang w:eastAsia="en-US"/>
        </w:rPr>
        <w:t>говорил очень громким и уверенным голосом и это сбило</w:t>
      </w:r>
      <w:proofErr w:type="gramEnd"/>
      <w:r w:rsidRPr="007051B7">
        <w:rPr>
          <w:rFonts w:ascii="Times New Roman" w:eastAsiaTheme="minorHAnsi" w:hAnsi="Times New Roman" w:cs="Times New Roman"/>
          <w:sz w:val="24"/>
          <w:szCs w:val="24"/>
          <w:lang w:eastAsia="en-US"/>
        </w:rPr>
        <w:t xml:space="preserve"> его с толку". После этого Н. была дана очная ставка с К., на которой Н. полностью подтвердил свои первоначальные показания, а К. в общих чертах подтвердил показания Н. Анализируя свои ошибки, К. заявил, что у него "такой характер, что он везде желает быть </w:t>
      </w:r>
      <w:proofErr w:type="gramStart"/>
      <w:r w:rsidRPr="007051B7">
        <w:rPr>
          <w:rFonts w:ascii="Times New Roman" w:eastAsiaTheme="minorHAnsi" w:hAnsi="Times New Roman" w:cs="Times New Roman"/>
          <w:sz w:val="24"/>
          <w:szCs w:val="24"/>
          <w:lang w:eastAsia="en-US"/>
        </w:rPr>
        <w:t>первым</w:t>
      </w:r>
      <w:proofErr w:type="gramEnd"/>
      <w:r w:rsidRPr="007051B7">
        <w:rPr>
          <w:rFonts w:ascii="Times New Roman" w:eastAsiaTheme="minorHAnsi" w:hAnsi="Times New Roman" w:cs="Times New Roman"/>
          <w:sz w:val="24"/>
          <w:szCs w:val="24"/>
          <w:lang w:eastAsia="en-US"/>
        </w:rPr>
        <w:t xml:space="preserve"> и не любит, чтобы ему противоречили". После драки и убийства К. дождался приезда работников милиции и потребовал, чтобы они его допросили. Поскольку происшествие из-за плохого зрения видел смутно, он говорил на допросе не только о том, что видел, но и о том, что должно было, по его мнению, происходить </w:t>
      </w:r>
      <w:proofErr w:type="gramStart"/>
      <w:r w:rsidRPr="007051B7">
        <w:rPr>
          <w:rFonts w:ascii="Times New Roman" w:eastAsiaTheme="minorHAnsi" w:hAnsi="Times New Roman" w:cs="Times New Roman"/>
          <w:sz w:val="24"/>
          <w:szCs w:val="24"/>
          <w:lang w:eastAsia="en-US"/>
        </w:rPr>
        <w:t>с</w:t>
      </w:r>
      <w:proofErr w:type="gramEnd"/>
      <w:r w:rsidRPr="007051B7">
        <w:rPr>
          <w:rFonts w:ascii="Times New Roman" w:eastAsiaTheme="minorHAnsi" w:hAnsi="Times New Roman" w:cs="Times New Roman"/>
          <w:sz w:val="24"/>
          <w:szCs w:val="24"/>
          <w:lang w:eastAsia="en-US"/>
        </w:rPr>
        <w:t xml:space="preserve"> дерущимися. Наконец, К. заявил, что ему "неудобно было признаться работникам милиции, что он чего-то не разглядел или не понял".</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Так возникла в следственных материалах ошибка, корни которой связаны с качествами личности свидетеля К. и с поверхностной подготовкой проведения первой очной ставки между К. и Н. Следователь сам исправил эту ошибку, но лучше было бы избежать ее вообще.</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Очевидно, что с учетом анализа личности К., Н. и М. первую очную ставку следовало делать между К. и М., соответствующим образом спланировав ее и подготовив.</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производстве очной ставки между двумя преступниками для следователя имеется определенная степень риска. В конечном </w:t>
      </w:r>
      <w:proofErr w:type="gramStart"/>
      <w:r w:rsidRPr="007051B7">
        <w:rPr>
          <w:rFonts w:ascii="Times New Roman" w:eastAsiaTheme="minorHAnsi" w:hAnsi="Times New Roman" w:cs="Times New Roman"/>
          <w:sz w:val="24"/>
          <w:szCs w:val="24"/>
          <w:lang w:eastAsia="en-US"/>
        </w:rPr>
        <w:t>счете</w:t>
      </w:r>
      <w:proofErr w:type="gramEnd"/>
      <w:r w:rsidRPr="007051B7">
        <w:rPr>
          <w:rFonts w:ascii="Times New Roman" w:eastAsiaTheme="minorHAnsi" w:hAnsi="Times New Roman" w:cs="Times New Roman"/>
          <w:sz w:val="24"/>
          <w:szCs w:val="24"/>
          <w:lang w:eastAsia="en-US"/>
        </w:rPr>
        <w:t xml:space="preserve"> этот риск сводится к тому, что преступники используют очную ставку или для углубления противоречий, или для еще большего запутывания хода следствия. Этот риск может быть уменьшен благодаря всесторонней подготовке к очной ставке и активной роли следователя в период ее проведения.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Особенно большую сложность и ответственность для следователя представляет проведение очной ставки между двумя преступниками, каждый из которых дает ложные показания. </w:t>
      </w:r>
      <w:proofErr w:type="gramStart"/>
      <w:r w:rsidRPr="007051B7">
        <w:rPr>
          <w:rFonts w:ascii="Times New Roman" w:eastAsiaTheme="minorHAnsi" w:hAnsi="Times New Roman" w:cs="Times New Roman"/>
          <w:sz w:val="24"/>
          <w:szCs w:val="24"/>
          <w:lang w:eastAsia="en-US"/>
        </w:rPr>
        <w:t>Но и в этом случае не следует на основании одного только риска отказываться от проведения очной ставки, тем более что если следователь откажется от использования этой сложной конфликтной ситуации в интересах раскрытия преступления, то преступники рано или поздно встретятся и поговорят без следователя (при ознакомлении с делом, или по дороге в суд, или на самом суде и т.д.).</w:t>
      </w:r>
      <w:proofErr w:type="gramEnd"/>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 уголовному делу о хищении фруктов в одном из торгов было установлено следующее: из-за неправильного определения кондиции на базе торга создавались неучтенные излишки фруктов, которые по накладным, содержащим фиктивные записи, вывозились в один из магазинов, где директор С. их реализовывал и присваивал выручку. На допросе С. частично признал свою вину и заявил, что все вырученные от продажи "левых" фруктов деньги он </w:t>
      </w:r>
      <w:proofErr w:type="gramStart"/>
      <w:r w:rsidRPr="007051B7">
        <w:rPr>
          <w:rFonts w:ascii="Times New Roman" w:eastAsiaTheme="minorHAnsi" w:hAnsi="Times New Roman" w:cs="Times New Roman"/>
          <w:sz w:val="24"/>
          <w:szCs w:val="24"/>
          <w:lang w:eastAsia="en-US"/>
        </w:rPr>
        <w:t>передавал директору базы П. Последний отрицал</w:t>
      </w:r>
      <w:proofErr w:type="gramEnd"/>
      <w:r w:rsidRPr="007051B7">
        <w:rPr>
          <w:rFonts w:ascii="Times New Roman" w:eastAsiaTheme="minorHAnsi" w:hAnsi="Times New Roman" w:cs="Times New Roman"/>
          <w:sz w:val="24"/>
          <w:szCs w:val="24"/>
          <w:lang w:eastAsia="en-US"/>
        </w:rPr>
        <w:t xml:space="preserve"> факт отправки в магазин С. неучтенных фруктов и получения денег. В распоряжении следователя имелось восемь накладных с фиктивными записями, по которым, как заявил С., в его магазин с базы П. завозились похищенные фрукты. И хотя все восемь эпизодов отличались друг от друга только деталями, следователь в плане очной ставки предусмотрел допрос ее участников по каждому эпизоду в отдельности. При этом планировалось по первым эпизодам акцентировать внимание на таких противоречиях в показаниях С. и П., которые вынудили бы их невольно проговориться.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Реализуя этот план, следователь подробно допрашивал С. и П. по каждому эпизоду, требуя, чтобы С. изложил все детали. С., подробно рассказав о завозе в магазин неучтенных фруктов и их реализации, попытался обойти молчанием факты передачи денег </w:t>
      </w:r>
      <w:proofErr w:type="gramStart"/>
      <w:r w:rsidRPr="007051B7">
        <w:rPr>
          <w:rFonts w:ascii="Times New Roman" w:eastAsiaTheme="minorHAnsi" w:hAnsi="Times New Roman" w:cs="Times New Roman"/>
          <w:sz w:val="24"/>
          <w:szCs w:val="24"/>
          <w:lang w:eastAsia="en-US"/>
        </w:rPr>
        <w:t>П.</w:t>
      </w:r>
      <w:proofErr w:type="gramEnd"/>
      <w:r w:rsidRPr="007051B7">
        <w:rPr>
          <w:rFonts w:ascii="Times New Roman" w:eastAsiaTheme="minorHAnsi" w:hAnsi="Times New Roman" w:cs="Times New Roman"/>
          <w:sz w:val="24"/>
          <w:szCs w:val="24"/>
          <w:lang w:eastAsia="en-US"/>
        </w:rPr>
        <w:t xml:space="preserve"> Однако следователь настаивал на освещении С. этих фактов, и последний вновь подтвердил, что деньги от проданных фруктов он передал П. В этот момент на лице П. отразилось изумление, что не укрылось от глаз следователя. При допросе по следующим эпизодам следователь вновь акцентировал внимание на дележе денег, и С. снова подтвердил свои прежние показания.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по третьему эпизоду С. вновь заявил, что все деньги он передал П., последний не выдержал и стал громко "взывать С. к голосу совести", поскольку тот половину вырученных от продажи похищенных фруктов денег забирал себе. Идя на очную ставку, П., разумеется, не рассчитывал давать такие показания: все началось с "проговорки", возникшей в результате целенаправленных действий следователя.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Очная ставка обладает большой силой воздействия на лиц, в чьих показаниях содержатся преднамеренные искажения истины. Она часто играет роль кульминационного, переломного пункта в их дальнейшем поведении на следствии.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Изобличительная сила очной ставки </w:t>
      </w:r>
      <w:proofErr w:type="gramStart"/>
      <w:r w:rsidRPr="007051B7">
        <w:rPr>
          <w:rFonts w:ascii="Times New Roman" w:eastAsiaTheme="minorHAnsi" w:hAnsi="Times New Roman" w:cs="Times New Roman"/>
          <w:sz w:val="24"/>
          <w:szCs w:val="24"/>
          <w:lang w:eastAsia="en-US"/>
        </w:rPr>
        <w:t>выражается</w:t>
      </w:r>
      <w:proofErr w:type="gramEnd"/>
      <w:r w:rsidRPr="007051B7">
        <w:rPr>
          <w:rFonts w:ascii="Times New Roman" w:eastAsiaTheme="minorHAnsi" w:hAnsi="Times New Roman" w:cs="Times New Roman"/>
          <w:sz w:val="24"/>
          <w:szCs w:val="24"/>
          <w:lang w:eastAsia="en-US"/>
        </w:rPr>
        <w:t xml:space="preserve"> прежде всего в непосредственном впечатлении, которое оказывает живая речь одного ее участника на другого. Показания, произнесенные непосредственно в присутствии изобличаемого дающим их лицом, более впечатляют, чем те же показания, оглашенные следователем. Кроме того, устный рассказ на очной ставке обычно дополняется деталями и нюансами, интонационными и экспрессивными оттенками, которые придают ему убедительность и жизненную достоверность. Но впечатление живой речи тем выше, чем последовательнее и логичнее она, чем решительнее и увереннее лицо, которое ее произносит. Это обстоятельство необходимо иметь в виду при определении очередности производства нескольких очных ставок по одному и тому же вопросу и при подготовке конкретной очной ставки.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Сила воздействия очной ставки кроется также в "эффекте присутствия".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Во время очной ставки показания даются не только в присутствии следователя, но и другого человека, с которым </w:t>
      </w:r>
      <w:proofErr w:type="gramStart"/>
      <w:r w:rsidRPr="007051B7">
        <w:rPr>
          <w:rFonts w:ascii="Times New Roman" w:eastAsiaTheme="minorHAnsi" w:hAnsi="Times New Roman" w:cs="Times New Roman"/>
          <w:sz w:val="24"/>
          <w:szCs w:val="24"/>
          <w:lang w:eastAsia="en-US"/>
        </w:rPr>
        <w:t>допрашиваемый</w:t>
      </w:r>
      <w:proofErr w:type="gramEnd"/>
      <w:r w:rsidRPr="007051B7">
        <w:rPr>
          <w:rFonts w:ascii="Times New Roman" w:eastAsiaTheme="minorHAnsi" w:hAnsi="Times New Roman" w:cs="Times New Roman"/>
          <w:sz w:val="24"/>
          <w:szCs w:val="24"/>
          <w:lang w:eastAsia="en-US"/>
        </w:rPr>
        <w:t>, как правило, знаком.</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подготовке и проведении очной ставки с участием обвиняемого целесообразно изучить психологические особенности, характеризующие обычные для него приемы и способы общения с другими людьми. Например, нужно быть готовым к попыткам обвиняемого подавить волю второго участника очной ставки, если известно, что обвиняемый по характеру властен, агрессивен, стремится к лидерству в отношениях с людьми. </w:t>
      </w:r>
      <w:proofErr w:type="gramStart"/>
      <w:r w:rsidRPr="007051B7">
        <w:rPr>
          <w:rFonts w:ascii="Times New Roman" w:eastAsiaTheme="minorHAnsi" w:hAnsi="Times New Roman" w:cs="Times New Roman"/>
          <w:sz w:val="24"/>
          <w:szCs w:val="24"/>
          <w:lang w:eastAsia="en-US"/>
        </w:rPr>
        <w:t>Поэтому большое значение имеет выяснение позиций обвиняемого в межличностных отношениях в семье, на работе, в кругу друзей, характера прежних отношений со вторым участником очной ставки, нет ли моральной зависимости обвиняемого от него, не испытывает ли последний слепого доверия, страха и т.п.</w:t>
      </w:r>
      <w:proofErr w:type="gramEnd"/>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острой конфликтной ситуации очной ставки ее участники, прежде чем говорить "да" или "нет", нередко должны про себя сделать выбор, с кем вместе и за что он борется. И следователь, как организатор очной ставки, должен способствовать тому, чтобы это был социально правильный выбор, означающий торжество справедливости, победу правды над ложью.</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Допрос - это борьба за истину. Силу в этой борьбе следователю дают различные научные знания, и одно из первых мест среди них занимает психология.</w:t>
      </w:r>
    </w:p>
    <w:p w:rsidR="0094375C" w:rsidRPr="007051B7" w:rsidRDefault="0094375C" w:rsidP="0094375C">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Очная ставка обладает большой силой воздействия на лиц, в чьих показаниях содержатся преднамеренные искажения истины. Она часто играет роль кульминационного, переломного пункта в их дальнейшем поведении на следствии.</w:t>
      </w:r>
    </w:p>
    <w:p w:rsidR="0094375C" w:rsidRPr="007051B7" w:rsidRDefault="0094375C" w:rsidP="0094375C">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Изобличительная сила очной ставки </w:t>
      </w:r>
      <w:proofErr w:type="gramStart"/>
      <w:r w:rsidRPr="007051B7">
        <w:rPr>
          <w:rFonts w:ascii="Times New Roman" w:eastAsiaTheme="minorHAnsi" w:hAnsi="Times New Roman" w:cs="Times New Roman"/>
          <w:sz w:val="24"/>
          <w:szCs w:val="24"/>
          <w:lang w:eastAsia="en-US"/>
        </w:rPr>
        <w:t>выражается</w:t>
      </w:r>
      <w:proofErr w:type="gramEnd"/>
      <w:r w:rsidRPr="007051B7">
        <w:rPr>
          <w:rFonts w:ascii="Times New Roman" w:eastAsiaTheme="minorHAnsi" w:hAnsi="Times New Roman" w:cs="Times New Roman"/>
          <w:sz w:val="24"/>
          <w:szCs w:val="24"/>
          <w:lang w:eastAsia="en-US"/>
        </w:rPr>
        <w:t xml:space="preserve"> прежде всего в непосредственном впечатлении, которое оказывает живая речь одного ее участника на другого. Показания, произнесенные непосредственно в присутствии изобличаемого дающим их лицом, более впечатляют, чем те же показания, оглашенные следователем. Кроме того, устный рассказ на очной ставке обычно дополняется деталями и нюансами, интонационными и экспрессивными оттенками, которые придают ему убедительность и жизненную достоверность. Но впечатление живой речи тем выше, чем последовательнее и логичнее она, чем решительнее и увереннее лицо, которое ее произносит. Это обстоятельство необходимо иметь в виду при определении очередности производства нескольких очных ставок по одному и тому же вопросу и при подготовке конкретной очной ставки.</w:t>
      </w:r>
    </w:p>
    <w:p w:rsidR="0094375C" w:rsidRPr="007051B7" w:rsidRDefault="0094375C" w:rsidP="0094375C">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Сила воздействия очной ставки кроется также в "эффекте присутствия".</w:t>
      </w:r>
    </w:p>
    <w:p w:rsidR="0094375C" w:rsidRPr="007051B7" w:rsidRDefault="0094375C" w:rsidP="0094375C">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Во время очной ставки показания даются не только в присутствии следователя, но и другого человека, с которым </w:t>
      </w:r>
      <w:proofErr w:type="gramStart"/>
      <w:r w:rsidRPr="007051B7">
        <w:rPr>
          <w:rFonts w:ascii="Times New Roman" w:eastAsiaTheme="minorHAnsi" w:hAnsi="Times New Roman" w:cs="Times New Roman"/>
          <w:sz w:val="24"/>
          <w:szCs w:val="24"/>
          <w:lang w:eastAsia="en-US"/>
        </w:rPr>
        <w:t>допрашиваемый</w:t>
      </w:r>
      <w:proofErr w:type="gramEnd"/>
      <w:r w:rsidRPr="007051B7">
        <w:rPr>
          <w:rFonts w:ascii="Times New Roman" w:eastAsiaTheme="minorHAnsi" w:hAnsi="Times New Roman" w:cs="Times New Roman"/>
          <w:sz w:val="24"/>
          <w:szCs w:val="24"/>
          <w:lang w:eastAsia="en-US"/>
        </w:rPr>
        <w:t>, как правило, знаком.</w:t>
      </w:r>
    </w:p>
    <w:p w:rsidR="0094375C" w:rsidRPr="007051B7" w:rsidRDefault="0094375C" w:rsidP="0094375C">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При подготовке и проведении очной ставки с участием обвиняемого целесообразно изучить психологические особенности, характеризующие обычные для него приемы и способы общения с другими людьми. Например, нужно быть готовым к попыткам обвиняемого подавить волю второго участника очной ставки, если известно, что обвиняемый по характеру властен, агрессивен, стремится к лидерству в отношениях с людьми. </w:t>
      </w:r>
      <w:proofErr w:type="gramStart"/>
      <w:r w:rsidRPr="007051B7">
        <w:rPr>
          <w:rFonts w:ascii="Times New Roman" w:eastAsiaTheme="minorHAnsi" w:hAnsi="Times New Roman" w:cs="Times New Roman"/>
          <w:sz w:val="24"/>
          <w:szCs w:val="24"/>
          <w:lang w:eastAsia="en-US"/>
        </w:rPr>
        <w:t>Поэтому большое значение имеет выяснение позиций обвиняемого в межличностных отношениях в семье, на работе, в кругу друзей, характера прежних отношений со вторым участником очной ставки, нет ли моральной зависимости обвиняемого от него, не испытывает ли последний слепого доверия, страха и т.п.</w:t>
      </w:r>
      <w:proofErr w:type="gramEnd"/>
    </w:p>
    <w:p w:rsidR="0094375C" w:rsidRPr="007051B7" w:rsidRDefault="0094375C" w:rsidP="0094375C">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острой конфликтной ситуации очной ставки ее участники, прежде чем говорить "да" или "нет", нередко должны про себя сделать выбор, с кем вместе и за что он борется. И следователь, как организатор очной ставки, должен способствовать тому, чтобы это был социально правильный выбор, означающий торжество справедливости, победу правды над ложью.</w:t>
      </w:r>
    </w:p>
    <w:p w:rsidR="0094375C" w:rsidRPr="007051B7" w:rsidRDefault="0094375C" w:rsidP="0094375C">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Допрос - это борьба за истину. Силу в этой борьбе следователю дают различные научные знания, и одно из первых мест среди них занимает психология.</w:t>
      </w:r>
    </w:p>
    <w:p w:rsidR="0094375C" w:rsidRDefault="0094375C" w:rsidP="00D40C70">
      <w:pPr>
        <w:spacing w:after="0"/>
        <w:jc w:val="both"/>
        <w:rPr>
          <w:rFonts w:ascii="Times New Roman" w:eastAsiaTheme="minorHAnsi" w:hAnsi="Times New Roman" w:cs="Times New Roman"/>
          <w:b/>
          <w:bCs/>
          <w:sz w:val="24"/>
          <w:szCs w:val="24"/>
          <w:lang w:eastAsia="en-US"/>
        </w:rPr>
      </w:pPr>
    </w:p>
    <w:p w:rsidR="009749CB" w:rsidRPr="007051B7" w:rsidRDefault="009749CB" w:rsidP="00D40C70">
      <w:pPr>
        <w:spacing w:after="0"/>
        <w:jc w:val="both"/>
        <w:rPr>
          <w:rFonts w:ascii="Times New Roman" w:eastAsiaTheme="minorHAnsi" w:hAnsi="Times New Roman" w:cs="Times New Roman"/>
          <w:b/>
          <w:bCs/>
          <w:sz w:val="24"/>
          <w:szCs w:val="24"/>
          <w:lang w:eastAsia="en-US"/>
        </w:rPr>
      </w:pPr>
      <w:r w:rsidRPr="007051B7">
        <w:rPr>
          <w:rFonts w:ascii="Times New Roman" w:eastAsiaTheme="minorHAnsi" w:hAnsi="Times New Roman" w:cs="Times New Roman"/>
          <w:b/>
          <w:bCs/>
          <w:sz w:val="24"/>
          <w:szCs w:val="24"/>
          <w:lang w:eastAsia="en-US"/>
        </w:rPr>
        <w:t xml:space="preserve"> ПСИХОЛОГИЯ РЕКОНСТРУКЦИИ СОБЫТИЯ ПРЕСТУПЛЕНИЯ</w:t>
      </w:r>
    </w:p>
    <w:p w:rsidR="009749CB" w:rsidRPr="0094375C" w:rsidRDefault="009749CB" w:rsidP="00D40C70">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Предварительное следствие - это целенаправленный процесс, целью которого является реконструкция (восстановление) прошлого события преступления по следам, обнаруженным следователем в насто</w:t>
      </w:r>
      <w:r w:rsidR="0094375C">
        <w:rPr>
          <w:rFonts w:ascii="Times New Roman" w:eastAsiaTheme="minorHAnsi" w:hAnsi="Times New Roman" w:cs="Times New Roman"/>
          <w:sz w:val="24"/>
          <w:szCs w:val="24"/>
          <w:lang w:eastAsia="en-US"/>
        </w:rPr>
        <w:t>ящем</w:t>
      </w:r>
      <w:r w:rsidRPr="0094375C">
        <w:rPr>
          <w:rFonts w:ascii="Times New Roman" w:eastAsiaTheme="minorHAnsi" w:hAnsi="Times New Roman" w:cs="Times New Roman"/>
          <w:sz w:val="24"/>
          <w:szCs w:val="24"/>
          <w:lang w:eastAsia="en-US"/>
        </w:rPr>
        <w:t>.</w:t>
      </w:r>
    </w:p>
    <w:p w:rsidR="009749CB" w:rsidRPr="0094375C" w:rsidRDefault="009749CB" w:rsidP="00D40C70">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Можно выделить два направления такой реконструкции.</w:t>
      </w:r>
    </w:p>
    <w:p w:rsidR="009749CB" w:rsidRPr="0094375C" w:rsidRDefault="009749CB" w:rsidP="00D40C70">
      <w:pPr>
        <w:numPr>
          <w:ilvl w:val="0"/>
          <w:numId w:val="35"/>
        </w:numPr>
        <w:spacing w:after="0"/>
        <w:ind w:left="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bCs/>
          <w:sz w:val="24"/>
          <w:szCs w:val="24"/>
          <w:lang w:eastAsia="en-US"/>
        </w:rPr>
        <w:t>Реконструкцию самого события преступления и объективных условий,</w:t>
      </w:r>
      <w:r w:rsidRPr="0094375C">
        <w:rPr>
          <w:rFonts w:ascii="Times New Roman" w:eastAsiaTheme="minorHAnsi" w:hAnsi="Times New Roman" w:cs="Times New Roman"/>
          <w:sz w:val="24"/>
          <w:szCs w:val="24"/>
          <w:lang w:eastAsia="en-US"/>
        </w:rPr>
        <w:t> которые способствовали его совершению. Окончательной целью такой реконструкции является получение исчерпывающих сведений об объекте и объективной стороне состава преступления.</w:t>
      </w:r>
    </w:p>
    <w:p w:rsidR="009749CB" w:rsidRPr="007051B7" w:rsidRDefault="009749CB" w:rsidP="00D40C70">
      <w:pPr>
        <w:numPr>
          <w:ilvl w:val="0"/>
          <w:numId w:val="35"/>
        </w:numPr>
        <w:spacing w:after="0"/>
        <w:ind w:left="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bCs/>
          <w:sz w:val="24"/>
          <w:szCs w:val="24"/>
          <w:lang w:eastAsia="en-US"/>
        </w:rPr>
        <w:t>Исследование личности преступника</w:t>
      </w:r>
      <w:r w:rsidRPr="0094375C">
        <w:rPr>
          <w:rFonts w:ascii="Times New Roman" w:eastAsiaTheme="minorHAnsi" w:hAnsi="Times New Roman" w:cs="Times New Roman"/>
          <w:sz w:val="24"/>
          <w:szCs w:val="24"/>
          <w:lang w:eastAsia="en-US"/>
        </w:rPr>
        <w:t> в развитии механизма образования преступной установки, преступного умысла и субъективного</w:t>
      </w:r>
      <w:r w:rsidRPr="007051B7">
        <w:rPr>
          <w:rFonts w:ascii="Times New Roman" w:eastAsiaTheme="minorHAnsi" w:hAnsi="Times New Roman" w:cs="Times New Roman"/>
          <w:sz w:val="24"/>
          <w:szCs w:val="24"/>
          <w:lang w:eastAsia="en-US"/>
        </w:rPr>
        <w:t xml:space="preserve"> отношения преступника к совершенному деянию. Цель такого исследования - получить полную информацию о субъекте преступления и субъективной стороне, о конкретных причинах преступления, которые проявляются через преступные установки и преступное поведение данной личности. Между реконструкцией события преступления и изучением личности преступника имеются некоторые различия.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Если событие преступления восстанавливается следователем в соответствии с тем, что действительно происходило в прошлом, причем это прошлое принимается как неизменное, то личность преступника за крайне редкими исключениями (смерть обвиняемого) познается всегда в динамике. В структуре и динамике личности обвиняемого исследуются мотивы и факторы, которые способствовали совершению преступления, препятствовали преступной деятельности и обусловили поведение после совершения преступления. Более того, в стадии предварительного следствия в рамках процессуального закона на личность обвиняемого оказывается психологическое воздействие с целью получения объективной информации о событии преступления и перевоспитания преступника. Как уже показано, оба вида реконструкции совершаются с помощью изучения следов прошлого, которые обнаруживаются в настоящем. Таким образом, объективно процесс реконструкции на предварительном следствии представляется в виде движения во времени от события преступления к полной реконструкции этого события и личности субъекта, его совершившего, через познание (поиск), анализ и синтез информации, которая собирается в ходе реконструкции.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Все сведения, которые получает следователь, можно разделить на две категории:</w:t>
      </w:r>
    </w:p>
    <w:p w:rsidR="009749CB" w:rsidRPr="007051B7" w:rsidRDefault="009749CB" w:rsidP="00D40C70">
      <w:pPr>
        <w:numPr>
          <w:ilvl w:val="0"/>
          <w:numId w:val="36"/>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1)материальные следы - объективная информация о событии преступления и личности преступника, которая может быть исследована и идентифицирована естественнонаучными методами (по следу рук, ног, крови, слюны, следам нарезки на оболочке пули и т.п.);</w:t>
      </w:r>
    </w:p>
    <w:p w:rsidR="009749CB" w:rsidRPr="007051B7" w:rsidRDefault="009749CB" w:rsidP="00D40C70">
      <w:pPr>
        <w:numPr>
          <w:ilvl w:val="0"/>
          <w:numId w:val="36"/>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2)"идеальные следы" - т.е. информация о событии преступления и личности преступника, которая была воспринята в свое время живыми людьми и которую они могут воспроизвести при допросе. Судебная психология исследует преимущественно закономерности образования, хранения и воспроизведения следов второй категории.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Реконструкция события преступления совершается в результате целенаправленной деятельности следователя, которая имеет свои программы, а по ряду признаков отличается от других видов человеческой деятельности. Перечислим </w:t>
      </w:r>
      <w:proofErr w:type="gramStart"/>
      <w:r w:rsidRPr="007051B7">
        <w:rPr>
          <w:rFonts w:ascii="Times New Roman" w:eastAsiaTheme="minorHAnsi" w:hAnsi="Times New Roman" w:cs="Times New Roman"/>
          <w:sz w:val="24"/>
          <w:szCs w:val="24"/>
          <w:lang w:eastAsia="en-US"/>
        </w:rPr>
        <w:t>основные</w:t>
      </w:r>
      <w:proofErr w:type="gramEnd"/>
      <w:r w:rsidRPr="007051B7">
        <w:rPr>
          <w:rFonts w:ascii="Times New Roman" w:eastAsiaTheme="minorHAnsi" w:hAnsi="Times New Roman" w:cs="Times New Roman"/>
          <w:sz w:val="24"/>
          <w:szCs w:val="24"/>
          <w:lang w:eastAsia="en-US"/>
        </w:rPr>
        <w:t xml:space="preserve"> из этих признаков.</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1. Подробное правовое регулирование всех этапов деятельности следователя. Практически каждое свое действие по сбору информации о событии преступления следователь мысленно соотносит с нормой (программой) процессуального закона. Все планы в своей будущей и настоящей деятельности следователь соотносит с рамками, установленными процессуальным законом, который является программой деятельности следователя, ее алгоритмом.</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2. Деятельность следователя характеризует чрезвычайное разнообразие задач, правильное решение которых требует применения разнообразных качеств, навыков и знаний. Мы остановимся на </w:t>
      </w:r>
      <w:proofErr w:type="gramStart"/>
      <w:r w:rsidRPr="007051B7">
        <w:rPr>
          <w:rFonts w:ascii="Times New Roman" w:eastAsiaTheme="minorHAnsi" w:hAnsi="Times New Roman" w:cs="Times New Roman"/>
          <w:sz w:val="24"/>
          <w:szCs w:val="24"/>
          <w:lang w:eastAsia="en-US"/>
        </w:rPr>
        <w:t>последних</w:t>
      </w:r>
      <w:proofErr w:type="gramEnd"/>
      <w:r w:rsidRPr="007051B7">
        <w:rPr>
          <w:rFonts w:ascii="Times New Roman" w:eastAsiaTheme="minorHAnsi" w:hAnsi="Times New Roman" w:cs="Times New Roman"/>
          <w:sz w:val="24"/>
          <w:szCs w:val="24"/>
          <w:lang w:eastAsia="en-US"/>
        </w:rPr>
        <w:t>. Для раскрытия и расследования преступления мало знать общую программу - процессуальный закон. Нужны специальные знания в области медицины и педагогики, товароведения и бухгалтерии, транспорта и психологии и т.д. Для того</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 xml:space="preserve"> чтобы применить эти знания в сложных ситуациях расследования, необходимо, чтобы они были систематизированы. Для эффективного использования объективных психологических закономерностей, действующих в период того или иного следственного действия, следователь должен иметь еще и психологическую программу, которая вооружит следователя методами диагностики личности и организации психологического воздействия на личность с целью получения информации и перевоспитания. Ниже мы более подробно остановимся на этих методиках в главах, посвященных психологии отдельных следственных действий.</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3. Для следственной деятельности характерно преодоление сопротивления со стороны незаинтересованных в успешном расследовании дела лиц. Пожалуй, нет другого вида человеческой деятельности, успешному проведению которой так активно противоборствовали бы заинтересованные люди и группы людей. Следует учесть, что организованное сопротивление виновных деятельности следователя, направленной на расследование и раскрытие преступления, может значительно ее затруднить.</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 из задач следователя заключается в трезвой оценке создавшейся конфликтной ситуации, чему может способствовать ее системный анализ. Следователь должен учитывать противодействие, цель которого помешать объективному расследованию. В данной ситуации, выбирая определенный путь, следователь должен иметь обоснование того, что стратегия его поведения является в данной ситуации лучшей, стремится подкрепить свой выбор, обосновать его количественными данными.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4. Для следствия характерна не только борьба. Еще в большей степени для настоящего следователя характерно тонкое психологическое воздействие на личность допрашиваемого, обыскиваемого с тем, чтобы изменить состояние и даже направленность этой личности с целью раскрытия преступления и предупреждения преступности.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5. Поскольку следователь почти никогда не располагает всеми сведениями в начале расследования, ему приходится принимать решения в условиях, характеризующихся той или иной степенью неопределенности. Иными словами, следователь работает в ситуации острого недостатка информации. Отсюда высокая эмоциональная напряженность его труда, а также закономерность эвристических методов в разработке гипотез и принятии решений и, следовательно, умение использовать такое творческое качество, как интуиция.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Процесс познания начинается с получения следователем необходимой информации о предмете исследования с помощью органов чувств. Данная информация подвергается логической обработке, а полученные выводы - проверке практикой. Однако объектами чувственного восприятия являются при расследовании преступлений не сами устанавливаемые события или деяния, а их отображения, остающиеся в сознании людей и на различных материальных объектах (следы преступника; изменения, вызванные его действиями в окружающей обстановке, и т.д.). Что касается полной картины совершенного преступления, то она во всех случаях воссоздается опосредствованным путем.</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При осмотре места происшествия следователь сталкивается с совокупностью вещей и обстоятельств, которые либо никак не связаны друг с другом, либо связаны таким образом, что не позволяют сразу нащупать путь расследования. Элементы этой совокупности обладают бесчисленным количеством признаков, каждый из которых может иметь решающее значение для раскрытия преступления. Поэтому следствие, которое идет по пути полного перебора всех вариантов с отбрасыванием неудачных проб, нерационально или даже невозможно. Чтобы действовать целесообразно в условиях этой практически бесконечной среды, следователь избирательно связывает между собой элементы совокупности и создает систему доказательств.</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На основе профессиональных знаний и профессионального опыта у следователя складываются устойчивые и обобщенные структуры, позволяющие делать прогноз относительно основных объектов, их содержания и внутренней связи на месте происшествия. Таким образом, у следователя имеются обобщенные когнитивные репрезентации того, что он может увидеть на определенной части статичного</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пространства: места убийства, автокатастрофы, кражи </w:t>
      </w:r>
      <w:proofErr w:type="gramStart"/>
      <w:r w:rsidRPr="007051B7">
        <w:rPr>
          <w:rFonts w:ascii="Times New Roman" w:eastAsiaTheme="minorHAnsi" w:hAnsi="Times New Roman" w:cs="Times New Roman"/>
          <w:sz w:val="24"/>
          <w:szCs w:val="24"/>
          <w:lang w:eastAsia="en-US"/>
        </w:rPr>
        <w:t>со</w:t>
      </w:r>
      <w:proofErr w:type="gramEnd"/>
      <w:r w:rsidRPr="007051B7">
        <w:rPr>
          <w:rFonts w:ascii="Times New Roman" w:eastAsiaTheme="minorHAnsi" w:hAnsi="Times New Roman" w:cs="Times New Roman"/>
          <w:sz w:val="24"/>
          <w:szCs w:val="24"/>
          <w:lang w:eastAsia="en-US"/>
        </w:rPr>
        <w:t xml:space="preserve"> взломом сейфа и т.д.</w:t>
      </w:r>
    </w:p>
    <w:p w:rsidR="009749CB" w:rsidRPr="007051B7" w:rsidRDefault="009749CB"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Так, "схема убийства" имеет ряд ожидаемых признаков, которые должны получить в конкретных условиях определеннее значение: труп потерпевшего со следами на нем насильственной смерти, с возможными следами борьбы и сопротивления, следы прихода потерпевшего или следы перемещения на это место его трупа, следы прихода убийцы, следы их взаимодействия, следы, отражающие мотивы (вывернутые карманы жертвы), время события (по состоянию трупных явлений и т</w:t>
      </w:r>
      <w:proofErr w:type="gramEnd"/>
      <w:r w:rsidRPr="007051B7">
        <w:rPr>
          <w:rFonts w:ascii="Times New Roman" w:eastAsiaTheme="minorHAnsi" w:hAnsi="Times New Roman" w:cs="Times New Roman"/>
          <w:sz w:val="24"/>
          <w:szCs w:val="24"/>
          <w:lang w:eastAsia="en-US"/>
        </w:rPr>
        <w:t xml:space="preserve"> д.).</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"Схема убийства" предполагает определенное значение соответствующей информации, которая вычленяется на месте происшествия. Чем полнее это заполнение, тем ближе следователь к раскрытию убийства. Чем меньше блоков схемы ему удается заполнить, тем выше уровень неопределенности, который, как было показано выше, устраняется на различных уровнях деятельности различными способами.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Второй этап в деятельности следователя характеризуется получением информации путем общения и реализуется с помощью коммуникативных структур.</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структуре общения выделяют три аспекта: коммуникацию, интеракцию и перцепцию. Коммуникация - это специфический обмен информацией между общающимися индивидами. Интеракция заключается в организации взаимодействия между людьми, поведенческий аспект. Перцепция - процесс восприятия и взаимопонимания друг друга партнерами по общению. Такое разделение общения на три аспекта относительно условно.</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Рабочим определением общения можно считать следующее. Общение - это неразрывное единство коммуникации, перцепции и интеракции.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следственной деятельности проблемы общения приобретают свою специфику. Общение носит конфликтный, рефлексивный характер.</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Коммуникация выступает как отдельный аспект общения. В процессе человеческой коммуникации происходит активный обмен информацией, при помощи которого протекают процессы антиципации (рефлексии).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Из-за того, что следователь воспринимает в процессе расследования не сами устанавливаемые события, а их отображения, увеличивается опасность различных ошибок. В силу, например, того, что отображения содержат обычно не всю информацию о том, что произошло, а лишь часть информации, в тех случаях, когда речь идет об отображениях, остающихся в сознании отдельных людей (потерпевших, свидетелей и др.), некоторые факты объективной деятельности могут запечатлеться в их сознании в искаженном виде. Возможны потери и искажения информации при ее получении. Кроме того, всегда существует опасность принять за следы преступления также отображения, которые являются следствием других причин.</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Для того чтобы избежать возможных в этой связи ошибок, следователю необходимо хорошо разбираться в психологии формирования отдельных видов доказательств, знать психологические факторы, обусловливающие потери и искажения информации, и уметь ослабить их действие, проявлять постоянную заботу о проверке поступающей информации.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Возможны ошибки и в процессе логической обработки поступающей информации.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Поскольку полная картина совершенного преступления воссоздается при расследовании опосредствованным путем, знание, которое должен получить в ходе расследования следователь, всегда появляется как результат сложной мыслительной работы. Это сближает деятельность следователя по раскрытию преступления и установлению виновных в нем лиц с научным исследованием. Разница проявляется в том, что при расследовании преступлений объектом изучения служат не закономерности какой-либо категории явлений, а отдельные единичные события или деяния в их индивидуальном проявлении.</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Процесс познания истины при расследовании преступлений, как и в области научного познания, начинается с выдвижения (построения) гипотезы - следственной версии (обычно нескольких следственных версий), воссоздающей предположительную картину исследуемого явления. Выдвинутые версии подвергаются тщательной проверке. В этих целях разрабатывается комплекс мероприятий, необходимых для получения фактических данных - судебных доказательств, на основании которых можно было бы сделать обоснованный вывод, какая из выдвинутых версий соответствует действительности (т.е. составляется план расследования), а после их осуществления (собирания и проверки доказательств) производится оценка полученных судебных доказательств.</w:t>
      </w:r>
    </w:p>
    <w:p w:rsidR="009749CB" w:rsidRPr="007051B7" w:rsidRDefault="009749CB"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Для того чтобы не допустить ошибки в процессе логической обработки поступающих данных (неправильного определения круга следственных версий, подлежащих проверке, необоснованных выводов при итоговой оценке судебных доказательств и др.), следователю необходимо хорошо знать и строго соблюдать логические законы и формы мышления, диалектически подходить к рассмотрению известных фактов в их взаимосвязи и взаимообусловленности, постоянно контролировать, имеются ли в его распоряжении достаточные доказательства</w:t>
      </w:r>
      <w:proofErr w:type="gramEnd"/>
      <w:r w:rsidRPr="007051B7">
        <w:rPr>
          <w:rFonts w:ascii="Times New Roman" w:eastAsiaTheme="minorHAnsi" w:hAnsi="Times New Roman" w:cs="Times New Roman"/>
          <w:sz w:val="24"/>
          <w:szCs w:val="24"/>
          <w:lang w:eastAsia="en-US"/>
        </w:rPr>
        <w:t xml:space="preserve"> для того</w:t>
      </w:r>
      <w:proofErr w:type="gramStart"/>
      <w:r w:rsidRPr="007051B7">
        <w:rPr>
          <w:rFonts w:ascii="Times New Roman" w:eastAsiaTheme="minorHAnsi" w:hAnsi="Times New Roman" w:cs="Times New Roman"/>
          <w:sz w:val="24"/>
          <w:szCs w:val="24"/>
          <w:lang w:eastAsia="en-US"/>
        </w:rPr>
        <w:t>,</w:t>
      </w:r>
      <w:proofErr w:type="gramEnd"/>
      <w:r w:rsidRPr="007051B7">
        <w:rPr>
          <w:rFonts w:ascii="Times New Roman" w:eastAsiaTheme="minorHAnsi" w:hAnsi="Times New Roman" w:cs="Times New Roman"/>
          <w:sz w:val="24"/>
          <w:szCs w:val="24"/>
          <w:lang w:eastAsia="en-US"/>
        </w:rPr>
        <w:t xml:space="preserve"> чтобы сделать тот или иной вывод.</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Конкретным результатом этой деятельности является уголовное дело, которое должно быть рассмотрено как знаковая модель, отражающая реконструкцию события преступления, его причинно-следственные связи в соответствии с предметом доказывания.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Расследуя уголовное дело, следователь в процессе реконструкции события преступления имеет дело с несколькими системами:</w:t>
      </w:r>
    </w:p>
    <w:p w:rsidR="009749CB" w:rsidRPr="007051B7" w:rsidRDefault="009749CB" w:rsidP="00D40C70">
      <w:pPr>
        <w:numPr>
          <w:ilvl w:val="0"/>
          <w:numId w:val="37"/>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объективная система предметов, их свойств и отношений (например, квартира, в которой обнаружен труп со следами насильственной смерти, и т.п.). Осматривая эти предметы и постигая имеющиеся между ними связи, следователь вычленяет криминалистически значимую информацию. При этом он имеет дело со знаками - сигналами (взломанный сейф и др.), иконическими знаками - изображениями (след протектора автомобиля, след руки, ноги и т.п.);</w:t>
      </w:r>
    </w:p>
    <w:p w:rsidR="009749CB" w:rsidRPr="007051B7" w:rsidRDefault="009749CB" w:rsidP="00D40C70">
      <w:pPr>
        <w:numPr>
          <w:ilvl w:val="0"/>
          <w:numId w:val="37"/>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система, отражающая вещи, предметы, их свойства и отношения в закодированном виде: например, система документооборота при расследовании дела о хищении, техническая документация по делу о нарушении правил техники безопасности, проектно-сметная документация по делу о хищении на строительном объекте и т.п.</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Однако основной массив вычлененной информации следователю еще предстоит перекодировать.</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Процесс расследования уголовного дела можно рассматривать как ряд следственных ситуаций, которые должен решать следователь.</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Психологические аспекты следственной ситуации - это частный случай психологии деятельности субъекта вообще.</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Процесс ориентировки субъекта в ситуации, которая открывается "в психическом отражении, формирование, структура и динамика этой ориентировочной деятельности, определяющие ее качество, характер и возможности, - вот что составляет предмет психологии" </w:t>
      </w:r>
      <w:r w:rsidRPr="007051B7">
        <w:rPr>
          <w:rFonts w:ascii="Times New Roman" w:eastAsiaTheme="minorHAnsi" w:hAnsi="Times New Roman" w:cs="Times New Roman"/>
          <w:sz w:val="24"/>
          <w:szCs w:val="24"/>
          <w:vertAlign w:val="superscript"/>
          <w:lang w:eastAsia="en-US"/>
        </w:rPr>
        <w:t>1</w:t>
      </w:r>
      <w:r w:rsidRPr="007051B7">
        <w:rPr>
          <w:rFonts w:ascii="Times New Roman" w:eastAsiaTheme="minorHAnsi" w:hAnsi="Times New Roman" w:cs="Times New Roman"/>
          <w:sz w:val="24"/>
          <w:szCs w:val="24"/>
          <w:lang w:eastAsia="en-US"/>
        </w:rPr>
        <w:t>.</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Понятие "следственная ситуация" является частным случаем используемого в психологии термина "задача", в которой есть цель, поставленная в определенных условиях, и отсутствуют очевидные способы ее достижения. Поведение следователя - это последовательный выбор вариантов действий в ограниченных законодателем пределах.</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Существует несколько определений следственной ситуации (Герасимов И.Ф., Гавло В.К., Бахин Б.П., Драпкин Н.Л. и др.).</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Следственная ситуация - это динамическая информационная система, элементами которой являются существенные признаки и свойства обстоятельств, имеющих значение по уголовному делу, связи и отношения между ними, а также между участниками процесса расследования, наступившие или предполагаемые результаты действий сторон. Построение модели следственной ситуации - это не только получение информации, но и ее всесторонняя оценка, включающая как логические аспекты, так и элементы волевого действия на заключительном этапе процесса. Поэтому модель следственной ситуации является не только вероятностным логическим выводом, но и своеобразным информационным решением о том, что произошло, что происходит по расследуемому уголовному делу или может произойти </w:t>
      </w:r>
      <w:r w:rsidRPr="007051B7">
        <w:rPr>
          <w:rFonts w:ascii="Times New Roman" w:eastAsiaTheme="minorHAnsi" w:hAnsi="Times New Roman" w:cs="Times New Roman"/>
          <w:sz w:val="24"/>
          <w:szCs w:val="24"/>
          <w:vertAlign w:val="superscript"/>
          <w:lang w:eastAsia="en-US"/>
        </w:rPr>
        <w:t>2</w:t>
      </w:r>
      <w:r w:rsidRPr="007051B7">
        <w:rPr>
          <w:rFonts w:ascii="Times New Roman" w:eastAsiaTheme="minorHAnsi" w:hAnsi="Times New Roman" w:cs="Times New Roman"/>
          <w:sz w:val="24"/>
          <w:szCs w:val="24"/>
          <w:lang w:eastAsia="en-US"/>
        </w:rPr>
        <w:t>.</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 одной и той же следственной ситуации могут быть приняты различные решения. Их выбор в значительной степени связан с профессиональным потенциалом реконструктивных качеств, навыков и умений следователя. Эффективность разрешения следователем следственной ситуации во многом зависит от умения прогнозировать ее дальнейшее развитие. Степень точности прогноза зависит от профессионального опыта, правильности оценок индивидуальных особенностей личности (допрашиваемого, обыскиваемою и </w:t>
      </w:r>
      <w:proofErr w:type="gramStart"/>
      <w:r w:rsidRPr="007051B7">
        <w:rPr>
          <w:rFonts w:ascii="Times New Roman" w:eastAsiaTheme="minorHAnsi" w:hAnsi="Times New Roman" w:cs="Times New Roman"/>
          <w:sz w:val="24"/>
          <w:szCs w:val="24"/>
          <w:lang w:eastAsia="en-US"/>
        </w:rPr>
        <w:t>др</w:t>
      </w:r>
      <w:proofErr w:type="gramEnd"/>
      <w:r w:rsidRPr="007051B7">
        <w:rPr>
          <w:rFonts w:ascii="Times New Roman" w:eastAsiaTheme="minorHAnsi" w:hAnsi="Times New Roman" w:cs="Times New Roman"/>
          <w:sz w:val="24"/>
          <w:szCs w:val="24"/>
          <w:lang w:eastAsia="en-US"/>
        </w:rPr>
        <w:t>,), от характера поступающей информации, от правильности оценки собственных возможностей, от способности руководствоваться "чувством близости решения".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Успешность разрешения следственной ситуации в значительной степени детерминирована профессиональным опытом следователя.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"Выбор следственного действия всецело принадлежит следователю, и из серии следственных действий, запланированных им для проверки конкретного обстоятельства, он выбирает то, которое с точки зрения поставленных задач и принципа всесторонности и объективности расследования приводило в прошлом к лучшим результатам. Правильный выбор такого действия значительно облегчает выполнение других действий, направленных на выяснение поставленного вопроса, и оценку информации, получаемой в ходе их производства" </w:t>
      </w:r>
      <w:r w:rsidRPr="007051B7">
        <w:rPr>
          <w:rFonts w:ascii="Times New Roman" w:eastAsiaTheme="minorHAnsi" w:hAnsi="Times New Roman" w:cs="Times New Roman"/>
          <w:sz w:val="24"/>
          <w:szCs w:val="24"/>
          <w:vertAlign w:val="superscript"/>
          <w:lang w:eastAsia="en-US"/>
        </w:rPr>
        <w:t>3</w:t>
      </w:r>
      <w:r w:rsidRPr="007051B7">
        <w:rPr>
          <w:rFonts w:ascii="Times New Roman" w:eastAsiaTheme="minorHAnsi" w:hAnsi="Times New Roman" w:cs="Times New Roman"/>
          <w:sz w:val="24"/>
          <w:szCs w:val="24"/>
          <w:lang w:eastAsia="en-US"/>
        </w:rPr>
        <w:t>.</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Обычно в мышлении следователя и других участников уголовного судопроизводства, особенно на первом этапе расследования, создается несколько вероятностных моделей складывающейся по уголовному делу ситуации. Степень адекватности этих моделей реальной ситуации может быть различной. Более того, нередки случаи, когда ни одна из них не соответствует объективной обстановке, фактическому положению и лишь в дальнейшем, на более поздних этапах, следователю удается создать адекватную </w:t>
      </w:r>
      <w:proofErr w:type="gramStart"/>
      <w:r w:rsidRPr="007051B7">
        <w:rPr>
          <w:rFonts w:ascii="Times New Roman" w:eastAsiaTheme="minorHAnsi" w:hAnsi="Times New Roman" w:cs="Times New Roman"/>
          <w:sz w:val="24"/>
          <w:szCs w:val="24"/>
          <w:lang w:eastAsia="en-US"/>
        </w:rPr>
        <w:t>или</w:t>
      </w:r>
      <w:proofErr w:type="gramEnd"/>
      <w:r w:rsidRPr="007051B7">
        <w:rPr>
          <w:rFonts w:ascii="Times New Roman" w:eastAsiaTheme="minorHAnsi" w:hAnsi="Times New Roman" w:cs="Times New Roman"/>
          <w:sz w:val="24"/>
          <w:szCs w:val="24"/>
          <w:lang w:eastAsia="en-US"/>
        </w:rPr>
        <w:t xml:space="preserve"> по крайней мере более адекватную, чем раньше, модель реальной ситуации.</w:t>
      </w:r>
    </w:p>
    <w:p w:rsidR="009749CB" w:rsidRPr="007051B7" w:rsidRDefault="009749CB" w:rsidP="00D40C70">
      <w:pPr>
        <w:spacing w:after="0"/>
        <w:jc w:val="both"/>
        <w:rPr>
          <w:rFonts w:ascii="Times New Roman" w:eastAsiaTheme="minorHAnsi" w:hAnsi="Times New Roman" w:cs="Times New Roman"/>
          <w:sz w:val="24"/>
          <w:szCs w:val="24"/>
          <w:lang w:eastAsia="en-US"/>
        </w:rPr>
      </w:pPr>
      <w:proofErr w:type="gramStart"/>
      <w:r w:rsidRPr="007051B7">
        <w:rPr>
          <w:rFonts w:ascii="Times New Roman" w:eastAsiaTheme="minorHAnsi" w:hAnsi="Times New Roman" w:cs="Times New Roman"/>
          <w:sz w:val="24"/>
          <w:szCs w:val="24"/>
          <w:lang w:eastAsia="en-US"/>
        </w:rPr>
        <w:t>То обстоятельство, что для эффективного моделирования разным следователям требуется различный объем собранной по уголовному делу информации, не влияет на сделанный выше вывод, так как в этих случаях следователь использует не только полученные им доказательства, но и обобщенные сведения, хранящиеся в памяти и характеризующие его эрудицию, способность к отдельным ассоциациям, и другие личностные качества.</w:t>
      </w:r>
      <w:proofErr w:type="gramEnd"/>
      <w:r w:rsidRPr="007051B7">
        <w:rPr>
          <w:rFonts w:ascii="Times New Roman" w:eastAsiaTheme="minorHAnsi" w:hAnsi="Times New Roman" w:cs="Times New Roman"/>
          <w:sz w:val="24"/>
          <w:szCs w:val="24"/>
          <w:lang w:eastAsia="en-US"/>
        </w:rPr>
        <w:t xml:space="preserve"> Моделирование является типичной эвристической процедурой, а большинство эвристик основано на стратегии, при которой последующий поиск изменяется как функция информации, полученной в предыдущем поиске </w:t>
      </w:r>
      <w:r w:rsidRPr="007051B7">
        <w:rPr>
          <w:rFonts w:ascii="Times New Roman" w:eastAsiaTheme="minorHAnsi" w:hAnsi="Times New Roman" w:cs="Times New Roman"/>
          <w:sz w:val="24"/>
          <w:szCs w:val="24"/>
          <w:vertAlign w:val="superscript"/>
          <w:lang w:eastAsia="en-US"/>
        </w:rPr>
        <w:t>4</w:t>
      </w:r>
      <w:r w:rsidRPr="007051B7">
        <w:rPr>
          <w:rFonts w:ascii="Times New Roman" w:eastAsiaTheme="minorHAnsi" w:hAnsi="Times New Roman" w:cs="Times New Roman"/>
          <w:sz w:val="24"/>
          <w:szCs w:val="24"/>
          <w:lang w:eastAsia="en-US"/>
        </w:rPr>
        <w:t>. Модель следственной ситуации является не только вероятностным выводом, но и своеобразным информационным решением о том, что произошло, что происходит по расследуемому уголовному делу или может произойти. Именно в связи с этим в общем определении следственной ситуации специально подчеркнут ее динамический характер </w:t>
      </w:r>
      <w:r w:rsidRPr="007051B7">
        <w:rPr>
          <w:rFonts w:ascii="Times New Roman" w:eastAsiaTheme="minorHAnsi" w:hAnsi="Times New Roman" w:cs="Times New Roman"/>
          <w:sz w:val="24"/>
          <w:szCs w:val="24"/>
          <w:vertAlign w:val="superscript"/>
          <w:lang w:eastAsia="en-US"/>
        </w:rPr>
        <w:t>5</w:t>
      </w:r>
      <w:r w:rsidRPr="007051B7">
        <w:rPr>
          <w:rFonts w:ascii="Times New Roman" w:eastAsiaTheme="minorHAnsi" w:hAnsi="Times New Roman" w:cs="Times New Roman"/>
          <w:sz w:val="24"/>
          <w:szCs w:val="24"/>
          <w:lang w:eastAsia="en-US"/>
        </w:rPr>
        <w:t>.</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Анализ показал, что наиболее психологически сложной для следователей является ситуация, когда в одном производстве сосредоточивается большое количество уголовных дел, каждое из которых требует немедленного принятия решений и производства следственных действий. Наиболее сложной можно считать ситуацию, когда по делам нарушены сроки производства следствия и содержания под стражей лиц. Успешное разрешение подобных ситуаций обеспечивается за счет целого комплекса качеств и умений: эффективного планирования (оперативная и долговременная память, аналитическое и синтетическое мышление, специальный интеллект, накопленный преодолением аналогичных трудностей опыт), эмоциональная устойчивость, самоорганизованность, целеустремленность, умение организовать людей (ревизорский аппарат, эксперты, оперативные работники). Большое значение имеет способность следователя стать лидером, возглавить группу, работающую над раскрытием преступлений.</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Психологические особенности деятельности следователя определяются также экстремальностью условий этой деятельности (ограниченность срока расследования, противодействие со стороны заинтересованных лиц и др.).</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Экстремальность условий, в которых протекает познавательная деятельность следователя, </w:t>
      </w:r>
      <w:proofErr w:type="gramStart"/>
      <w:r w:rsidRPr="007051B7">
        <w:rPr>
          <w:rFonts w:ascii="Times New Roman" w:eastAsiaTheme="minorHAnsi" w:hAnsi="Times New Roman" w:cs="Times New Roman"/>
          <w:sz w:val="24"/>
          <w:szCs w:val="24"/>
          <w:lang w:eastAsia="en-US"/>
        </w:rPr>
        <w:t>проявляется</w:t>
      </w:r>
      <w:proofErr w:type="gramEnd"/>
      <w:r w:rsidRPr="007051B7">
        <w:rPr>
          <w:rFonts w:ascii="Times New Roman" w:eastAsiaTheme="minorHAnsi" w:hAnsi="Times New Roman" w:cs="Times New Roman"/>
          <w:sz w:val="24"/>
          <w:szCs w:val="24"/>
          <w:lang w:eastAsia="en-US"/>
        </w:rPr>
        <w:t xml:space="preserve"> прежде всего в том, что следователь обязан раскрыть преступление и установить виновных в нем лиц в течение определенного срока.</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Данное обстоятельство нередко весьма существенно "давит" на психику следователя, особенно в тех случаях, когда речь идет о расследовании уголовных дел о тяжких преступлениях (убийство, изнасилование, разбой и т.п.), а преступление длительное время раскрыть не удается. Это порождает ряд опасностей, которые необходимо учитывать. Одной из них является поспешность и торопливость при производстве расследования.</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Для следователя вполне естественно стремление быстрее раскрыть преступление и перевести расследование в более спокойное русло. Однако не нужно допускать при этом излишней поспешности и торопливости. Это приводит к серьезным ошибкам: увлечению одной версией, которая представляется наиболее реальной, в ущерб другим возможным объяснениям исследуемого события или деяния, поверхностному исследованию обстоятельств уголовного дела при производстве различных следственных действий и т.д. Для того чтобы успешно решить стоящие задачи, быстрее раскрыть преступление и изобличить виновных в нем лиц, необходимо идти по другому пути. Прежде </w:t>
      </w:r>
      <w:proofErr w:type="gramStart"/>
      <w:r w:rsidRPr="007051B7">
        <w:rPr>
          <w:rFonts w:ascii="Times New Roman" w:eastAsiaTheme="minorHAnsi" w:hAnsi="Times New Roman" w:cs="Times New Roman"/>
          <w:sz w:val="24"/>
          <w:szCs w:val="24"/>
          <w:lang w:eastAsia="en-US"/>
        </w:rPr>
        <w:t>всего</w:t>
      </w:r>
      <w:proofErr w:type="gramEnd"/>
      <w:r w:rsidRPr="007051B7">
        <w:rPr>
          <w:rFonts w:ascii="Times New Roman" w:eastAsiaTheme="minorHAnsi" w:hAnsi="Times New Roman" w:cs="Times New Roman"/>
          <w:sz w:val="24"/>
          <w:szCs w:val="24"/>
          <w:lang w:eastAsia="en-US"/>
        </w:rPr>
        <w:t xml:space="preserve"> вдумчиво, творчески подходить к определению направления расследования, путей и средств решения стоящих перед следователем задач. Стремясь к оперативности осуществления намеченных мероприятий, не допускать нарушения принципа объективности, полноты и всесторонности расследования. Необходимо постоянно напоминать себе, что пробелы и упущения, допущенные на ранних этапах расследования, в дальнейшем, как правило, восполнить бывает очень трудно.</w:t>
      </w:r>
    </w:p>
    <w:p w:rsidR="009749CB" w:rsidRPr="007051B7"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Другую опасность представляет возникновение тенденций к решению стоящих перед следователем задач по принципу "цель оправдывает средства". И этой тенденции при расследовании преступлений не должно быть места. Необходимо всегда помнить, что задачи, стоящие перед следователем при расследовании преступлений, могут решаться с использованием лишь таких средств, которые указаны в советском уголовно-процессуальном законе.</w:t>
      </w:r>
    </w:p>
    <w:p w:rsidR="003D4026" w:rsidRPr="00D40C70" w:rsidRDefault="009749CB"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Хорошего следователя характеризует объективность в оценке и анализе собранного им самим и полученного из различных инстанций материала. Старые опытные следователи подчеркивают, что умение вовремя отказаться от внешне заманчивой версии, которая находится в противоречии с другими объективными материалами дела, порой является залогом успеха в работе следователя. В особенности эти ситуации имеют </w:t>
      </w:r>
      <w:proofErr w:type="gramStart"/>
      <w:r w:rsidRPr="007051B7">
        <w:rPr>
          <w:rFonts w:ascii="Times New Roman" w:eastAsiaTheme="minorHAnsi" w:hAnsi="Times New Roman" w:cs="Times New Roman"/>
          <w:sz w:val="24"/>
          <w:szCs w:val="24"/>
          <w:lang w:eastAsia="en-US"/>
        </w:rPr>
        <w:t>важное значение</w:t>
      </w:r>
      <w:proofErr w:type="gramEnd"/>
      <w:r w:rsidRPr="007051B7">
        <w:rPr>
          <w:rFonts w:ascii="Times New Roman" w:eastAsiaTheme="minorHAnsi" w:hAnsi="Times New Roman" w:cs="Times New Roman"/>
          <w:sz w:val="24"/>
          <w:szCs w:val="24"/>
          <w:lang w:eastAsia="en-US"/>
        </w:rPr>
        <w:t xml:space="preserve"> по делам, где может иметь место самооговор, по делам о преступлениях несовершеннолетних, а также по делам об убийствах, когда собранных доказательств бывает явно недостаточно для принятия однозначного </w:t>
      </w:r>
      <w:r w:rsidR="003D4026" w:rsidRPr="007051B7">
        <w:rPr>
          <w:rFonts w:ascii="Times New Roman" w:eastAsiaTheme="minorHAnsi" w:hAnsi="Times New Roman" w:cs="Times New Roman"/>
          <w:sz w:val="24"/>
          <w:szCs w:val="24"/>
          <w:lang w:eastAsia="en-US"/>
        </w:rPr>
        <w:t>решения</w:t>
      </w:r>
    </w:p>
    <w:p w:rsidR="008A4D52" w:rsidRPr="007051B7" w:rsidRDefault="00D40C70" w:rsidP="00D40C70">
      <w:pPr>
        <w:spacing w:after="0"/>
        <w:jc w:val="both"/>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 xml:space="preserve"> </w:t>
      </w:r>
      <w:r w:rsidR="008A4D52" w:rsidRPr="007051B7">
        <w:rPr>
          <w:rFonts w:ascii="Times New Roman" w:eastAsiaTheme="minorHAnsi" w:hAnsi="Times New Roman" w:cs="Times New Roman"/>
          <w:b/>
          <w:bCs/>
          <w:sz w:val="24"/>
          <w:szCs w:val="24"/>
          <w:lang w:eastAsia="en-US"/>
        </w:rPr>
        <w:t xml:space="preserve"> ПСИХОЛОГИЯ ОБЫСКА И ОПОЗНАНИЯ</w:t>
      </w:r>
    </w:p>
    <w:p w:rsidR="008A4D52" w:rsidRPr="007051B7" w:rsidRDefault="008A4D52"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Обыск - это следственное действие, одним из доминирующих элементов которого является принуждение по отношению </w:t>
      </w:r>
      <w:proofErr w:type="gramStart"/>
      <w:r w:rsidRPr="007051B7">
        <w:rPr>
          <w:rFonts w:ascii="Times New Roman" w:eastAsiaTheme="minorHAnsi" w:hAnsi="Times New Roman" w:cs="Times New Roman"/>
          <w:sz w:val="24"/>
          <w:szCs w:val="24"/>
          <w:lang w:eastAsia="en-US"/>
        </w:rPr>
        <w:t>к</w:t>
      </w:r>
      <w:proofErr w:type="gramEnd"/>
      <w:r w:rsidRPr="007051B7">
        <w:rPr>
          <w:rFonts w:ascii="Times New Roman" w:eastAsiaTheme="minorHAnsi" w:hAnsi="Times New Roman" w:cs="Times New Roman"/>
          <w:sz w:val="24"/>
          <w:szCs w:val="24"/>
          <w:lang w:eastAsia="en-US"/>
        </w:rPr>
        <w:t xml:space="preserve"> обыскиваемому. </w:t>
      </w:r>
      <w:proofErr w:type="gramStart"/>
      <w:r w:rsidRPr="007051B7">
        <w:rPr>
          <w:rFonts w:ascii="Times New Roman" w:eastAsiaTheme="minorHAnsi" w:hAnsi="Times New Roman" w:cs="Times New Roman"/>
          <w:sz w:val="24"/>
          <w:szCs w:val="24"/>
          <w:lang w:eastAsia="en-US"/>
        </w:rPr>
        <w:t>В ходе обыска следователь и другие должностные лица осматривают и исследуют жилище, различные постройки, участки местности, одежду и даже тело человека с целью обнаружения информации, необходимой для расследования преступления (имеется в виду осмотр прически и естественных отверстий в теле человека с целью обнаружения спрятанных там предметов.</w:t>
      </w:r>
      <w:proofErr w:type="gramEnd"/>
      <w:r w:rsidRPr="007051B7">
        <w:rPr>
          <w:rFonts w:ascii="Times New Roman" w:eastAsiaTheme="minorHAnsi" w:hAnsi="Times New Roman" w:cs="Times New Roman"/>
          <w:sz w:val="24"/>
          <w:szCs w:val="24"/>
          <w:lang w:eastAsia="en-US"/>
        </w:rPr>
        <w:t xml:space="preserve"> </w:t>
      </w:r>
      <w:proofErr w:type="gramStart"/>
      <w:r w:rsidRPr="007051B7">
        <w:rPr>
          <w:rFonts w:ascii="Times New Roman" w:eastAsiaTheme="minorHAnsi" w:hAnsi="Times New Roman" w:cs="Times New Roman"/>
          <w:sz w:val="24"/>
          <w:szCs w:val="24"/>
          <w:lang w:eastAsia="en-US"/>
        </w:rPr>
        <w:t>Так, по делу о нарушении правил совершения валютных операций при личном обыске подозреваемой П. было обнаружено, что она спрятала платиновые драгоценности на голове в высокой искусно сделанной прическе).</w:t>
      </w:r>
      <w:proofErr w:type="gramEnd"/>
    </w:p>
    <w:p w:rsidR="008A4D52" w:rsidRPr="007051B7" w:rsidRDefault="008A4D52"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Эти цели следователя обычно противоречат целям обыскиваемого. Принудительный характер обыска и противоречие целей у лиц, принимающих в нем участие, обусловливают конфликтную ситуацию. Кроме того, для обыска характерно отсутствие постоянного диалога с лицом, располагающим необходимой информацией, отсутствие контакта (</w:t>
      </w:r>
      <w:proofErr w:type="gramStart"/>
      <w:r w:rsidRPr="007051B7">
        <w:rPr>
          <w:rFonts w:ascii="Times New Roman" w:eastAsiaTheme="minorHAnsi" w:hAnsi="Times New Roman" w:cs="Times New Roman"/>
          <w:sz w:val="24"/>
          <w:szCs w:val="24"/>
          <w:lang w:eastAsia="en-US"/>
        </w:rPr>
        <w:t>обыскиваемый</w:t>
      </w:r>
      <w:proofErr w:type="gramEnd"/>
      <w:r w:rsidRPr="007051B7">
        <w:rPr>
          <w:rFonts w:ascii="Times New Roman" w:eastAsiaTheme="minorHAnsi" w:hAnsi="Times New Roman" w:cs="Times New Roman"/>
          <w:sz w:val="24"/>
          <w:szCs w:val="24"/>
          <w:lang w:eastAsia="en-US"/>
        </w:rPr>
        <w:t xml:space="preserve"> часто уже в силу одной ситуации обыска склонен отрицательно относиться к следователю).</w:t>
      </w:r>
    </w:p>
    <w:p w:rsidR="008A4D52" w:rsidRPr="007051B7" w:rsidRDefault="008A4D52"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Все перечисленные выше факторы оказывают отрицательное воздействие на получение следователем информации о местонахождении спрятанных предметов. Однако положение </w:t>
      </w:r>
      <w:proofErr w:type="gramStart"/>
      <w:r w:rsidRPr="007051B7">
        <w:rPr>
          <w:rFonts w:ascii="Times New Roman" w:eastAsiaTheme="minorHAnsi" w:hAnsi="Times New Roman" w:cs="Times New Roman"/>
          <w:sz w:val="24"/>
          <w:szCs w:val="24"/>
          <w:lang w:eastAsia="en-US"/>
        </w:rPr>
        <w:t>обыскивающего</w:t>
      </w:r>
      <w:proofErr w:type="gramEnd"/>
      <w:r w:rsidRPr="007051B7">
        <w:rPr>
          <w:rFonts w:ascii="Times New Roman" w:eastAsiaTheme="minorHAnsi" w:hAnsi="Times New Roman" w:cs="Times New Roman"/>
          <w:sz w:val="24"/>
          <w:szCs w:val="24"/>
          <w:lang w:eastAsia="en-US"/>
        </w:rPr>
        <w:t xml:space="preserve"> далеко не безнадежно. Он может и должен использовать факторы, которые способствуют успеху обыска. К ним, в частности, относятся: подготовка к производству обыска, наблюдение и правильный анализ обстановки на месте производства обыска, наблюдение за поведением обыскиваемого, правильный анализ результатов этого наблюдения и, наконец, ряд личностных качеств и навыков следователя, успешная реализация которых при производстве обыска может способствовать его успеху. Ниже эти факторы будут рассмотрены более подробно. Положительные или отрицательные результаты обыска нередко предупреждаются подготовкой к этому следственному действию. Хорошая его подготовка обеспечивает своевременное начало этого действия, планомерность его проведения, уверенность в успехе, которая возникает у его участников. Отсутствие подготовки или плохая подготовка могут привести к случайным, бессистемным поискам, нескоординированности действий обыскивающих </w:t>
      </w:r>
      <w:proofErr w:type="gramStart"/>
      <w:r w:rsidRPr="007051B7">
        <w:rPr>
          <w:rFonts w:ascii="Times New Roman" w:eastAsiaTheme="minorHAnsi" w:hAnsi="Times New Roman" w:cs="Times New Roman"/>
          <w:sz w:val="24"/>
          <w:szCs w:val="24"/>
          <w:lang w:eastAsia="en-US"/>
        </w:rPr>
        <w:t>и</w:t>
      </w:r>
      <w:proofErr w:type="gramEnd"/>
      <w:r w:rsidRPr="007051B7">
        <w:rPr>
          <w:rFonts w:ascii="Times New Roman" w:eastAsiaTheme="minorHAnsi" w:hAnsi="Times New Roman" w:cs="Times New Roman"/>
          <w:sz w:val="24"/>
          <w:szCs w:val="24"/>
          <w:lang w:eastAsia="en-US"/>
        </w:rPr>
        <w:t xml:space="preserve"> в конечном счете к чувству неуверенности в успехе.</w:t>
      </w:r>
    </w:p>
    <w:p w:rsidR="008A4D52" w:rsidRPr="007051B7" w:rsidRDefault="008A4D52"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ходе подготовки к обыску следователю рекомендуется получить ответы на следующие вопросы.</w:t>
      </w:r>
    </w:p>
    <w:p w:rsidR="008A4D52" w:rsidRPr="007051B7" w:rsidRDefault="008A4D52" w:rsidP="00D40C70">
      <w:pPr>
        <w:numPr>
          <w:ilvl w:val="0"/>
          <w:numId w:val="39"/>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Что следует искать. Как выглядят разыскивамые предметы (форма, цвет, запах и т.д.),</w:t>
      </w:r>
    </w:p>
    <w:p w:rsidR="008A4D52" w:rsidRPr="007051B7" w:rsidRDefault="008A4D52" w:rsidP="00D40C70">
      <w:pPr>
        <w:numPr>
          <w:ilvl w:val="0"/>
          <w:numId w:val="39"/>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Что представляет собой объект, подлежащий обыску: площадь объекта, рельеф объекта, его планировка, количество помещений, количество дверей и окон и их расположение, мебель и ее расположение и т д.</w:t>
      </w:r>
    </w:p>
    <w:p w:rsidR="008A4D52" w:rsidRPr="007051B7" w:rsidRDefault="008A4D52" w:rsidP="00D40C70">
      <w:pPr>
        <w:numPr>
          <w:ilvl w:val="0"/>
          <w:numId w:val="39"/>
        </w:numPr>
        <w:spacing w:after="0"/>
        <w:ind w:left="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Кто, кроме обыскиваемого, может находиться на объекте в момент обыска.</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Каково искусственное и естественное освещение объекта обыска.</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Имеется ли на объекте телефон или другие средства связи (рация, звонок, селектор и т.п.).</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Где могут находиться искомые предметы.</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Кто будет производить обыск.</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Какие технические средства и другие материалы следует взять с собой.</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Когда наиболее удобно начать обыск.</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Сколько времени может он продлиться.</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Следует составить планы обыскиваемого объекта и порядка производства обыска в нем с четким распределением функций для каждого должностного лица.</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Заранее подумать о выборе понятых.</w:t>
      </w:r>
    </w:p>
    <w:p w:rsidR="008A4D52" w:rsidRPr="007051B7" w:rsidRDefault="008A4D52" w:rsidP="008A4D52">
      <w:pPr>
        <w:numPr>
          <w:ilvl w:val="0"/>
          <w:numId w:val="39"/>
        </w:numPr>
        <w:spacing w:after="0"/>
        <w:ind w:left="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Предусмотреть способы связи со следственным подразделением (телефон, радио, селектор).</w:t>
      </w:r>
    </w:p>
    <w:p w:rsidR="008A4D52" w:rsidRPr="007051B7" w:rsidRDefault="008A4D52" w:rsidP="008A4D52">
      <w:pPr>
        <w:spacing w:after="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Чем подробнее следователь ответит на указанные выше вопросы до обыска, тем меньше неожиданностей будет его подстерегать в момент производства обыска и тем больше шансов на успех при его проведении.</w:t>
      </w:r>
    </w:p>
    <w:p w:rsidR="008A4D52" w:rsidRPr="007051B7" w:rsidRDefault="008A4D52" w:rsidP="008A4D52">
      <w:pPr>
        <w:spacing w:after="0"/>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В практике известен случай, когда следователь на первых этапах обыска демонстрировал столь высокий уровень осведомленности об условиях жизни обыскиваемого, что последний вообще отказался от продолжения борьбы и выдал искомые предметы.</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7051B7">
        <w:rPr>
          <w:rFonts w:ascii="Times New Roman" w:eastAsiaTheme="minorHAnsi" w:hAnsi="Times New Roman" w:cs="Times New Roman"/>
          <w:sz w:val="24"/>
          <w:szCs w:val="24"/>
          <w:lang w:eastAsia="en-US"/>
        </w:rPr>
        <w:t xml:space="preserve">По одному из дел о крупном хищении в момент производства обыска следователь, предварительно изучивший обстановку в квартире обвиняемого, заметил, что кроватка его пятилетней дочки переставлена в другую комнату. Он обратил на это внимание матери ребенка, вызвав у нее сильное замешательство. В это время слышавшая разговор девочка </w:t>
      </w:r>
      <w:r w:rsidRPr="00D40C70">
        <w:rPr>
          <w:rFonts w:ascii="Times New Roman" w:eastAsiaTheme="minorHAnsi" w:hAnsi="Times New Roman" w:cs="Times New Roman"/>
          <w:sz w:val="24"/>
          <w:szCs w:val="24"/>
          <w:lang w:eastAsia="en-US"/>
        </w:rPr>
        <w:t>сообщила, что ее кроватка стоит теперь как раз на том месте, где под полом папа спрятал много денег. Это сообщение ребенка помогло обнаружить тайник с добытыми преступным путем ценностями.</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Как уже указывалось выше, одним из основных способов получения информации при обыске является наблюдение и анализ его результатов.</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При обыске следует наблюдать за всей обстановкой на объекте, за поведением </w:t>
      </w:r>
      <w:proofErr w:type="gramStart"/>
      <w:r w:rsidRPr="00D40C70">
        <w:rPr>
          <w:rFonts w:ascii="Times New Roman" w:eastAsiaTheme="minorHAnsi" w:hAnsi="Times New Roman" w:cs="Times New Roman"/>
          <w:sz w:val="24"/>
          <w:szCs w:val="24"/>
          <w:lang w:eastAsia="en-US"/>
        </w:rPr>
        <w:t>обыскиваемого</w:t>
      </w:r>
      <w:proofErr w:type="gramEnd"/>
      <w:r w:rsidRPr="00D40C70">
        <w:rPr>
          <w:rFonts w:ascii="Times New Roman" w:eastAsiaTheme="minorHAnsi" w:hAnsi="Times New Roman" w:cs="Times New Roman"/>
          <w:sz w:val="24"/>
          <w:szCs w:val="24"/>
          <w:lang w:eastAsia="en-US"/>
        </w:rPr>
        <w:t xml:space="preserve"> и обыскивающих. В последнем случае кроме самонаблюдения рекомендуется заранее договориться о наблюдении друг за другом "со стороны".</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Наблюдение за обстановкой предполагает немедленный анализ результатов его и выдвижение на основании этого анализа соответствующей рабочей гипотезы. Следует также обращать внимание на всевозможные отклонения в окружающей обстановке от "нормального порядка вещей".</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Так, производя обы</w:t>
      </w:r>
      <w:proofErr w:type="gramStart"/>
      <w:r w:rsidRPr="00D40C70">
        <w:rPr>
          <w:rFonts w:ascii="Times New Roman" w:eastAsiaTheme="minorHAnsi" w:hAnsi="Times New Roman" w:cs="Times New Roman"/>
          <w:sz w:val="24"/>
          <w:szCs w:val="24"/>
          <w:lang w:eastAsia="en-US"/>
        </w:rPr>
        <w:t>ск в кр</w:t>
      </w:r>
      <w:proofErr w:type="gramEnd"/>
      <w:r w:rsidRPr="00D40C70">
        <w:rPr>
          <w:rFonts w:ascii="Times New Roman" w:eastAsiaTheme="minorHAnsi" w:hAnsi="Times New Roman" w:cs="Times New Roman"/>
          <w:sz w:val="24"/>
          <w:szCs w:val="24"/>
          <w:lang w:eastAsia="en-US"/>
        </w:rPr>
        <w:t>естьянском доме с целью обнаружения двух тони похищенного зерна, следователь обратил внимание, что сено со второго этажа двора (сеновала, повета) кем-то перегружено в нижнюю часть, где находились коровы, овцы и свиньи. Там, где теперь лежало сено, было мокро и грязно, и такая его перегрузка не могла быть вызвана хозяйственной целесообразностью. После того как по указанию следователя сено убрали, под ним в углу двора был обнаружен тайник с украденным зерном.</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Особенно много информации может дать наблюдение за поведением </w:t>
      </w:r>
      <w:proofErr w:type="gramStart"/>
      <w:r w:rsidRPr="00D40C70">
        <w:rPr>
          <w:rFonts w:ascii="Times New Roman" w:eastAsiaTheme="minorHAnsi" w:hAnsi="Times New Roman" w:cs="Times New Roman"/>
          <w:sz w:val="24"/>
          <w:szCs w:val="24"/>
          <w:lang w:eastAsia="en-US"/>
        </w:rPr>
        <w:t>обыскиваемого</w:t>
      </w:r>
      <w:proofErr w:type="gramEnd"/>
      <w:r w:rsidRPr="00D40C70">
        <w:rPr>
          <w:rFonts w:ascii="Times New Roman" w:eastAsiaTheme="minorHAnsi" w:hAnsi="Times New Roman" w:cs="Times New Roman"/>
          <w:sz w:val="24"/>
          <w:szCs w:val="24"/>
          <w:lang w:eastAsia="en-US"/>
        </w:rPr>
        <w:t xml:space="preserve">. Для получения наиболее полных и достоверных результатов такого наблюдения надо знать основные психологические закономерности поведения в конфликтной ситуации обыска. Поведение </w:t>
      </w:r>
      <w:proofErr w:type="gramStart"/>
      <w:r w:rsidRPr="00D40C70">
        <w:rPr>
          <w:rFonts w:ascii="Times New Roman" w:eastAsiaTheme="minorHAnsi" w:hAnsi="Times New Roman" w:cs="Times New Roman"/>
          <w:sz w:val="24"/>
          <w:szCs w:val="24"/>
          <w:lang w:eastAsia="en-US"/>
        </w:rPr>
        <w:t>обыскиваемого</w:t>
      </w:r>
      <w:proofErr w:type="gramEnd"/>
      <w:r w:rsidRPr="00D40C70">
        <w:rPr>
          <w:rFonts w:ascii="Times New Roman" w:eastAsiaTheme="minorHAnsi" w:hAnsi="Times New Roman" w:cs="Times New Roman"/>
          <w:sz w:val="24"/>
          <w:szCs w:val="24"/>
          <w:lang w:eastAsia="en-US"/>
        </w:rPr>
        <w:t xml:space="preserve"> определяется следующими факторами. Во-первых, находясь в такой ситуации, он прогнозирует свое будущее в зависимости от результатов обыска. Это обстоятельство, как правило, приводит обыскиваемого в состояние сильного эмоционального возбуждения, которое он обычно стремится скрыть.</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Во-вторых, приближение обыскивающего к месту хранения искомых предметов (например, заряженного пистолета) приводит к акцентированию в мозгу обыскиваемого тех очагов, которые связаны с событием преступления и его последствиями, и это обстоятельство не может не сказаться на поведении обыскиваемого, так же как и удаление обыскивающего от "опасного места".</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Наблюдать при этом рекомендуется за микродвиженем рук и ног, мимикой лица, изменением голоса, цветом кожных покровов, потоотделением и т.д. лица, которое подвергается обыску.</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Проводившийся в течение 3-х часов и имевший целью обнаружение крупных ценностей обыск не давал положительных результатов. Оперативные работники ОБХСС, приступившие к обыску до приезда следователя, утверждали, что ими тщательно осмотрена вся квартира и ничего подозрительного не обнаружено. Обыск они вели без плана, непоследовательно, без распределения функций между его участниками.</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Стремясь исправить допущенные ошибки, следователь начал с анализа обстановки квартиры и сопоставления этой обстановки с личностью хозяина. Зная, что хозяин человек малокультурный, следователь обратил внимание на стеллажи, заполненные книгами. Взяв наугад одну из книг Ф.М.Достсевекого, он увидел? что изданная шесть лет тому назад книга до сего времени не была разрезана. В </w:t>
      </w:r>
      <w:proofErr w:type="gramStart"/>
      <w:r w:rsidRPr="00D40C70">
        <w:rPr>
          <w:rFonts w:ascii="Times New Roman" w:eastAsiaTheme="minorHAnsi" w:hAnsi="Times New Roman" w:cs="Times New Roman"/>
          <w:sz w:val="24"/>
          <w:szCs w:val="24"/>
          <w:lang w:eastAsia="en-US"/>
        </w:rPr>
        <w:t>общем</w:t>
      </w:r>
      <w:proofErr w:type="gramEnd"/>
      <w:r w:rsidRPr="00D40C70">
        <w:rPr>
          <w:rFonts w:ascii="Times New Roman" w:eastAsiaTheme="minorHAnsi" w:hAnsi="Times New Roman" w:cs="Times New Roman"/>
          <w:sz w:val="24"/>
          <w:szCs w:val="24"/>
          <w:lang w:eastAsia="en-US"/>
        </w:rPr>
        <w:t xml:space="preserve"> этот факт сам но себе не противоречил гипотезе о личности хозяина, который Достоевского не читал. Однако следователь обратил внимание на изменение поведения хозяина, когда осматривались книги на стеллажах: пальцы этого человека стали "выбивать дробь" на полированном столике, за которым он сидел, на лице появились красные пятна, а голос внезапно стал сиплым. Эти явления стали пропадать по мере того, как следователь удалялся от стеллажей. Наблюдая за </w:t>
      </w:r>
      <w:proofErr w:type="gramStart"/>
      <w:r w:rsidRPr="00D40C70">
        <w:rPr>
          <w:rFonts w:ascii="Times New Roman" w:eastAsiaTheme="minorHAnsi" w:hAnsi="Times New Roman" w:cs="Times New Roman"/>
          <w:sz w:val="24"/>
          <w:szCs w:val="24"/>
          <w:lang w:eastAsia="en-US"/>
        </w:rPr>
        <w:t>стеллажами</w:t>
      </w:r>
      <w:proofErr w:type="gramEnd"/>
      <w:r w:rsidRPr="00D40C70">
        <w:rPr>
          <w:rFonts w:ascii="Times New Roman" w:eastAsiaTheme="minorHAnsi" w:hAnsi="Times New Roman" w:cs="Times New Roman"/>
          <w:sz w:val="24"/>
          <w:szCs w:val="24"/>
          <w:lang w:eastAsia="en-US"/>
        </w:rPr>
        <w:t xml:space="preserve"> издали, следователь заметил одну книгу среди собрания сочинений А.Грина, обложка которой сильно выделялась: она была захватана пальцами. Когда оперативный работник по просьбе следователя подошел к тому месту, где стояла книга, внимательно наблюдавший за хозяином следователь вновь отметил изменения в моторике конечностей, голосе, цвете кожных покровов лица. Эти явления исчезли, как только сотрудник, стоявший у стеллажей, ушел в другую комнату. После этого следователь подошел к стеллажам и попытался взять с полки книгу А.Грина. Не выдержавший напряжения хозяин вскочил с места и стал отбирать книгу у следователя. В этот момент следователь почувствовал под переплетом книги твердые предметы. В книге был обнаружен тайник с крупными бриллиантами. Их бывший владелец позднее пытался узнать у следователя, "как он догадался, что драгоценности в этой книге". О самом Грине он пренебрежительно заметил, что никогда не читал этого писателя, а книгу часто доставал с полки, чтобы полюбоваться спрятанными сокровищами.</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ходе опознания в специально регламентированном процессуальном законом порядке (ст.ст. 164-166 УПК РСФСР) определенное лицо, ранее допрошенное по данным фактам следователем, опознает живого человека, труп, предмет или их фотографическое изображение. За редким исключением (ст. 165 УПК), объект, интересующий следствие, должен быть предъявлен для опознания в группе с другими однородными объектами в количестве не менее трех. О результатах опознания составляется специальный протокол (ст. 166 УПК).</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 конечном </w:t>
      </w:r>
      <w:proofErr w:type="gramStart"/>
      <w:r w:rsidRPr="00D40C70">
        <w:rPr>
          <w:rFonts w:ascii="Times New Roman" w:eastAsiaTheme="minorHAnsi" w:hAnsi="Times New Roman" w:cs="Times New Roman"/>
          <w:sz w:val="24"/>
          <w:szCs w:val="24"/>
          <w:lang w:eastAsia="en-US"/>
        </w:rPr>
        <w:t>счете</w:t>
      </w:r>
      <w:proofErr w:type="gramEnd"/>
      <w:r w:rsidRPr="00D40C70">
        <w:rPr>
          <w:rFonts w:ascii="Times New Roman" w:eastAsiaTheme="minorHAnsi" w:hAnsi="Times New Roman" w:cs="Times New Roman"/>
          <w:sz w:val="24"/>
          <w:szCs w:val="24"/>
          <w:lang w:eastAsia="en-US"/>
        </w:rPr>
        <w:t xml:space="preserve"> процесс опознания сводится к сравнению образа объекта, хранящегося в памяти опознающего, с объектами, предъявляемыми следствием. Вывод, который получается в результате такого сравнения, сообщается следователю. Ниже мы рассмотрим факторы, которые влияют на формирование образа объекта, воспринятого в связи с событием преступления, факторы, влияющие на объективность восприятия и анализа информации об объектах, предъявленных следователем, и, наконец, факторы, влияющие на объективность окончательного вывода, который сообщается следователю опознающим.</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 формирование образа объекта в момент его восприятия в связи с преступным событием оказывают воздействие объективные и субъективные факторы.</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Так, по делу об убийстве студента Н. ночной сторож, 65-летний И., опознал студента М. как человека, который на его глазах </w:t>
      </w:r>
      <w:proofErr w:type="gramStart"/>
      <w:r w:rsidRPr="00D40C70">
        <w:rPr>
          <w:rFonts w:ascii="Times New Roman" w:eastAsiaTheme="minorHAnsi" w:hAnsi="Times New Roman" w:cs="Times New Roman"/>
          <w:sz w:val="24"/>
          <w:szCs w:val="24"/>
          <w:lang w:eastAsia="en-US"/>
        </w:rPr>
        <w:t>совершил убийство Н. В ходе расследования было</w:t>
      </w:r>
      <w:proofErr w:type="gramEnd"/>
      <w:r w:rsidRPr="00D40C70">
        <w:rPr>
          <w:rFonts w:ascii="Times New Roman" w:eastAsiaTheme="minorHAnsi" w:hAnsi="Times New Roman" w:cs="Times New Roman"/>
          <w:sz w:val="24"/>
          <w:szCs w:val="24"/>
          <w:lang w:eastAsia="en-US"/>
        </w:rPr>
        <w:t xml:space="preserve"> установлено, что М. и Н. были близкими друзьями, и объективность опознания в части правильности восприятия самого факта убийства вызвала у следователя серьезные сомнения. Сторож И. продолжал, однако, утверждать, что лично видел, как по ночной улице с криками бежали два молодых человека, причем впереди был впоследствии убитый Н., а за ним гнался с ножом в руке М. и, догнав его, нанес удар ножом в грудь, после чего пытался скрыться. </w:t>
      </w:r>
      <w:proofErr w:type="gramStart"/>
      <w:r w:rsidRPr="00D40C70">
        <w:rPr>
          <w:rFonts w:ascii="Times New Roman" w:eastAsiaTheme="minorHAnsi" w:hAnsi="Times New Roman" w:cs="Times New Roman"/>
          <w:sz w:val="24"/>
          <w:szCs w:val="24"/>
          <w:lang w:eastAsia="en-US"/>
        </w:rPr>
        <w:t>Впоследствии было объективно установлено, что Н. был смертельно ранен посторонним хулиганом в парадной своего дома, где он находился вместе с М. Смертельно раненный Н. бросился на улицу за медицинской помощью и, пробежав несколько десятков метров, в состоянии агонии упал на глазах сторожа И. За ним, сжимая в руке ключ от квартиры, бежал его друг М. Добежав до места падения, он</w:t>
      </w:r>
      <w:proofErr w:type="gramEnd"/>
      <w:r w:rsidRPr="00D40C70">
        <w:rPr>
          <w:rFonts w:ascii="Times New Roman" w:eastAsiaTheme="minorHAnsi" w:hAnsi="Times New Roman" w:cs="Times New Roman"/>
          <w:sz w:val="24"/>
          <w:szCs w:val="24"/>
          <w:lang w:eastAsia="en-US"/>
        </w:rPr>
        <w:t xml:space="preserve"> наклонился над Н. и побежал дальше, чтобы вызвать медицинскую помощь к умирающему другу. Сторож И., видевший лишь вторую часть этой трагедии, из-за создавшейся у него неправильной установки искаженно воспринял это событие и в особенности роль, которую </w:t>
      </w:r>
      <w:proofErr w:type="gramStart"/>
      <w:r w:rsidRPr="00D40C70">
        <w:rPr>
          <w:rFonts w:ascii="Times New Roman" w:eastAsiaTheme="minorHAnsi" w:hAnsi="Times New Roman" w:cs="Times New Roman"/>
          <w:sz w:val="24"/>
          <w:szCs w:val="24"/>
          <w:lang w:eastAsia="en-US"/>
        </w:rPr>
        <w:t>играл М. Это привело</w:t>
      </w:r>
      <w:proofErr w:type="gramEnd"/>
      <w:r w:rsidRPr="00D40C70">
        <w:rPr>
          <w:rFonts w:ascii="Times New Roman" w:eastAsiaTheme="minorHAnsi" w:hAnsi="Times New Roman" w:cs="Times New Roman"/>
          <w:sz w:val="24"/>
          <w:szCs w:val="24"/>
          <w:lang w:eastAsia="en-US"/>
        </w:rPr>
        <w:t xml:space="preserve"> к роковой ошибке в самом опознании.</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Среди факторов, которые в субъективном плане оказывают влияние на формирование воспринятого образа, а впоследствии - на его опознание, большое значение имеют социально-психологические установки воспринимающего ("вор", "дружинник", "хулиган", "прохожий" и т.п.).</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Существенное воздействие на объективность восприятия оказывает также эмоциональное состояние субъекта. В большинстве случаев событие преступления оказывает существенное воздействие на эмоциональную сферу его очевидца. Особенно это относится к потерпевшим. Чувства гнева, страха, стыда и т.п. далеко не всегда способствуют объективному </w:t>
      </w:r>
      <w:proofErr w:type="gramStart"/>
      <w:r w:rsidRPr="00D40C70">
        <w:rPr>
          <w:rFonts w:ascii="Times New Roman" w:eastAsiaTheme="minorHAnsi" w:hAnsi="Times New Roman" w:cs="Times New Roman"/>
          <w:sz w:val="24"/>
          <w:szCs w:val="24"/>
          <w:lang w:eastAsia="en-US"/>
        </w:rPr>
        <w:t>восприятию</w:t>
      </w:r>
      <w:proofErr w:type="gramEnd"/>
      <w:r w:rsidRPr="00D40C70">
        <w:rPr>
          <w:rFonts w:ascii="Times New Roman" w:eastAsiaTheme="minorHAnsi" w:hAnsi="Times New Roman" w:cs="Times New Roman"/>
          <w:sz w:val="24"/>
          <w:szCs w:val="24"/>
          <w:lang w:eastAsia="en-US"/>
        </w:rPr>
        <w:t xml:space="preserve"> как самого события преступления, так и лица, которое его совершило. В некоторых случаях потерпевшие в момент события преступления впадают в обморочное или угнетенное состояние, что также не способствует объективности восприятия. На объективность восприятия оказывают влияние и такие качества, как склонность к фантазии, лживость, невнимательность и т.п.</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 объективным факторам следует в первую очередь отнести неблагоприятные условия, в которых в большинстве случаев происходит восприятие преступного события. Это - кратковременность восприятия, плохая видимость, быстрая смена отдельных эпизодов, значительное число объектов, сведения о которых представляют интерес для следствия. Это имеет отношение к делам о транспортных преступлениях, о групповых хулиганствах, групповых изнасилованиях и т д.</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Действие указанных выше объективных и субъективных факторов весьма желательно выявлять еще перед допросом лица, которому впоследствии предстоит участвовать в опознании, с тем, чтобы все нежелательные воздействия указанных факторов были своевременно учтены следователем.</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Актуальной представляется психологическая классификация опознания по органам чувств, которые принимают в нем участие, а также по типам узнавания. Наибольшее распространение в следственной практике получило опознание зрительного образа, которое можно разделить на два типа: симультанное и сукцессивное. По первому типу происходит мгновенное опознание предъявленного объекта без выделения отдельных его деталей (примет), по второму - опознание предъявленного объекта на уровне логического анализа и сравнения его отдельных характерных черт с чертами образа, который был воспринят в прошлом. Опознание с использованием механизма первого типа в настоящее время считается более надежным.</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следственной практике получило также распространение опознание звука, в основном человеческой речи. Крайне редко используется опознание по вкусу и запаху (например, сливочное масло - по особому запаху "дикого" лука).</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Законодатель не ограничил времени производства опознания. Практически это означает, что </w:t>
      </w:r>
      <w:proofErr w:type="gramStart"/>
      <w:r w:rsidRPr="00D40C70">
        <w:rPr>
          <w:rFonts w:ascii="Times New Roman" w:eastAsiaTheme="minorHAnsi" w:hAnsi="Times New Roman" w:cs="Times New Roman"/>
          <w:sz w:val="24"/>
          <w:szCs w:val="24"/>
          <w:lang w:eastAsia="en-US"/>
        </w:rPr>
        <w:t>опознающий</w:t>
      </w:r>
      <w:proofErr w:type="gramEnd"/>
      <w:r w:rsidRPr="00D40C70">
        <w:rPr>
          <w:rFonts w:ascii="Times New Roman" w:eastAsiaTheme="minorHAnsi" w:hAnsi="Times New Roman" w:cs="Times New Roman"/>
          <w:sz w:val="24"/>
          <w:szCs w:val="24"/>
          <w:lang w:eastAsia="en-US"/>
        </w:rPr>
        <w:t xml:space="preserve"> может воспринимать предъявленные ему объекты, анализировать и делать выводы столько времени, сколько найдет нужным для получения объективного вывода. Все это полезно сообщить </w:t>
      </w:r>
      <w:proofErr w:type="gramStart"/>
      <w:r w:rsidRPr="00D40C70">
        <w:rPr>
          <w:rFonts w:ascii="Times New Roman" w:eastAsiaTheme="minorHAnsi" w:hAnsi="Times New Roman" w:cs="Times New Roman"/>
          <w:sz w:val="24"/>
          <w:szCs w:val="24"/>
          <w:lang w:eastAsia="en-US"/>
        </w:rPr>
        <w:t>опознающему</w:t>
      </w:r>
      <w:proofErr w:type="gramEnd"/>
      <w:r w:rsidRPr="00D40C70">
        <w:rPr>
          <w:rFonts w:ascii="Times New Roman" w:eastAsiaTheme="minorHAnsi" w:hAnsi="Times New Roman" w:cs="Times New Roman"/>
          <w:sz w:val="24"/>
          <w:szCs w:val="24"/>
          <w:lang w:eastAsia="en-US"/>
        </w:rPr>
        <w:t xml:space="preserve"> до производства опознания. Не следует навязывать при опознании излишне быстрый темп действий всем его участникам. Этот неправильный ритм невольно воспринимается опознающим и ... может явиться следствием его ошибки. Необходимо помнить, что темп, ритм деятельности обычно связан с такими характеристиками нервной системы, как сила и подвижность. Если потерпевший относится к слабому, инертному типу, опознание следует производить в возможно </w:t>
      </w:r>
      <w:proofErr w:type="gramStart"/>
      <w:r w:rsidRPr="00D40C70">
        <w:rPr>
          <w:rFonts w:ascii="Times New Roman" w:eastAsiaTheme="minorHAnsi" w:hAnsi="Times New Roman" w:cs="Times New Roman"/>
          <w:sz w:val="24"/>
          <w:szCs w:val="24"/>
          <w:lang w:eastAsia="en-US"/>
        </w:rPr>
        <w:t>более замедленном</w:t>
      </w:r>
      <w:proofErr w:type="gramEnd"/>
      <w:r w:rsidRPr="00D40C70">
        <w:rPr>
          <w:rFonts w:ascii="Times New Roman" w:eastAsiaTheme="minorHAnsi" w:hAnsi="Times New Roman" w:cs="Times New Roman"/>
          <w:sz w:val="24"/>
          <w:szCs w:val="24"/>
          <w:lang w:eastAsia="en-US"/>
        </w:rPr>
        <w:t xml:space="preserve"> ритме.</w:t>
      </w:r>
    </w:p>
    <w:p w:rsidR="008A4D52" w:rsidRPr="00D40C70" w:rsidRDefault="008A4D52"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Готовя процедуру опознания, следует учитывать действие факторов, которые могут привести к тенденционному восприятию </w:t>
      </w:r>
      <w:proofErr w:type="gramStart"/>
      <w:r w:rsidRPr="00D40C70">
        <w:rPr>
          <w:rFonts w:ascii="Times New Roman" w:eastAsiaTheme="minorHAnsi" w:hAnsi="Times New Roman" w:cs="Times New Roman"/>
          <w:sz w:val="24"/>
          <w:szCs w:val="24"/>
          <w:lang w:eastAsia="en-US"/>
        </w:rPr>
        <w:t>опознающим</w:t>
      </w:r>
      <w:proofErr w:type="gramEnd"/>
      <w:r w:rsidRPr="00D40C70">
        <w:rPr>
          <w:rFonts w:ascii="Times New Roman" w:eastAsiaTheme="minorHAnsi" w:hAnsi="Times New Roman" w:cs="Times New Roman"/>
          <w:sz w:val="24"/>
          <w:szCs w:val="24"/>
          <w:lang w:eastAsia="en-US"/>
        </w:rPr>
        <w:t xml:space="preserve"> того или иного объекта. Среди них могут быть детали, бросающиеся в глаза каждому, </w:t>
      </w:r>
      <w:proofErr w:type="gramStart"/>
      <w:r w:rsidRPr="00D40C70">
        <w:rPr>
          <w:rFonts w:ascii="Times New Roman" w:eastAsiaTheme="minorHAnsi" w:hAnsi="Times New Roman" w:cs="Times New Roman"/>
          <w:sz w:val="24"/>
          <w:szCs w:val="24"/>
          <w:lang w:eastAsia="en-US"/>
        </w:rPr>
        <w:t>например</w:t>
      </w:r>
      <w:proofErr w:type="gramEnd"/>
      <w:r w:rsidRPr="00D40C70">
        <w:rPr>
          <w:rFonts w:ascii="Times New Roman" w:eastAsiaTheme="minorHAnsi" w:hAnsi="Times New Roman" w:cs="Times New Roman"/>
          <w:sz w:val="24"/>
          <w:szCs w:val="24"/>
          <w:lang w:eastAsia="en-US"/>
        </w:rPr>
        <w:t xml:space="preserve"> наголо остриженная голова у одного из лиц, предъявленных на опознание? могут быть и менее заметные: двухдневная щетина на щеках, отсутствие шнурков в ботинках, помятая одежда, отсутствие пояса в брюках и т.п. Указанные детали, как правило, свидетельствующие о нахождении лица в КПЗ, могут привести к тенденционному восприятию образа и повлечь ошибки в опознании.</w:t>
      </w:r>
    </w:p>
    <w:p w:rsidR="00344F81" w:rsidRPr="00D40C70" w:rsidRDefault="00344F81" w:rsidP="00D40C70">
      <w:pPr>
        <w:spacing w:after="0" w:line="240" w:lineRule="auto"/>
        <w:jc w:val="both"/>
        <w:rPr>
          <w:rFonts w:ascii="Times New Roman" w:hAnsi="Times New Roman" w:cs="Times New Roman"/>
          <w:b/>
          <w:sz w:val="24"/>
          <w:szCs w:val="24"/>
        </w:rPr>
      </w:pPr>
    </w:p>
    <w:p w:rsidR="00123DCD" w:rsidRPr="00D40C70" w:rsidRDefault="00123DCD" w:rsidP="00D40C70">
      <w:pPr>
        <w:spacing w:after="0" w:line="240" w:lineRule="auto"/>
        <w:jc w:val="both"/>
        <w:rPr>
          <w:rFonts w:ascii="Times New Roman" w:hAnsi="Times New Roman" w:cs="Times New Roman"/>
          <w:sz w:val="24"/>
          <w:szCs w:val="24"/>
        </w:rPr>
      </w:pPr>
    </w:p>
    <w:p w:rsidR="00123DCD" w:rsidRPr="00D40C70" w:rsidRDefault="00123DCD" w:rsidP="00D40C70">
      <w:pPr>
        <w:spacing w:after="0" w:line="240" w:lineRule="auto"/>
        <w:jc w:val="both"/>
        <w:rPr>
          <w:rFonts w:ascii="Times New Roman" w:hAnsi="Times New Roman" w:cs="Times New Roman"/>
          <w:sz w:val="24"/>
          <w:szCs w:val="24"/>
        </w:rPr>
      </w:pPr>
    </w:p>
    <w:p w:rsidR="00123DCD" w:rsidRPr="00D40C70" w:rsidRDefault="00123DCD" w:rsidP="00D40C70">
      <w:pPr>
        <w:spacing w:after="0" w:line="240" w:lineRule="auto"/>
        <w:jc w:val="both"/>
        <w:rPr>
          <w:rFonts w:ascii="Times New Roman" w:hAnsi="Times New Roman" w:cs="Times New Roman"/>
          <w:sz w:val="24"/>
          <w:szCs w:val="24"/>
        </w:rPr>
      </w:pPr>
      <w:r w:rsidRPr="00D40C70">
        <w:rPr>
          <w:rFonts w:ascii="Times New Roman" w:hAnsi="Times New Roman" w:cs="Times New Roman"/>
          <w:sz w:val="24"/>
          <w:szCs w:val="24"/>
        </w:rPr>
        <w:t>Тема 11.СУДЕБНО-ПСИХОЛОГИЧЕСКАЯ ЭКСПЕРТИЗА</w:t>
      </w:r>
    </w:p>
    <w:p w:rsidR="00123DCD" w:rsidRPr="00D40C70" w:rsidRDefault="00123DCD" w:rsidP="00D40C70">
      <w:pPr>
        <w:spacing w:after="0" w:line="240" w:lineRule="auto"/>
        <w:jc w:val="both"/>
        <w:rPr>
          <w:rFonts w:ascii="Times New Roman" w:hAnsi="Times New Roman" w:cs="Times New Roman"/>
          <w:sz w:val="24"/>
          <w:szCs w:val="24"/>
        </w:rPr>
      </w:pPr>
      <w:r w:rsidRPr="00D40C70">
        <w:rPr>
          <w:rFonts w:ascii="Times New Roman" w:hAnsi="Times New Roman" w:cs="Times New Roman"/>
          <w:sz w:val="24"/>
          <w:szCs w:val="24"/>
        </w:rPr>
        <w:t>Лекция 21. Сущность судебно-психологической экспертизы.</w:t>
      </w:r>
    </w:p>
    <w:p w:rsidR="00123DCD" w:rsidRPr="00D40C70" w:rsidRDefault="00123DCD" w:rsidP="00D40C70">
      <w:pPr>
        <w:spacing w:after="0" w:line="240" w:lineRule="auto"/>
        <w:jc w:val="both"/>
        <w:rPr>
          <w:rFonts w:ascii="Times New Roman" w:hAnsi="Times New Roman" w:cs="Times New Roman"/>
          <w:sz w:val="24"/>
          <w:szCs w:val="24"/>
        </w:rPr>
      </w:pPr>
      <w:r w:rsidRPr="00D40C70">
        <w:rPr>
          <w:rFonts w:ascii="Times New Roman" w:hAnsi="Times New Roman" w:cs="Times New Roman"/>
          <w:sz w:val="24"/>
          <w:szCs w:val="24"/>
        </w:rPr>
        <w:t>Предмет судебно-психологической экспертизы.</w:t>
      </w:r>
    </w:p>
    <w:p w:rsidR="00123DCD" w:rsidRPr="00D40C70" w:rsidRDefault="00123DCD" w:rsidP="00D40C70">
      <w:pPr>
        <w:spacing w:after="0" w:line="240" w:lineRule="auto"/>
        <w:jc w:val="both"/>
        <w:rPr>
          <w:rFonts w:ascii="Times New Roman" w:hAnsi="Times New Roman" w:cs="Times New Roman"/>
          <w:sz w:val="24"/>
          <w:szCs w:val="24"/>
        </w:rPr>
      </w:pPr>
      <w:r w:rsidRPr="00D40C70">
        <w:rPr>
          <w:rFonts w:ascii="Times New Roman" w:hAnsi="Times New Roman" w:cs="Times New Roman"/>
          <w:sz w:val="24"/>
          <w:szCs w:val="24"/>
        </w:rPr>
        <w:t xml:space="preserve">Целесообразность привлечения психолога к судебно-психологической экспертизе.                                                                                                            Лекция 22. Методика проведения судебно-психологической экспертизы. </w:t>
      </w:r>
    </w:p>
    <w:p w:rsidR="00123DCD" w:rsidRPr="00D40C70" w:rsidRDefault="00123DCD" w:rsidP="00D40C70">
      <w:pPr>
        <w:spacing w:after="0" w:line="240" w:lineRule="auto"/>
        <w:jc w:val="both"/>
        <w:rPr>
          <w:rFonts w:ascii="Times New Roman" w:hAnsi="Times New Roman" w:cs="Times New Roman"/>
          <w:sz w:val="24"/>
          <w:szCs w:val="24"/>
        </w:rPr>
      </w:pPr>
      <w:r w:rsidRPr="00D40C70">
        <w:rPr>
          <w:rFonts w:ascii="Times New Roman" w:hAnsi="Times New Roman" w:cs="Times New Roman"/>
          <w:sz w:val="24"/>
          <w:szCs w:val="24"/>
        </w:rPr>
        <w:t>Особенности проведения судебно-психологической экспертизы. Роль личностного подхода в изучении отклоненного поведения.</w:t>
      </w:r>
    </w:p>
    <w:p w:rsidR="005E4519" w:rsidRPr="00D40C70" w:rsidRDefault="005E4519" w:rsidP="00D40C70">
      <w:pPr>
        <w:spacing w:after="0" w:line="240" w:lineRule="auto"/>
        <w:jc w:val="both"/>
        <w:rPr>
          <w:rFonts w:ascii="Times New Roman" w:hAnsi="Times New Roman" w:cs="Times New Roman"/>
          <w:sz w:val="24"/>
          <w:szCs w:val="24"/>
        </w:rPr>
      </w:pP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отличие от традиционных психологических исследований СПЭ имеет свою специфику. При проведении экспертного исследования необходимо иметь уточняющие психологически обоснованные показатели, а для обобщенного, целостного суждения о подэкспертном необходим глубокий анализ природы психических процессов, которые активизируются при совершении им инкриминируемых действий. Психологи, занимающиеся экспертизой, обязательно должны учитывать в своем исследовании значения конкретных ситуаций, как факторов, которые обусловили поведение личности. Неучет ситуативных факторов, которые достаточно подробно излагаются в материалах уголовного дела, может снизить объективность полученных данных.</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 центре внимания внутренней картины преступления (ВКП) находится </w:t>
      </w:r>
      <w:r w:rsidR="00554793" w:rsidRPr="00D40C70">
        <w:rPr>
          <w:rFonts w:ascii="Times New Roman" w:eastAsiaTheme="minorHAnsi" w:hAnsi="Times New Roman" w:cs="Times New Roman"/>
          <w:sz w:val="24"/>
          <w:szCs w:val="24"/>
          <w:lang w:eastAsia="en-US"/>
        </w:rPr>
        <w:t xml:space="preserve">ПСИХОЛОГИЯ ЛИЧНОСТИ. </w:t>
      </w:r>
      <w:r w:rsidRPr="00D40C70">
        <w:rPr>
          <w:rFonts w:ascii="Times New Roman" w:eastAsiaTheme="minorHAnsi" w:hAnsi="Times New Roman" w:cs="Times New Roman"/>
          <w:sz w:val="24"/>
          <w:szCs w:val="24"/>
          <w:lang w:eastAsia="en-US"/>
        </w:rPr>
        <w:t>В психологическом плане ВКП может рассматриваться как элемент прав осознания, как сложный комплекс правосознания, представлений и идей, своеобразно отражающихся в психике преступника. ВКП зависит от структуры личности преступника, от глубины сознания и переживания содеянного, от положения преступника в семье, в обществе, в преступной группе. Всякое поведение человека, в том числе и антиобщественное, есть форма взаимодействия личности со средой. Принято выделять три этапа формирования антиобщественного поступка: а) формирование личности с антиобщественной ориентацией; б) формирование у субъекта конкретного решения на совершение антиобщественного поступка; в) реализация этого решения, включая совершение поступка и наступление вредных последствий. Перед экспертом-психологом стоят задачи выделения психологических доминант на каждом этапе. </w:t>
      </w:r>
      <w:r w:rsidRPr="00D40C70">
        <w:rPr>
          <w:rFonts w:ascii="Times New Roman" w:eastAsiaTheme="minorHAnsi" w:hAnsi="Times New Roman" w:cs="Times New Roman"/>
          <w:b/>
          <w:bCs/>
          <w:sz w:val="24"/>
          <w:szCs w:val="24"/>
          <w:lang w:eastAsia="en-US"/>
        </w:rPr>
        <w:t>На первом этапе</w:t>
      </w:r>
      <w:r w:rsidRPr="00D40C70">
        <w:rPr>
          <w:rFonts w:ascii="Times New Roman" w:eastAsiaTheme="minorHAnsi" w:hAnsi="Times New Roman" w:cs="Times New Roman"/>
          <w:sz w:val="24"/>
          <w:szCs w:val="24"/>
          <w:lang w:eastAsia="en-US"/>
        </w:rPr>
        <w:t> необходимо проанализировать формирование правосознания, самооценок, особенности развития реальных жизненных ценностей и нравственно-нормативных установок. Важное место занимает и анализ индивидуально-типологических характерологических особенностей подэкспертного. </w:t>
      </w:r>
      <w:r w:rsidRPr="00D40C70">
        <w:rPr>
          <w:rFonts w:ascii="Times New Roman" w:eastAsiaTheme="minorHAnsi" w:hAnsi="Times New Roman" w:cs="Times New Roman"/>
          <w:b/>
          <w:bCs/>
          <w:sz w:val="24"/>
          <w:szCs w:val="24"/>
          <w:lang w:eastAsia="en-US"/>
        </w:rPr>
        <w:t>На втором этапе</w:t>
      </w:r>
      <w:r w:rsidRPr="00D40C70">
        <w:rPr>
          <w:rFonts w:ascii="Times New Roman" w:eastAsiaTheme="minorHAnsi" w:hAnsi="Times New Roman" w:cs="Times New Roman"/>
          <w:sz w:val="24"/>
          <w:szCs w:val="24"/>
          <w:lang w:eastAsia="en-US"/>
        </w:rPr>
        <w:t> исследуются особенности способа принятия решения подэкспертным. Принятие решения рассматривается как процесс взаимодействия личностных черт субъекта, его установок, ценностных ориентации, мотивов поведения с особенностями объективной внешней ситуации, в которой подэкспертный должен действовать. В исследованиях психологических аспектов принятия решения подчеркивается, что инвариантные свойства человека обусловливают однородность поведения людей, а индивидуальные свойства свидетельствуют о разнородности человеческого поведения. К инвариантным (постоянным) свойствам личности относятся, например, системы памяти, направленность человеческих действий на определенные цели (целеустремленность), последовательный характер психических процессов, которые обусловливают однородность поведения людей. К индивидуальным свойствам относятся такие черты, как оригинальность мышления, уровень тревожности, степень агрессивности, самостоятельность, экстравертированность, интровертированность, эгоизм и другие. В процессе принятия решений, особенно в ситуациях конфликта, необходим анализ индивидуальных свойств личности. Если на </w:t>
      </w:r>
      <w:r w:rsidRPr="00D40C70">
        <w:rPr>
          <w:rFonts w:ascii="Times New Roman" w:eastAsiaTheme="minorHAnsi" w:hAnsi="Times New Roman" w:cs="Times New Roman"/>
          <w:b/>
          <w:bCs/>
          <w:sz w:val="24"/>
          <w:szCs w:val="24"/>
          <w:lang w:eastAsia="en-US"/>
        </w:rPr>
        <w:t>первом этапе</w:t>
      </w:r>
      <w:r w:rsidRPr="00D40C70">
        <w:rPr>
          <w:rFonts w:ascii="Times New Roman" w:eastAsiaTheme="minorHAnsi" w:hAnsi="Times New Roman" w:cs="Times New Roman"/>
          <w:sz w:val="24"/>
          <w:szCs w:val="24"/>
          <w:lang w:eastAsia="en-US"/>
        </w:rPr>
        <w:t> эксперт-психолог изучает индивидуальные свойства личности, то на </w:t>
      </w:r>
      <w:r w:rsidRPr="00D40C70">
        <w:rPr>
          <w:rFonts w:ascii="Times New Roman" w:eastAsiaTheme="minorHAnsi" w:hAnsi="Times New Roman" w:cs="Times New Roman"/>
          <w:b/>
          <w:bCs/>
          <w:sz w:val="24"/>
          <w:szCs w:val="24"/>
          <w:lang w:eastAsia="en-US"/>
        </w:rPr>
        <w:t>втором этапе</w:t>
      </w:r>
      <w:r w:rsidRPr="00D40C70">
        <w:rPr>
          <w:rFonts w:ascii="Times New Roman" w:eastAsiaTheme="minorHAnsi" w:hAnsi="Times New Roman" w:cs="Times New Roman"/>
          <w:sz w:val="24"/>
          <w:szCs w:val="24"/>
          <w:lang w:eastAsia="en-US"/>
        </w:rPr>
        <w:t> выявленные личностные характеристики соотносятся с образами объективной внешней ситуации. В процессе решения этих вопросов исследуются особенности реагирования личности на затруднительные жизненные обстоятельства. Каждый человек характеризуется индивидуальной комбинацией приемов выхода из затруднения, и эти приемы можно рассматривать как форму адаптации. Реакция человека на непреодолимые препятствия, барьеры, блокирующие его деятельность, носит разнообразный характер.</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Дезорганизация сознания и деятельности, которая возникает, когда мотив остается неудовлетворенным или его удовлетворение тормозится, называется фрустрацией. Чтобы прогнозировать характер фрустраций, нужно наблюдать человека в ситуациях, где блокируются его потребности, намерения, действия. Реакции фрустрации принимают два основных направления: импульсивность и толерантность (устойчивость). Эксперт-психолог анализирует реакции подэкспертного на фрустрацию с помощью экспериментально-психологического метода (тест Розенцвейга), с помощью биографического метода и метода наблюдения. </w:t>
      </w:r>
      <w:r w:rsidRPr="00D40C70">
        <w:rPr>
          <w:rFonts w:ascii="Times New Roman" w:eastAsiaTheme="minorHAnsi" w:hAnsi="Times New Roman" w:cs="Times New Roman"/>
          <w:b/>
          <w:bCs/>
          <w:sz w:val="24"/>
          <w:szCs w:val="24"/>
          <w:lang w:eastAsia="en-US"/>
        </w:rPr>
        <w:t>Третий этап</w:t>
      </w:r>
      <w:r w:rsidRPr="00D40C70">
        <w:rPr>
          <w:rFonts w:ascii="Times New Roman" w:eastAsiaTheme="minorHAnsi" w:hAnsi="Times New Roman" w:cs="Times New Roman"/>
          <w:sz w:val="24"/>
          <w:szCs w:val="24"/>
          <w:lang w:eastAsia="en-US"/>
        </w:rPr>
        <w:t xml:space="preserve"> формирования антиобщественного поступка, т.е. реализация его, включая совершение поступка и вредные последствия, в настоящее время достаточно полно изучается юридическими дисциплинами. Однако при проведении судебно-психологической экспертизы нужно учитывать отношение подэкспертного к поступку, степень осознания содеянного, степень психического стресса, особенности проявлений психологической защиты личности подэкспертного. </w:t>
      </w:r>
      <w:r w:rsidR="00292FB2" w:rsidRPr="00D40C70">
        <w:rPr>
          <w:rFonts w:ascii="Times New Roman" w:eastAsiaTheme="minorHAnsi" w:hAnsi="Times New Roman" w:cs="Times New Roman"/>
          <w:b/>
          <w:sz w:val="24"/>
          <w:szCs w:val="24"/>
          <w:lang w:eastAsia="en-US"/>
        </w:rPr>
        <w:t>ПСИХОЛОГИЧЕСКАЯ ЗАЩИТА -</w:t>
      </w:r>
      <w:r w:rsidR="00292FB2" w:rsidRPr="00D40C70">
        <w:rPr>
          <w:rFonts w:ascii="Times New Roman" w:eastAsiaTheme="minorHAnsi" w:hAnsi="Times New Roman" w:cs="Times New Roman"/>
          <w:sz w:val="24"/>
          <w:szCs w:val="24"/>
          <w:lang w:eastAsia="en-US"/>
        </w:rPr>
        <w:t xml:space="preserve"> </w:t>
      </w:r>
      <w:r w:rsidRPr="00D40C70">
        <w:rPr>
          <w:rFonts w:ascii="Times New Roman" w:eastAsiaTheme="minorHAnsi" w:hAnsi="Times New Roman" w:cs="Times New Roman"/>
          <w:sz w:val="24"/>
          <w:szCs w:val="24"/>
          <w:lang w:eastAsia="en-US"/>
        </w:rPr>
        <w:t>это специальная регулятивная система стабилизации личности, которая направлена на устранение или сведение до минимума чувства тревоги, связанного с осознанием конфликта. Функции психологической защиты - "ограждение" сознания от негативных, травмирующих личность переживаний. Среди защитных механизмов выделяются: фантазии, рационализации, проекции, вытеснение, отрицание реальности и др. Могут наблюдаться более сложные формы защитных реакций в симулятивном и диссимулятивном поведении. Механизмы психологической защиты связаны с реорганизацией осознаваемых и неосознаваемых компонентов системы ценностей. Особенности такой защиты определяют индивидуально-психологические и возрастные характеристики. Например, у обследованной нами потерпевшей вследствие неоднократного группового изнасилования Жанны, 15 лет, наблюдались типичные для нее формы эмоционального реагирования на экстремальные раздражители: стремление уйти в себя, замкнуться, желание разрешить конфликт самостоятельно, без посторонней помощи, умение скрыть ситуацию. Такое поведение подэкспертного можно рассматривать как защитные реакции на стрессовые ситуации с целью смягчения чувства неудачи, устранения тревожности и психических травм.</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Итак, учитывая широту и многоплановость задач эксперта-психолога, необходимо не одномоментное исследование личности подэкспертного, а изучение процесса ее развития, анализ многообразия ее проявлений в разных условиях. Ни один из психологических методов не гарантирует получение совершенно достоверных данных о личности. Важной стороной продуктивного исследования личности является комбинирование данных стандартного и нестандартного исследований, сочетание экспериментальных и неэкспериментальных методов изучения. Экспериментальные исследования заняли прочное место в современной психологической науке. Однако, несмотря на их первостепенную значимость, следует подчеркнуть: во-первых, эксперимент в отношении к человеку ограничивается этическими соображениями, не позволяющими с ним широко экспериментировать, во-вторых, нельзя не отметить, что эксперимент регистрирует лишь поперечник психики или личности в текущий момент ее жизни. Реакции же личности в настоящем обусловлены историей развития в прошлом и перспективой будущего.</w:t>
      </w:r>
    </w:p>
    <w:p w:rsidR="005E4519" w:rsidRPr="00D40C70" w:rsidRDefault="005E4519" w:rsidP="00D40C70">
      <w:pPr>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Основными составляющими ВКП являются: а) объективные проявления преступной деятельности; б) уровни эмоционального реагирования личности на содеянное; в) уровень интеллектуального развития личности преступника, его жизненный опыт.</w:t>
      </w:r>
      <w:proofErr w:type="gramEnd"/>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Исследование эмоциональных характеристик личности приобретает особое значение при СПЭ физиологического аффекта.</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Важную роль в формировании ВКП играет тип эмоционального отношения подэкспертного к преступлению, к расследованию и прогнозу своей дальнейшей судьбы. Особенно анализ эмоциональных отношений к преступлению важен при работе с несовершеннолетними. Нами выделена группа несовершеннолетних преступников, которые эмоционально недооценивали состав преступления, серьезность прогноза. Такое отношение к преступлению создает у подследственного неадекватную модель ожидаемых результатов следствия. Данный тип отношений основывается на таких личностных особенностях, как недостаточная критичность, низкий уровень интеллекта и др. У другой группы несовершеннолетних преступников имела место яркая эмоциональная окраска переживаний случившегося, которая в ряде случаев превращалась в автономное, доминирующее образование и дезорганизовывала подэкспертного.</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При анализе аффективных состояний подэкспертных нами изучались материалы уголовного дела, использовались экспериментально психологические методы с активным включением проективных методов. Проводился специальный психологический анализ </w:t>
      </w:r>
      <w:proofErr w:type="gramStart"/>
      <w:r w:rsidRPr="00D40C70">
        <w:rPr>
          <w:rFonts w:ascii="Times New Roman" w:eastAsiaTheme="minorHAnsi" w:hAnsi="Times New Roman" w:cs="Times New Roman"/>
          <w:sz w:val="24"/>
          <w:szCs w:val="24"/>
          <w:lang w:eastAsia="en-US"/>
        </w:rPr>
        <w:t>криминогенных ситуаций</w:t>
      </w:r>
      <w:proofErr w:type="gramEnd"/>
      <w:r w:rsidRPr="00D40C70">
        <w:rPr>
          <w:rFonts w:ascii="Times New Roman" w:eastAsiaTheme="minorHAnsi" w:hAnsi="Times New Roman" w:cs="Times New Roman"/>
          <w:sz w:val="24"/>
          <w:szCs w:val="24"/>
          <w:lang w:eastAsia="en-US"/>
        </w:rPr>
        <w:t xml:space="preserve"> и логики развития событий преступления. Выявленные инвариантные индивидуально-психологические и личностные особенности подэкспертного сопоставлялись с особенностями его поведения в ситуации деликта. Динамическое наблюдение за подэкспертным в период экспертных исследований было направлено на оценку эмоциональных состояний, на анализ влияния психического стресса на его поведение в конкретных ситуациях.</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При судебно-психологической экспертизе аффекта важным является анализ ситуации, возникновению которой способствует острый конфликт. Однако наличие конфликтных ситуаций является обязательным, но недостаточным при возникновении аффекта. Важное место занимает комплекс индивидуальных психологических особенностей личности и психофизиологических состояний подэкспертного. Порог аффективного реагирования в значительной степени зависит от характерологических особенностей подэкспертного. Поэтому на этапе предварительного следствия, даже когда недостаточно ясна конкретная картина преступления, анализ индивидуальных и психологических особенностей будет способствовать выявлению типа аффектогенных ситуаций и характера психогении. Например, исследования отечественных экспертов показали, что при психогениях аффективные реакции появляются чаще у лиц, которые склонны к аккумуляции аффективных переживаний и отличаются нерешительностью, повышенной робостью, неспособностью к активному рациональному разрешению конфликта. При острых психогениях аффективные реакции могут вызвать такие особенности личности, как недостаточно устойчивая самооценка, неспособность к быстрому принятию решений в сложных ситуациях, эгоцентризм.</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При анализе индивидуально-психологических особенностей на этапе предварительного следствия важное место занимает исследование особенностей самооценки. </w:t>
      </w:r>
      <w:proofErr w:type="gramStart"/>
      <w:r w:rsidRPr="00D40C70">
        <w:rPr>
          <w:rFonts w:ascii="Times New Roman" w:eastAsiaTheme="minorHAnsi" w:hAnsi="Times New Roman" w:cs="Times New Roman"/>
          <w:sz w:val="24"/>
          <w:szCs w:val="24"/>
          <w:lang w:eastAsia="en-US"/>
        </w:rPr>
        <w:t>Самооценкой называется сложное психологическое образование, которое включает много разнородных элементов, относящихся к представлениям человека о своем "Я", о своих физических качествах, умениях, способностях, положении в группе и т д. Опираясь на самооценку, человек прогнозирует свои возможности, оценивает их как значительные и незначительные; в результате его мотивация в конкретной ситуации может быть сильной или слабой.</w:t>
      </w:r>
      <w:proofErr w:type="gramEnd"/>
      <w:r w:rsidRPr="00D40C70">
        <w:rPr>
          <w:rFonts w:ascii="Times New Roman" w:eastAsiaTheme="minorHAnsi" w:hAnsi="Times New Roman" w:cs="Times New Roman"/>
          <w:sz w:val="24"/>
          <w:szCs w:val="24"/>
          <w:lang w:eastAsia="en-US"/>
        </w:rPr>
        <w:t xml:space="preserve"> Неадекватность самооценки по-разиому влияет на поведение человека. Люди с заниженной самооценкой приписывают себе более низкие возможности, недооценивают свою полезность. Это приводит к ограничению активности, понижению инициативы, особенно в тех случаях, когда ситуация предъявляет повышенные требования к его способностям и умениям. Недостаточная уверенность в своих силах является одной из главных предпосылок появления психической напряженности. При завышенной самооценке человек часто некритичен к себе, берется за решение задач, которые явно превышают его возможности.</w:t>
      </w:r>
    </w:p>
    <w:p w:rsidR="005E4519" w:rsidRPr="00D40C70" w:rsidRDefault="005E4519" w:rsidP="00D40C70">
      <w:pPr>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психологической практике суще</w:t>
      </w:r>
      <w:r w:rsidR="00292FB2" w:rsidRPr="00D40C70">
        <w:rPr>
          <w:rFonts w:ascii="Times New Roman" w:eastAsiaTheme="minorHAnsi" w:hAnsi="Times New Roman" w:cs="Times New Roman"/>
          <w:sz w:val="24"/>
          <w:szCs w:val="24"/>
          <w:lang w:eastAsia="en-US"/>
        </w:rPr>
        <w:t>ствует много подходов к диагност</w:t>
      </w:r>
      <w:r w:rsidRPr="00D40C70">
        <w:rPr>
          <w:rFonts w:ascii="Times New Roman" w:eastAsiaTheme="minorHAnsi" w:hAnsi="Times New Roman" w:cs="Times New Roman"/>
          <w:sz w:val="24"/>
          <w:szCs w:val="24"/>
          <w:lang w:eastAsia="en-US"/>
        </w:rPr>
        <w:t>ированию самооценки личности. Большой популярностью среди психологов пользуются опросники для описания и оценки человеком самого себя. Однако при проведении экспертизы недостаточно оценить личность только на основе самооценочных методов. В экспертном исследовании специфическое поведение подэкспертного можно предсказать более точно, изучая взаимодействие индивидуальных особенностей личности и особенностей ситуации. Кроме того, для изучения личности в целом необходим широкий комплекс взаимодополняющих и взаимопроверяющих методов.</w:t>
      </w:r>
    </w:p>
    <w:p w:rsidR="005E4519" w:rsidRPr="005E4519" w:rsidRDefault="005E4519" w:rsidP="005E4519">
      <w:pPr>
        <w:rPr>
          <w:rFonts w:ascii="Times New Roman" w:eastAsiaTheme="minorHAnsi" w:hAnsi="Times New Roman" w:cs="Times New Roman"/>
          <w:sz w:val="24"/>
          <w:szCs w:val="24"/>
          <w:lang w:eastAsia="en-US"/>
        </w:rPr>
      </w:pPr>
      <w:r w:rsidRPr="005E4519">
        <w:rPr>
          <w:rFonts w:ascii="Times New Roman" w:eastAsiaTheme="minorHAnsi" w:hAnsi="Times New Roman" w:cs="Times New Roman"/>
          <w:sz w:val="24"/>
          <w:szCs w:val="24"/>
          <w:lang w:eastAsia="en-US"/>
        </w:rPr>
        <w:t xml:space="preserve">При использовании вопросников необходимо учитывать такие факторы, как степень искренности подэкспертного, беспокойство и даже страх в процессе следствия и экспертиз, потребность в одобрении, а также естественная защита своего "Я". Следует учесть и то, что отношение подэкспертного к обследованию может определяться установочным поведением в связи с его заинтересованностью в результатах, исследования. При экспертном анализе аффекта необходимо различать понятия "личностные склонности" и "состояние личности". Склонность - это тенденция человека реагировать, а состояние - это реальное проявление склонности или поведенческая реакция. Например, тревожность - это тенденция эмоционально реагировать на угрожающие стимулы. Состояние тревоги - это реально переживаемое чувство напряженности и нервозности. Исследование личности с помощью опросников способствует выявлению некоторых структурных характеристик личности, но предсказание поведения подэкспертного без учета ситуационных факторов является грубой методологической ошибкой. Анализ ситуаций, приведших подэкспертного к аффекту, - обязательный компонент СПЭ. Используя </w:t>
      </w:r>
      <w:r w:rsidR="00026EC0" w:rsidRPr="005E4519">
        <w:rPr>
          <w:rFonts w:ascii="Times New Roman" w:eastAsiaTheme="minorHAnsi" w:hAnsi="Times New Roman" w:cs="Times New Roman"/>
          <w:sz w:val="24"/>
          <w:szCs w:val="24"/>
          <w:lang w:eastAsia="en-US"/>
        </w:rPr>
        <w:t xml:space="preserve">БИОГРАФИЧЕСКИЙ МЕТОД </w:t>
      </w:r>
      <w:r w:rsidRPr="005E4519">
        <w:rPr>
          <w:rFonts w:ascii="Times New Roman" w:eastAsiaTheme="minorHAnsi" w:hAnsi="Times New Roman" w:cs="Times New Roman"/>
          <w:sz w:val="24"/>
          <w:szCs w:val="24"/>
          <w:lang w:eastAsia="en-US"/>
        </w:rPr>
        <w:t>- собирание и анализ данных о жизненном пути подэкспертного как личности, эксперт-психолог сопоставляет выявленные в эксперименте индивидуально-психологические особенности подэкспертного с конкретными явлениями и обстоятельствами жизни. Этот метод позволяет эксперту на предварительном следствии выявить соответствие самооценочных характеристик подэкспертного конкретным событиям его жизни. Это способствует объективной оценке полученных данных и установлению причинно-следственных связей. Например, подэкспертная Ольга П., 38 лет, подозреваемая в убийстве своего сожителя, в процессе психологического обследования по опросникам Кетелла и методикам Айзенка выделяла у себя такие черты, как высокую подчиненность, конформность, зависимость, непрактичность, консервативность, высокий самоконтроль, что существенно противоречило анализу ее конкретных жизненных ситуаций с помощью биографического метода:</w:t>
      </w:r>
    </w:p>
    <w:p w:rsidR="005E4519" w:rsidRPr="005E4519" w:rsidRDefault="005E4519" w:rsidP="005E4519">
      <w:pPr>
        <w:numPr>
          <w:ilvl w:val="0"/>
          <w:numId w:val="40"/>
        </w:numPr>
        <w:rPr>
          <w:rFonts w:ascii="Times New Roman" w:eastAsiaTheme="minorHAnsi" w:hAnsi="Times New Roman" w:cs="Times New Roman"/>
          <w:sz w:val="24"/>
          <w:szCs w:val="24"/>
          <w:lang w:eastAsia="en-US"/>
        </w:rPr>
      </w:pPr>
      <w:r w:rsidRPr="005E4519">
        <w:rPr>
          <w:rFonts w:ascii="Times New Roman" w:eastAsiaTheme="minorHAnsi" w:hAnsi="Times New Roman" w:cs="Times New Roman"/>
          <w:sz w:val="24"/>
          <w:szCs w:val="24"/>
          <w:lang w:eastAsia="en-US"/>
        </w:rPr>
        <w:t> особенности развода с мужем ("я его выгнала из дому");</w:t>
      </w:r>
    </w:p>
    <w:p w:rsidR="005E4519" w:rsidRPr="00D40C70" w:rsidRDefault="005E4519" w:rsidP="00D40C70">
      <w:pPr>
        <w:numPr>
          <w:ilvl w:val="0"/>
          <w:numId w:val="40"/>
        </w:numPr>
        <w:spacing w:after="0"/>
        <w:ind w:left="0"/>
        <w:jc w:val="both"/>
        <w:rPr>
          <w:rFonts w:ascii="Times New Roman" w:eastAsiaTheme="minorHAnsi" w:hAnsi="Times New Roman" w:cs="Times New Roman"/>
          <w:sz w:val="24"/>
          <w:szCs w:val="24"/>
          <w:lang w:eastAsia="en-US"/>
        </w:rPr>
      </w:pPr>
      <w:r w:rsidRPr="005E4519">
        <w:rPr>
          <w:rFonts w:ascii="Times New Roman" w:eastAsiaTheme="minorHAnsi" w:hAnsi="Times New Roman" w:cs="Times New Roman"/>
          <w:sz w:val="24"/>
          <w:szCs w:val="24"/>
          <w:lang w:eastAsia="en-US"/>
        </w:rPr>
        <w:t xml:space="preserve"> особенности взаимоотношений с сотрудниками на работе (часто возникали </w:t>
      </w:r>
      <w:r w:rsidRPr="00D40C70">
        <w:rPr>
          <w:rFonts w:ascii="Times New Roman" w:eastAsiaTheme="minorHAnsi" w:hAnsi="Times New Roman" w:cs="Times New Roman"/>
          <w:sz w:val="24"/>
          <w:szCs w:val="24"/>
          <w:lang w:eastAsia="en-US"/>
        </w:rPr>
        <w:t>конфликты, был выговор за недостачу материальных ценностей);</w:t>
      </w:r>
    </w:p>
    <w:p w:rsidR="005E4519" w:rsidRPr="00D40C70" w:rsidRDefault="005E4519" w:rsidP="00D40C70">
      <w:pPr>
        <w:numPr>
          <w:ilvl w:val="0"/>
          <w:numId w:val="40"/>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формальные взаимоотношения с детьми (своими).</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Особое место в психологической диагностике принадлежит оценке степени тревожности подэкспертного. Тревожность - это психическое состояние, которое вызывается возможным столкновением с эмоционально значимыми раздражителями и выражается в специфических переживаниях и изменениях физиологических реакций. Как правило, в качестве показателя тревоги используется субъективная оценка переживания человеком этого состояния. При определении тревожности обращаются к специально </w:t>
      </w:r>
      <w:proofErr w:type="gramStart"/>
      <w:r w:rsidRPr="00D40C70">
        <w:rPr>
          <w:rFonts w:ascii="Times New Roman" w:eastAsiaTheme="minorHAnsi" w:hAnsi="Times New Roman" w:cs="Times New Roman"/>
          <w:sz w:val="24"/>
          <w:szCs w:val="24"/>
          <w:lang w:eastAsia="en-US"/>
        </w:rPr>
        <w:t>разработанным</w:t>
      </w:r>
      <w:proofErr w:type="gramEnd"/>
      <w:r w:rsidRPr="00D40C70">
        <w:rPr>
          <w:rFonts w:ascii="Times New Roman" w:eastAsiaTheme="minorHAnsi" w:hAnsi="Times New Roman" w:cs="Times New Roman"/>
          <w:sz w:val="24"/>
          <w:szCs w:val="24"/>
          <w:lang w:eastAsia="en-US"/>
        </w:rPr>
        <w:t xml:space="preserve"> опросникам (Спилберга-Ханина, ММР, шкала Тейлора и др.). Для оценки эмоционального напряжения необходим учет вегетативных, мимических, двигательных, глазодвигательных и вазомоторных реакций. Для анализа психофизиологического состояния подэкспертного "до", "в период" и "после" деликта целесообразно использовать критерии условных оценок внешних проявлений эмоций.</w:t>
      </w:r>
    </w:p>
    <w:p w:rsidR="005E4519" w:rsidRPr="00D40C70" w:rsidRDefault="005E4519" w:rsidP="00D40C70">
      <w:pPr>
        <w:spacing w:after="0"/>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Для исследования установок, эмоциональных состояний и других особенностей личности в СПЭ аффекта мы использовали опосредствованные методы изучения личности, в том числе и проективные методы, которые позволяют опосредствованно, моделируя некоторые жизненные ситуации и отношения, исследовать личностные образования, выступающие прямо или в форме различных установок, и выявить неосознаваемые формы мотивации, значимые для личности переживания.</w:t>
      </w:r>
      <w:proofErr w:type="gramEnd"/>
      <w:r w:rsidRPr="00D40C70">
        <w:rPr>
          <w:rFonts w:ascii="Times New Roman" w:eastAsiaTheme="minorHAnsi" w:hAnsi="Times New Roman" w:cs="Times New Roman"/>
          <w:sz w:val="24"/>
          <w:szCs w:val="24"/>
          <w:lang w:eastAsia="en-US"/>
        </w:rPr>
        <w:t xml:space="preserve"> В судебно-психологической экспертизе проектные методы широко используются при дифференциации патологического и физиологического аффектов (Станишевская, Гульдан, Ситковская).</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При назначении судебно-психологической экспертизы обычно ставят вопрос о способности подростков осознать значение своих действий и руководить ими. В настоящее время высказываются сомнения в целесообразности задавать такие вопросы эксперту-психологу после заключения психиатров о вменяемости подростка. Компетентность психологов не должна ограничиваться лишь вопросами о степени психической незрелости умственно отсталого подростка, степени педагогической запущенности у психопатической личности, о причинах и мотивах неадекватного защитного поведения обвиняемых с признаками психической незрелости. По мнению данных авторов, психолог выступает как интерпретатор психиатрического заключения.</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Несомненно, участие психолога в решении перечисленных вопросов необходимо, но далеко не достаточно. На этапе предварительного следствия отсутствие квалифицированной социально-психологической информации об индивидуальных особенностях личности несовершеннолетних снижает эффективность и качество следственных действий. В отечественной патопсихологии и психиатрии подчеркивается роль личностного подхода в изучении отклоненного поведения подростков в трех основных направлениях: социально-психологическом, клинико-психопатологическом, личностно-динамическом. В процессе экспертного исследования подростков мы сталкиваемся с явлениями микросоциальной педагогической запущенности, которая характеризуется незрелостью ряда высших компонентов личности: мировоззрения, направленности, в особенности моральных установок. Выделяется микросоциальная педагогическая запущенность с преобладанием эмоционально-волевой незрелости личности подростка и с преобладанием недостаточности нравственных установок личности.</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криминологии мотивация рассматривается не только как источник активности поведения, но и как совокупность факторов, которые регулируют исходную направленность субъекта. Такой широкий подход к понятию мотивации позволяет выделить те сферы жизнедеятельности, в которых реализуется преступное поведение. В мотиве преступного поведения подростка опосредствованно выражаются условия его жизни и воспитания, особенности его ближайшей микросреды, а также факторы предкриминальной ситуации. Поэтому при определении структуры и механизмов мотивации большое значение имеют социально-психологические факторы. Например, в бытовых преступлениях в подавляющем большинстве случаев имеют место длительные конфликтные отношения в семье преступника, конфликт между преступником и жертвой. В "досуговых" преступлениях конфликты имеют совершенно другую окраску. На этапе предварительного следствия эксперт-психолог поможет следствию выявить значимые стадии или этапы мотивационного цикла преступления, соотношение в нем побудительных, регулирующих и направляющих механизмов.</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Например, Володя С., 14 лет, вместе со своей приятельницей 3. Еленой, 15 лет, </w:t>
      </w:r>
      <w:proofErr w:type="gramStart"/>
      <w:r w:rsidRPr="00D40C70">
        <w:rPr>
          <w:rFonts w:ascii="Times New Roman" w:eastAsiaTheme="minorHAnsi" w:hAnsi="Times New Roman" w:cs="Times New Roman"/>
          <w:sz w:val="24"/>
          <w:szCs w:val="24"/>
          <w:lang w:eastAsia="en-US"/>
        </w:rPr>
        <w:t>убил своего несовершеннолетнего брата Олега С. Труп Олега был</w:t>
      </w:r>
      <w:proofErr w:type="gramEnd"/>
      <w:r w:rsidRPr="00D40C70">
        <w:rPr>
          <w:rFonts w:ascii="Times New Roman" w:eastAsiaTheme="minorHAnsi" w:hAnsi="Times New Roman" w:cs="Times New Roman"/>
          <w:sz w:val="24"/>
          <w:szCs w:val="24"/>
          <w:lang w:eastAsia="en-US"/>
        </w:rPr>
        <w:t xml:space="preserve"> обнаружен через четыре месяца в воде котлована. Еще через два месяца Елена 3. добровольно рассказала инспектору детской комнаты милиции об убийстве.</w:t>
      </w:r>
    </w:p>
    <w:p w:rsidR="005E4519" w:rsidRPr="00D40C70" w:rsidRDefault="005E4519" w:rsidP="00D40C70">
      <w:pPr>
        <w:spacing w:after="0"/>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На предварительном следствии Володя С. признался в содеянном, Елена 3. отказывалась от дачи показаний, отрицала преступление.</w:t>
      </w:r>
      <w:proofErr w:type="gramEnd"/>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По заключению судебно-психиатрической экспертизы, у подозреваемых признаков психического заболевания не наблюдалось.</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Перед экспертами-психологами были поставлены вопросы об уровне интеллектуальной и личностной зрелости подэкспертных, об индивидуально-психологических и характерологических особенностях, ставились конкретные вопросы об их способностях осознавать значение совершаемых действий, предвидеть результаты, оценивать свое поведение правильно.</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Дополнительно проводилась посмертная судебно-психологическая экспертиза убитого, в результате которой было выявлено, что Олег С., 11 лет, отличался повышенной аффективной возбудимостью, которая проявлялась в раздражительности, в склонности к бродяжничеству, в агрессивных реакциях. По заключению психиатров, он страдал олигофренией в степени дебильности неуточненной этиологии. Психологический анализ показал, что формирование нарушенного поведения убитого обусловили неблагоприятные внутрисемейные отношения (алкоголизм родителей, жестокое отношение матери к детям).</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При социально-психологическом обследовании Володи С. была выявлена длительная конфликтная обстановка в семье, связанная с антиобщественным поведением родителей и брата. Однако анализ показал, что конфликтных взаимоотношений между убитым и убийцей не было. Специальный анализ характерологических особенностей выявил умеренную общительность, конформность, повышенную чувствительность к оценкам окружающих, отсутствие склонности к импульсивным действиям. В конфликтных ситуациях преобладают упорствующие реакции, т.е. акцент делается на потребности решить возникшую конфликтную ситуацию. Признаков жестокости, повышенной внушаемости в характере Володи не обнаружено.</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У подэкспертной Елены 3. наблюдались такие устойчивые личностные характеристики, как повышенная возбудимость, склонность к бесконтрольным поступкам, неадекватная (завышенная) самооценка, повышенная внушаемость. Выявлена акцентуация характера по неустойчивому типу, непоследовательность в оценках, мнениях, поступках.</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Специальный социально-психологический анализ показал, что у подэкспертных отмечалась высокая чувствительность к оценкам окружающих в референтной группе. Таковой была группа, сформированная по месту жительства, с бесцельным времяпровождением, злоупотреблением алкоголя. Было высказано предположение о групповой мотивации преступления подэкспертных. Дальнейшее расследование показало, что четверо из группы знали о готовящемся убийстве. Накануне преступники собрались на квартире одной из членов группы, выпили за успех дела, а после убийства преступники совместно с членами группы сожгли одежду убитого, подробно рассказали о </w:t>
      </w:r>
      <w:proofErr w:type="gramStart"/>
      <w:r w:rsidRPr="00D40C70">
        <w:rPr>
          <w:rFonts w:ascii="Times New Roman" w:eastAsiaTheme="minorHAnsi" w:hAnsi="Times New Roman" w:cs="Times New Roman"/>
          <w:sz w:val="24"/>
          <w:szCs w:val="24"/>
          <w:lang w:eastAsia="en-US"/>
        </w:rPr>
        <w:t>содеянном</w:t>
      </w:r>
      <w:proofErr w:type="gramEnd"/>
      <w:r w:rsidRPr="00D40C70">
        <w:rPr>
          <w:rFonts w:ascii="Times New Roman" w:eastAsiaTheme="minorHAnsi" w:hAnsi="Times New Roman" w:cs="Times New Roman"/>
          <w:sz w:val="24"/>
          <w:szCs w:val="24"/>
          <w:lang w:eastAsia="en-US"/>
        </w:rPr>
        <w:t>. Таким образом, выявленные при экспертизе личностные характеристики подэкспертных направили следствие на правильный путь расследования.</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постановлении о судебно-психологической экспертизе по делам об изнасилованиях обычно ставятся следующие вопросы: способность потерпевшей понимать характер и значение совершаемых с ней действий, способность оказывать сопротивление; психологический механизм сексуального общения, приводящего к изнасилованию, опосредствован специальными факторами.</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 связи с этим необходим специальный анализ психосексуального развития потерпевших, психологических механизмов сексуального общения, которые привели к изнасилованию. Эксперт-психолог выявляет устойчивость виктимной деформации личности потерпевшей, особенности ее ценностно-личностных ориентации и установок. При судебно-психологической экспертизе потерпевшей, которая до совершения преступления не была знакома с преступником и в формировании ситуации преступления не участвовала, необходимо проанализировать тип реакций потерпевшей при конфликте и в особенности ее эмоциональных состояний. Перед экспертом стоит задача анализа личностной значимости ситуации для пострадавшей. В практике наблюдались случаи, когда подростки 12-16 лет относились к посягательству на их половую неприкосновенность как к чему-то неприятному, но не очень значительному и обнаружили полное непонимание социальных и биологических последствий </w:t>
      </w:r>
      <w:proofErr w:type="gramStart"/>
      <w:r w:rsidRPr="00D40C70">
        <w:rPr>
          <w:rFonts w:ascii="Times New Roman" w:eastAsiaTheme="minorHAnsi" w:hAnsi="Times New Roman" w:cs="Times New Roman"/>
          <w:sz w:val="24"/>
          <w:szCs w:val="24"/>
          <w:lang w:eastAsia="en-US"/>
        </w:rPr>
        <w:t>свершившегося</w:t>
      </w:r>
      <w:proofErr w:type="gramEnd"/>
      <w:r w:rsidRPr="00D40C70">
        <w:rPr>
          <w:rFonts w:ascii="Times New Roman" w:eastAsiaTheme="minorHAnsi" w:hAnsi="Times New Roman" w:cs="Times New Roman"/>
          <w:sz w:val="24"/>
          <w:szCs w:val="24"/>
          <w:lang w:eastAsia="en-US"/>
        </w:rPr>
        <w:t>. Уровень сексуальной просвещенности у таких подростков, как правило, был невелик. Отсутствие адекватного восприятия внутреннего содержания событий, их социально и морально-этических значений означает, что потерпевшая находилась в состоянии психической беспомощности.</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Особые трудности возникают при экспертном обследовании пострадавших, которые были знакомы с преступником до изнасилования, общались с ним и при изнасиловании не оказали должного сопротивления. Эксперт-психолог должен выяснить не только особенности и уровень психосексуального развития подэкспертной, но и особенности межличностного общения с преступником, дать психологический анализ ситуации. Наш опыт показывает, что в таких случаях необходимо проводить </w:t>
      </w:r>
      <w:proofErr w:type="gramStart"/>
      <w:r w:rsidRPr="00D40C70">
        <w:rPr>
          <w:rFonts w:ascii="Times New Roman" w:eastAsiaTheme="minorHAnsi" w:hAnsi="Times New Roman" w:cs="Times New Roman"/>
          <w:sz w:val="24"/>
          <w:szCs w:val="24"/>
          <w:lang w:eastAsia="en-US"/>
        </w:rPr>
        <w:t>экспертизу</w:t>
      </w:r>
      <w:proofErr w:type="gramEnd"/>
      <w:r w:rsidRPr="00D40C70">
        <w:rPr>
          <w:rFonts w:ascii="Times New Roman" w:eastAsiaTheme="minorHAnsi" w:hAnsi="Times New Roman" w:cs="Times New Roman"/>
          <w:sz w:val="24"/>
          <w:szCs w:val="24"/>
          <w:lang w:eastAsia="en-US"/>
        </w:rPr>
        <w:t xml:space="preserve"> как пострадавшей, так и обвиняемого. Психологическая защита у данной группы подэкспертных проявляется в специфических механизмах, например в рационализации, т.е. попытке доказать с целью самоутверждения, что ее поведение рационально, оправданно и поэтому социально одобряемо, а также в проекции (приписывании другим своих моральных качеств, побуждений).</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При назначении судебко-психологической экспертизы в ряде мест следователи сталкиваются со значительными организационными трудностями. В настоящее время у нас нет экспертных учреждений, которые могли бы проводить судебно-психологические экспертизы. В крупных научных центрах (Москва, Ленинград, Киев, Харьков и др.) производство экспертизы можно поручать научно-исследовательским лабораториям психологических факультетов университетов, психологическим отделам и лабораториям некоторых научно-исследовательских институтов.</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других областных центрах производство психологической экспертизы целесообразно поручать наиболее квалифицированным сотрудникам кафедр психологии и педагогики педагогических вузов. Эти люди должны быть хорошо знакомы с методами экспериментально-психологических исследований.</w:t>
      </w:r>
    </w:p>
    <w:p w:rsidR="005E4519" w:rsidRPr="00D40C70" w:rsidRDefault="005E4519"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Экспертное разрешение психологических вопросов, возникающих в следственной и судебной практике, предъявляет к эксперту-психологу много дополнительных требований: он должен знать процессуальный закон в части проведения процедуры экспертного исследования, специфические условия предварительного следствия и судебного разбирательства. Все это обязывает прокурорско-следственных работников оказывать организационно-практическую помощь институту психологической экспертизы в период его становления и развития.</w:t>
      </w:r>
    </w:p>
    <w:p w:rsidR="008E0341" w:rsidRPr="00D40C70" w:rsidRDefault="008E0341" w:rsidP="00D40C70">
      <w:pPr>
        <w:spacing w:after="0" w:line="240" w:lineRule="auto"/>
        <w:jc w:val="both"/>
        <w:rPr>
          <w:rFonts w:ascii="Times New Roman" w:hAnsi="Times New Roman" w:cs="Times New Roman"/>
          <w:sz w:val="24"/>
          <w:szCs w:val="24"/>
        </w:rPr>
      </w:pPr>
    </w:p>
    <w:p w:rsidR="008E0341" w:rsidRPr="00D40C70" w:rsidRDefault="008E0341" w:rsidP="00D40C70">
      <w:pPr>
        <w:spacing w:after="0" w:line="240" w:lineRule="auto"/>
        <w:jc w:val="both"/>
        <w:rPr>
          <w:rFonts w:ascii="Times New Roman" w:hAnsi="Times New Roman" w:cs="Times New Roman"/>
          <w:sz w:val="24"/>
          <w:szCs w:val="24"/>
        </w:rPr>
      </w:pPr>
    </w:p>
    <w:p w:rsidR="008E0341" w:rsidRPr="00D40C70" w:rsidRDefault="008E0341" w:rsidP="00D40C70">
      <w:pPr>
        <w:spacing w:after="0" w:line="240" w:lineRule="auto"/>
        <w:jc w:val="both"/>
        <w:rPr>
          <w:rFonts w:ascii="Times New Roman" w:hAnsi="Times New Roman" w:cs="Times New Roman"/>
          <w:sz w:val="24"/>
          <w:szCs w:val="24"/>
        </w:rPr>
      </w:pPr>
    </w:p>
    <w:p w:rsidR="008E0341" w:rsidRPr="00D40C70" w:rsidRDefault="008E0341" w:rsidP="00D40C70">
      <w:pPr>
        <w:spacing w:after="0" w:line="240" w:lineRule="auto"/>
        <w:jc w:val="both"/>
        <w:rPr>
          <w:rFonts w:ascii="Times New Roman" w:hAnsi="Times New Roman" w:cs="Times New Roman"/>
          <w:sz w:val="24"/>
          <w:szCs w:val="24"/>
        </w:rPr>
      </w:pPr>
    </w:p>
    <w:p w:rsidR="008E0341" w:rsidRPr="00D40C70" w:rsidRDefault="008E0341" w:rsidP="00D40C70">
      <w:pPr>
        <w:spacing w:after="0" w:line="240" w:lineRule="auto"/>
        <w:jc w:val="both"/>
        <w:rPr>
          <w:rFonts w:ascii="Times New Roman" w:hAnsi="Times New Roman" w:cs="Times New Roman"/>
          <w:sz w:val="24"/>
          <w:szCs w:val="24"/>
        </w:rPr>
      </w:pPr>
    </w:p>
    <w:p w:rsidR="008E0341" w:rsidRPr="00D40C70" w:rsidRDefault="008E0341" w:rsidP="00D40C70">
      <w:pPr>
        <w:spacing w:after="0" w:line="240" w:lineRule="auto"/>
        <w:jc w:val="both"/>
        <w:rPr>
          <w:rFonts w:ascii="Times New Roman" w:hAnsi="Times New Roman" w:cs="Times New Roman"/>
          <w:sz w:val="24"/>
          <w:szCs w:val="24"/>
        </w:rPr>
      </w:pPr>
    </w:p>
    <w:p w:rsidR="008E0341" w:rsidRDefault="008E0341" w:rsidP="008E0341">
      <w:pPr>
        <w:spacing w:after="0" w:line="240" w:lineRule="auto"/>
        <w:rPr>
          <w:rFonts w:ascii="Times New Roman" w:hAnsi="Times New Roman" w:cs="Times New Roman"/>
          <w:sz w:val="28"/>
          <w:szCs w:val="28"/>
        </w:rPr>
      </w:pPr>
    </w:p>
    <w:p w:rsidR="008E0341" w:rsidRPr="008E0341" w:rsidRDefault="008E0341" w:rsidP="008E0341">
      <w:pPr>
        <w:spacing w:after="0" w:line="240" w:lineRule="auto"/>
        <w:rPr>
          <w:rFonts w:ascii="Times New Roman" w:hAnsi="Times New Roman" w:cs="Times New Roman"/>
          <w:sz w:val="28"/>
          <w:szCs w:val="28"/>
        </w:rPr>
      </w:pPr>
      <w:r w:rsidRPr="008E0341">
        <w:rPr>
          <w:rFonts w:ascii="Times New Roman" w:hAnsi="Times New Roman" w:cs="Times New Roman"/>
          <w:sz w:val="28"/>
          <w:szCs w:val="28"/>
        </w:rPr>
        <w:t>Тема 12.  ПСИХОЛОГИЯ СУДЕБНОГО ПРОЦЕССА (ПРИ РАССМОТРЕНИИ УГОЛОВНЫХ ДЕЛ)</w:t>
      </w:r>
    </w:p>
    <w:p w:rsidR="008E0341" w:rsidRPr="008E0341" w:rsidRDefault="008E0341" w:rsidP="008E0341">
      <w:pPr>
        <w:spacing w:after="0" w:line="240" w:lineRule="auto"/>
        <w:rPr>
          <w:rFonts w:ascii="Times New Roman" w:hAnsi="Times New Roman" w:cs="Times New Roman"/>
          <w:sz w:val="28"/>
          <w:szCs w:val="28"/>
        </w:rPr>
      </w:pPr>
      <w:r w:rsidRPr="008E0341">
        <w:rPr>
          <w:rFonts w:ascii="Times New Roman" w:hAnsi="Times New Roman" w:cs="Times New Roman"/>
          <w:sz w:val="28"/>
          <w:szCs w:val="28"/>
        </w:rPr>
        <w:t>Лекция 23. Общая психологическая характеристика судебного процесса.</w:t>
      </w:r>
    </w:p>
    <w:p w:rsidR="008E0341" w:rsidRPr="008E0341" w:rsidRDefault="008E0341" w:rsidP="008E0341">
      <w:pPr>
        <w:spacing w:after="0" w:line="240" w:lineRule="auto"/>
        <w:rPr>
          <w:rFonts w:ascii="Times New Roman" w:hAnsi="Times New Roman" w:cs="Times New Roman"/>
          <w:sz w:val="28"/>
          <w:szCs w:val="28"/>
        </w:rPr>
      </w:pPr>
      <w:r w:rsidRPr="008E0341">
        <w:rPr>
          <w:rFonts w:ascii="Times New Roman" w:hAnsi="Times New Roman" w:cs="Times New Roman"/>
          <w:sz w:val="28"/>
          <w:szCs w:val="28"/>
        </w:rPr>
        <w:t>Психологическая характеристика судебного процесса. Закономерности социальной психологии в сфере судопроизводства.</w:t>
      </w:r>
    </w:p>
    <w:p w:rsidR="008E0341" w:rsidRPr="008E0341" w:rsidRDefault="008E0341" w:rsidP="008E0341">
      <w:pPr>
        <w:spacing w:after="0" w:line="240" w:lineRule="auto"/>
        <w:rPr>
          <w:rFonts w:ascii="Times New Roman" w:hAnsi="Times New Roman" w:cs="Times New Roman"/>
          <w:sz w:val="28"/>
          <w:szCs w:val="28"/>
        </w:rPr>
      </w:pPr>
      <w:r w:rsidRPr="008E0341">
        <w:rPr>
          <w:rFonts w:ascii="Times New Roman" w:hAnsi="Times New Roman" w:cs="Times New Roman"/>
          <w:sz w:val="28"/>
          <w:szCs w:val="28"/>
        </w:rPr>
        <w:t>Лекция 24. Формирование убеждения и принятие решения судом.</w:t>
      </w:r>
    </w:p>
    <w:p w:rsidR="008E0341" w:rsidRPr="008E0341" w:rsidRDefault="008E0341" w:rsidP="008E0341">
      <w:pPr>
        <w:spacing w:after="0" w:line="240" w:lineRule="auto"/>
        <w:rPr>
          <w:rFonts w:ascii="Times New Roman" w:hAnsi="Times New Roman" w:cs="Times New Roman"/>
          <w:sz w:val="28"/>
          <w:szCs w:val="28"/>
        </w:rPr>
      </w:pPr>
      <w:r w:rsidRPr="008E0341">
        <w:rPr>
          <w:rFonts w:ascii="Times New Roman" w:hAnsi="Times New Roman" w:cs="Times New Roman"/>
          <w:sz w:val="28"/>
          <w:szCs w:val="28"/>
        </w:rPr>
        <w:t>Этапы формирования убеждения. Общественное мнение как внешнее  условие познания.</w:t>
      </w:r>
    </w:p>
    <w:p w:rsidR="008E0341" w:rsidRPr="008E0341" w:rsidRDefault="008E0341" w:rsidP="008E0341">
      <w:pPr>
        <w:spacing w:after="0" w:line="240" w:lineRule="auto"/>
        <w:rPr>
          <w:rFonts w:ascii="Times New Roman" w:hAnsi="Times New Roman" w:cs="Times New Roman"/>
          <w:sz w:val="28"/>
          <w:szCs w:val="28"/>
        </w:rPr>
      </w:pPr>
      <w:r w:rsidRPr="008E0341">
        <w:rPr>
          <w:rFonts w:ascii="Times New Roman" w:hAnsi="Times New Roman" w:cs="Times New Roman"/>
          <w:sz w:val="28"/>
          <w:szCs w:val="28"/>
        </w:rPr>
        <w:t>Эффективность воспитательного воздействия суда.</w:t>
      </w:r>
    </w:p>
    <w:p w:rsidR="008E0341" w:rsidRPr="00D40C70" w:rsidRDefault="008E0341" w:rsidP="00D40C70">
      <w:pPr>
        <w:spacing w:after="0"/>
        <w:jc w:val="both"/>
        <w:rPr>
          <w:rFonts w:ascii="Times New Roman" w:eastAsiaTheme="minorHAnsi" w:hAnsi="Times New Roman" w:cs="Times New Roman"/>
          <w:sz w:val="24"/>
          <w:szCs w:val="24"/>
          <w:lang w:eastAsia="en-US"/>
        </w:rPr>
      </w:pPr>
    </w:p>
    <w:p w:rsidR="008E0341" w:rsidRPr="00D40C70" w:rsidRDefault="008E0341" w:rsidP="00D40C70">
      <w:pPr>
        <w:spacing w:after="0"/>
        <w:jc w:val="both"/>
        <w:rPr>
          <w:rFonts w:ascii="Times New Roman" w:eastAsiaTheme="minorHAnsi" w:hAnsi="Times New Roman" w:cs="Times New Roman"/>
          <w:sz w:val="24"/>
          <w:szCs w:val="24"/>
          <w:lang w:eastAsia="en-US"/>
        </w:rPr>
      </w:pPr>
      <w:proofErr w:type="gramStart"/>
      <w:r w:rsidRPr="00D40C70">
        <w:rPr>
          <w:rFonts w:ascii="Times New Roman" w:eastAsiaTheme="minorHAnsi" w:hAnsi="Times New Roman" w:cs="Times New Roman"/>
          <w:sz w:val="24"/>
          <w:szCs w:val="24"/>
          <w:lang w:eastAsia="en-US"/>
        </w:rPr>
        <w:t>Психология рассмотрения уголовного дела в суде исследует закономерности, связанные с психической деятельностью всех лиц, участвующих в рассмотрении дела, а также воспитательное воздействие судебного процесса и приговора на подсудимого и других лиц, роль общественного мнения как фактора, влияющего на судебный процесс, и др. С этим разделом тесно связаны науки: уголовное право, уголовный процесс, социальная психология, судебная этика.</w:t>
      </w:r>
      <w:proofErr w:type="gramEnd"/>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Психологический анализ судебного процесса дает возможность разработать рекомендации, направленные на повышение эффективности правосудия, культуры процесса, максимального воспитательного воздействия на всех его участников.</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Деятельность судьи связана с высоким эмоциональным напряжением и требует от него умения управлять своей и чужой эмоциональной сферой.</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Судебное следствие и вынесение приговора по делу является логически неизбежной стадией, следующей за событием преступления и предварительным следствием. Деятельность суда, участников судебного процесса весьма многообразна.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Ряд психологических особенностей судебного разбирательства вытекает из того, что в области судебной деятельности благодаря принципам коллегиальности и состязательности в большей степени, чем при проведении расследования, проявляется действие общих психологических и социально-психологических явлений.</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Поэтому психология судебного разбирательства должна строиться на изучении непосредственно проявляющихся в нем общепсихологических и социально-психологических характеристик всех участников процесса и их взаимоотношений.</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Правосудие, которое в большей степени, чем многие другие виды деятельности, выступает как сфера общения между людьми, связано с целым рядом социально-психологических явлений, например, эффективностью деятельности социальных групп, особенностями оценочных суждений в группе, восприятием и пониманием людьми друг друга, внушением, авторитетностью, с социально-психологической ролью личности и т.д. При этом в сфере судопроизводства закономерности социальной психологии могут служить и улучшению, и ухудшению результатов деятельности.</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Коллегиальное начало при осуществлении правосудия отвечает закономерностям социальной психологии. Согласно этим закономерностям, решению сложных задач, а к таким </w:t>
      </w:r>
      <w:proofErr w:type="gramStart"/>
      <w:r w:rsidRPr="00D40C70">
        <w:rPr>
          <w:rFonts w:ascii="Times New Roman" w:eastAsiaTheme="minorHAnsi" w:hAnsi="Times New Roman" w:cs="Times New Roman"/>
          <w:sz w:val="24"/>
          <w:szCs w:val="24"/>
          <w:lang w:eastAsia="en-US"/>
        </w:rPr>
        <w:t>относятся большинство</w:t>
      </w:r>
      <w:proofErr w:type="gramEnd"/>
      <w:r w:rsidRPr="00D40C70">
        <w:rPr>
          <w:rFonts w:ascii="Times New Roman" w:eastAsiaTheme="minorHAnsi" w:hAnsi="Times New Roman" w:cs="Times New Roman"/>
          <w:sz w:val="24"/>
          <w:szCs w:val="24"/>
          <w:lang w:eastAsia="en-US"/>
        </w:rPr>
        <w:t xml:space="preserve"> уголовных дел, благоприятствует взаимодействие при принятии решения группой лиц. В ходе совместной деятельности смягчаются крайности показателей психических процессов всех членов группы, повышается эффективность мышления, сковывается действие тех субъективных факторов, которые могут привести к ошибочному результату. Коллективная оценка доказательств является максимально объективной (особенно в суде присяжных).</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Существует ряд социально-психологических факторов, которые могут и отрицательно влиять на формирование коллективного убеждения судей при рассмотрении уголовных дел. Среди таких факторов особо следует выделить влияние мнения большинства в судейской коллегии на мнение личности. Это проявление конформизма в судопроизводстве может в определенной степени снижать положительное значение коллегиальности.</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 судебной практике довольно редко встречаются случаи разногласия в судейской коллегии. Вынесение приговора по единогласному мнению состава суда можно рассматривать как дополнительную гарантию законности и. обоснованности приговора, поскольку внутреннее убеждение всех членов судейской коллегии совпадает, что делает его несомненным. Однако такое единогласие нередко имеет место и при вынесении приговора, отмененного впоследствии вышестоящим судом, что может свидетельствовать о давлении неправильного мнения большинства в судейской коллегии на формирование собственного убеждения каждого члена суда. Существует ряд субъективных и объективных условий, которые могут способствовать преодолению конформизма в судейской коллегии. Прежде </w:t>
      </w:r>
      <w:proofErr w:type="gramStart"/>
      <w:r w:rsidRPr="00D40C70">
        <w:rPr>
          <w:rFonts w:ascii="Times New Roman" w:eastAsiaTheme="minorHAnsi" w:hAnsi="Times New Roman" w:cs="Times New Roman"/>
          <w:sz w:val="24"/>
          <w:szCs w:val="24"/>
          <w:lang w:eastAsia="en-US"/>
        </w:rPr>
        <w:t>всего</w:t>
      </w:r>
      <w:proofErr w:type="gramEnd"/>
      <w:r w:rsidRPr="00D40C70">
        <w:rPr>
          <w:rFonts w:ascii="Times New Roman" w:eastAsiaTheme="minorHAnsi" w:hAnsi="Times New Roman" w:cs="Times New Roman"/>
          <w:sz w:val="24"/>
          <w:szCs w:val="24"/>
          <w:lang w:eastAsia="en-US"/>
        </w:rPr>
        <w:t xml:space="preserve"> члены суда должны постоянно помнить о тех опасностях, которые подстерегают их npи формировании коллективного мнения при разрешении уголовных дел. Они должны подвергать внутреннему самоконтролю свои выводы по делу, чтобы лишний раз проверить, не формируют ли они </w:t>
      </w:r>
      <w:proofErr w:type="gramStart"/>
      <w:r w:rsidRPr="00D40C70">
        <w:rPr>
          <w:rFonts w:ascii="Times New Roman" w:eastAsiaTheme="minorHAnsi" w:hAnsi="Times New Roman" w:cs="Times New Roman"/>
          <w:sz w:val="24"/>
          <w:szCs w:val="24"/>
          <w:lang w:eastAsia="en-US"/>
        </w:rPr>
        <w:t>их</w:t>
      </w:r>
      <w:proofErr w:type="gramEnd"/>
      <w:r w:rsidRPr="00D40C70">
        <w:rPr>
          <w:rFonts w:ascii="Times New Roman" w:eastAsiaTheme="minorHAnsi" w:hAnsi="Times New Roman" w:cs="Times New Roman"/>
          <w:sz w:val="24"/>
          <w:szCs w:val="24"/>
          <w:lang w:eastAsia="en-US"/>
        </w:rPr>
        <w:t xml:space="preserve"> таким образом под влиянием большинства. Существуют и пути преодоления этого психологического фактора с помощью объективных условий. Состав суда действует при такой внутренней обстановке, которая может усиливать проявления конформизма. Эта обстановка характеризуется тем, что судья среди членов судейской коллегии находится в особом положении. От него исходит наибольшее количество информации, связанной с рассмотрением дела, что, согласно началам социальной психологии, обосновывает положение судьи как руководителя - лидера в группе совместно действующих лиц. Кроме того, в судейской коллегии существует неравный социальный статус взаимодействующих лиц. Такой неравный социальный, а не правовой статус выражается в том, что судья выполняет свою профессиональную деятельность, а остальные члены суда - непрофессиональные судьи.</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силу этих обстоятельств мнение члена суда, оставшегося в меньшинстве, чаще подвергается деформации под влиянием авторитетного для него мнения председательствующего в совокупности с давлением "коллектива".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Статья 306 УПК РСФСР, согласно которой председательствующий судья подает свой голос в процессе совещания судей последним, имеет своей целью ограничивать возможность влияния мнения судьи на мнение других членов суда.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реконструктивной деятельности судьи важны следующие моменты: предварительное изучение и оценка всех обстоятельств дела и квалификации, сопоставление полученной в ходе судебного процесса информации с материалами предварительного следствия, нормами закона, окончательный синтез всей информации при вынесении приговора.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Наличие уже восстановленной модели события в материалах предварительного следствия существенно облегчает познание всех фактов, их всестороннее исследование. Однако эта модель всегда должна восприниматься судом только как вероятная истина, которая обязательно подлежит проверке и исследованию судом в каждом ее отдельном элементе.</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Объем информации, которую использует суд, в подавляющем большинстве случаев существенно меньше общего объема информации, собранной в уголовном деле. Объясняется это тем, что процесс удостоверительной деятельности на предварительном следствии включает и факты, в отношении которых позднее будет установлена их неотносимость к рассматриваемому событию. Такое предварительное определение относимости доказательств помогает суду концентрировать свое внимание на более узкой группе обстоятельств и фактов.</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Особенность деятельности суда заключается в том, что процесс опосредствованного познания фактов здесь занимает большее место, чем в деятельности следователя. Это определяется еще большим удалением суда по времени от совершения преступления, особыми процессуальными условиями его деятельности, восприятием многих фактов через восприятие следователя. Это приводит к необходимости еще на предварительном следствии принимать меры к тому, чтобы полнее закрепить воспринятое и тем самым существенно облегчить познание фактов судом, построение мысленных моделей исследуемого события.</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Имеется существенная разница и во временных отрезках поступления информации к следователю и к суду. На предварительном следствии информация в полном объеме поступает в более значительный период времени. За это время следователь успеет ее полностью воспринять, переработать, отбросить не имеющее отношение к данному делу и т.д. В суде же весь процесс поступления информации предельно сконцентрирован. Вся информация о событии преступления, о личности обвиняемого поступает в период судебного рассмотрения. Краткость времени восприятия информации в суде приводит к необходимости особой дисциплины мыслительной деятельности.</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Так, суд сам определяет порядок восприятия информации (последовательность допроса свидетелей и обвиняемых), скорость поступления этой информации (через определенные периоды объявляется перерыв, с </w:t>
      </w:r>
      <w:proofErr w:type="gramStart"/>
      <w:r w:rsidRPr="00D40C70">
        <w:rPr>
          <w:rFonts w:ascii="Times New Roman" w:eastAsiaTheme="minorHAnsi" w:hAnsi="Times New Roman" w:cs="Times New Roman"/>
          <w:sz w:val="24"/>
          <w:szCs w:val="24"/>
          <w:lang w:eastAsia="en-US"/>
        </w:rPr>
        <w:t>тем</w:t>
      </w:r>
      <w:proofErr w:type="gramEnd"/>
      <w:r w:rsidRPr="00D40C70">
        <w:rPr>
          <w:rFonts w:ascii="Times New Roman" w:eastAsiaTheme="minorHAnsi" w:hAnsi="Times New Roman" w:cs="Times New Roman"/>
          <w:sz w:val="24"/>
          <w:szCs w:val="24"/>
          <w:lang w:eastAsia="en-US"/>
        </w:rPr>
        <w:t xml:space="preserve"> чтобы информация не воспринималась в состоянии крайнего утомления, когда полнота восприятия существенно снижается).</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Сложность познания в суде обусловливается и тем обстоятельством, что в одно и то же время суду необходимо воспринимать факты и источники фактов, сопоставлять факты с общей мысленной моделью, внутренне подготавливать себя к предстоящей конструктивной деятельности - вынесению приговора, решения. Эта мыслительная деятельность постоянно еще усложняется необходимостью принятия частных решений по той или иной совокупности фактов. Так, суду необходимо принимать решения по поводу заявленных ходатайств о вызове дополнительных свидетелей, истребовании документов и т.п.</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Наличие исходной модели прошлого события в материалах дела создает возможность осуществления познавательной деятельности суда по четкому, заранее определенному плану. Путем изучения уже собранных данных вновь планируется порядок анализа и синтеза отдельных элементов, фактов, выдвигаются и разрабатываются возможные версии, другие возможные модели того же события, действия. Обязательно построение версий о личности подсудимых, об их участии в событии, о причинах определенного поведения, об условиях поведения, действий и т.д.</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Состояние готовности предполагает предельную концентрацию мыслительных процессов судей именно на обстоятельствах, фактах данного дела. Эти условия могут быть созданы только в результате уже проведенной работы по изучению материалов дела, выдвижению версий, составлению плана исследования фактов в судебном заседании.</w:t>
      </w:r>
    </w:p>
    <w:p w:rsidR="008E0341" w:rsidRPr="00D40C70" w:rsidRDefault="008E0341" w:rsidP="00D40C70">
      <w:pPr>
        <w:spacing w:after="0" w:line="240" w:lineRule="auto"/>
        <w:jc w:val="both"/>
        <w:rPr>
          <w:rFonts w:ascii="Times New Roman" w:hAnsi="Times New Roman" w:cs="Times New Roman"/>
          <w:sz w:val="24"/>
          <w:szCs w:val="24"/>
        </w:rPr>
      </w:pPr>
      <w:r w:rsidRPr="00D40C70">
        <w:rPr>
          <w:rFonts w:ascii="Times New Roman" w:hAnsi="Times New Roman" w:cs="Times New Roman"/>
          <w:sz w:val="24"/>
          <w:szCs w:val="24"/>
        </w:rPr>
        <w:t xml:space="preserve">Лекция 24. </w:t>
      </w:r>
    </w:p>
    <w:p w:rsidR="008E0341" w:rsidRPr="00D40C70" w:rsidRDefault="008E0341" w:rsidP="00D40C70">
      <w:pPr>
        <w:spacing w:after="0"/>
        <w:jc w:val="both"/>
        <w:rPr>
          <w:rFonts w:ascii="Times New Roman" w:eastAsiaTheme="minorHAnsi" w:hAnsi="Times New Roman" w:cs="Times New Roman"/>
          <w:bCs/>
          <w:sz w:val="24"/>
          <w:szCs w:val="24"/>
          <w:lang w:eastAsia="en-US"/>
        </w:rPr>
      </w:pPr>
      <w:r w:rsidRPr="00D40C70">
        <w:rPr>
          <w:rFonts w:ascii="Times New Roman" w:eastAsiaTheme="minorHAnsi" w:hAnsi="Times New Roman" w:cs="Times New Roman"/>
          <w:bCs/>
          <w:sz w:val="24"/>
          <w:szCs w:val="24"/>
          <w:lang w:eastAsia="en-US"/>
        </w:rPr>
        <w:t>ФОРМИРОВАНИЕ УБЕЖДЕНИЯ И ПРИНЯТИЕ РЕШЕНИЯ СУДОМ</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Формирование судейского убеждения - не просто результат воздействия на сознание судей определенной совокупности доказательств, установленной и проверенной в ходе судебного разбирательства. Оно всегда складывается на основе рационального познания причинно-следственных и иных связей между фактами объективной действительности, ценностного к ним подхода, их соотношения с запретами уголовного права, чувственного переживания полученных по уголовному делу результатов познания, сделанных из них правовых выводов.</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Осознание судьей своей роли в осуществлении правосудия способствует появлению психологической установки несвязанности своего вывода по существу уголовного дела с выводами органов предварительного расследования. Такая психологическая установка способствует критическому отношению к результатам предварительного расследования, помогает вскрыть допущенные при расследовании ошибки или нарушения закона.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Анализ данных анкетирования приводит к выводу, что на формирование судейского убеждения также влияют социально-психологические (поведение подсудимого в суде и т.д.) и внесудебные факторы (требование общественных организаций, оценка средств массовой информации). По анкетам 57,6% судей считают, что их убеждение формирует: предварительное изучение материалов уголовного дела, доказанность (недоказанность) обвинения в ходе судебного следствия, а также прошлая преступная деятельность подсудимого; 19,8% опрошенных добавили к этому еще факторы социально-психологические.</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философской литературе процесс формирования убеждения передается формулой "познано - понято - пережито - принято за истину". В.Ф. Бохан переносит эту формулу на формирование судейского убеждения с некоторыми дополнениями, а именно: "познано - понято - пережито - принято за истину - подготовлено решение". Составные части этой формулы он рассматривает как элементы судейского убеждения. Н.Л. Гранат и Ю.Н. Погибко считают, что приведенная выше формула должна иметь выражение "познал - определил ценность - принял как истину - принял решение" </w:t>
      </w:r>
      <w:r w:rsidRPr="00D40C70">
        <w:rPr>
          <w:rFonts w:ascii="Times New Roman" w:eastAsiaTheme="minorHAnsi" w:hAnsi="Times New Roman" w:cs="Times New Roman"/>
          <w:sz w:val="24"/>
          <w:szCs w:val="24"/>
          <w:vertAlign w:val="superscript"/>
          <w:lang w:eastAsia="en-US"/>
        </w:rPr>
        <w:t>1</w:t>
      </w:r>
      <w:r w:rsidRPr="00D40C70">
        <w:rPr>
          <w:rFonts w:ascii="Times New Roman" w:eastAsiaTheme="minorHAnsi" w:hAnsi="Times New Roman" w:cs="Times New Roman"/>
          <w:sz w:val="24"/>
          <w:szCs w:val="24"/>
          <w:lang w:eastAsia="en-US"/>
        </w:rPr>
        <w:t>.</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гносеологическом аспекте процесс формирования судейского убеждения развертывается в системе "незнание - знание", от вероятностного знания к знанию истинному и достоверному на основе исследований совокупности доказательств.</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Так, решая вопрос о предании обвиняемого суду, судья предполагает два окончательных вывода по делу: обвинительный тезис, сформулированный в обвинительном заключении, может подтвердиться и не подтвердиться в судебном разбирательстве. Это мнение как вероятностное предположение результата доказывания представляется для судьи равнозначащим. В ходе доказывания оно перерастает в достоверный, истинный вывод, исключающий любое иное решение по уголовному делу.</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психологическом аспекте существенным для процесса формирования судейского убеждения является перерастание сомнения как следствия вероятностного знания в убежденность судьи, характеризующую достоверность полученных знаний и готовность действовать в соответствии с ними.</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Сказанное позволяет наметить следующие этапы формирования убеждения: а) предварительное изучение материалов уголовного дела с целью решения </w:t>
      </w:r>
      <w:proofErr w:type="gramStart"/>
      <w:r w:rsidRPr="00D40C70">
        <w:rPr>
          <w:rFonts w:ascii="Times New Roman" w:eastAsiaTheme="minorHAnsi" w:hAnsi="Times New Roman" w:cs="Times New Roman"/>
          <w:sz w:val="24"/>
          <w:szCs w:val="24"/>
          <w:lang w:eastAsia="en-US"/>
        </w:rPr>
        <w:t>вопроса</w:t>
      </w:r>
      <w:proofErr w:type="gramEnd"/>
      <w:r w:rsidRPr="00D40C70">
        <w:rPr>
          <w:rFonts w:ascii="Times New Roman" w:eastAsiaTheme="minorHAnsi" w:hAnsi="Times New Roman" w:cs="Times New Roman"/>
          <w:sz w:val="24"/>
          <w:szCs w:val="24"/>
          <w:lang w:eastAsia="en-US"/>
        </w:rPr>
        <w:t xml:space="preserve"> о предании обвиняемого суду, б) планирование судебного разбирательства и выдвижение судебных версий; в) проверка материалов предварительного следствия в судебном разбирательстве; г) судебные прения и сопоставление своих оценок с оценками обвинения и защиты и, наконец, д) окончательное формирование убеждения судьи в совещательной комнате при выработке коллективного убеждения. Два первых этапа характеризует убеждение в гносеологическом аспекте как знание вероятностное, а в психологическом - наличие сомнений. В ходе судебного следствия судья, изучая доказательства, направляет свою деятельность на устранение возникших сомнений, вероятные предположения подтверждает или приходит к выводу, что они были необоснованными. На двух последних этапах происходит окончательное формирование судейского убеждения. Безусловно, это деление имеет схематический характер. Но сейчас важно подчеркнуть, что процесс формирования убеждения основывается не только на исследовании собранных доказательств, но и является выражением личностной позиции судьи, его этических взглядов, профессионального правосознания, требования закона </w:t>
      </w:r>
      <w:r w:rsidRPr="00D40C70">
        <w:rPr>
          <w:rFonts w:ascii="Times New Roman" w:eastAsiaTheme="minorHAnsi" w:hAnsi="Times New Roman" w:cs="Times New Roman"/>
          <w:sz w:val="24"/>
          <w:szCs w:val="24"/>
          <w:vertAlign w:val="superscript"/>
          <w:lang w:eastAsia="en-US"/>
        </w:rPr>
        <w:t>2</w:t>
      </w:r>
      <w:r w:rsidRPr="00D40C70">
        <w:rPr>
          <w:rFonts w:ascii="Times New Roman" w:eastAsiaTheme="minorHAnsi" w:hAnsi="Times New Roman" w:cs="Times New Roman"/>
          <w:sz w:val="24"/>
          <w:szCs w:val="24"/>
          <w:lang w:eastAsia="en-US"/>
        </w:rPr>
        <w:t>.</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Как организатор процесса судья должен обладать высоким уровнем самоорганизованности, целеустремленностью, настойчивостью, собранностью и другими волевыми качествами. Кроме того, председательствующему в процессе необходимо иметь незаурядные организаторские способности, которые реализуются в сложных условиях состязаний между сторонами уголовного процесса.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Высокое качество рассмотрения уголовных дел имеет прямую связь с культурой ведения судебного процесса, которая предполагает наличие благоприятных внешних условий: достаточное количество благоустроенных, надлежаще оформленных и спланированных помещений суда, наличие современной оргтехники, опытный секретариат и далее. Культура судебного процесса в первую очередь связана с общей и специальной подготовкой самих судей, а также государственного обвинителя, защитника и других его участников.</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Основные психологические закономерности допроса уже рассматривались нами (</w:t>
      </w:r>
      <w:r w:rsidRPr="00D40C70">
        <w:rPr>
          <w:rFonts w:ascii="Times New Roman" w:eastAsiaTheme="minorHAnsi" w:hAnsi="Times New Roman" w:cs="Times New Roman"/>
          <w:i/>
          <w:iCs/>
          <w:sz w:val="24"/>
          <w:szCs w:val="24"/>
          <w:lang w:eastAsia="en-US"/>
        </w:rPr>
        <w:t>см. § 3 гл. X</w:t>
      </w:r>
      <w:r w:rsidRPr="00D40C70">
        <w:rPr>
          <w:rFonts w:ascii="Times New Roman" w:eastAsiaTheme="minorHAnsi" w:hAnsi="Times New Roman" w:cs="Times New Roman"/>
          <w:sz w:val="24"/>
          <w:szCs w:val="24"/>
          <w:lang w:eastAsia="en-US"/>
        </w:rPr>
        <w:t>). Сейчас нами будут рассмотрены лишь специфические закономерности, характерные для допроса в судебном заседании.</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Эта специфика в первую очередь определяется самой процедурой судебного допроса. Так, допрос подсудимых в суде происходит в следующем порядке: председательствующий предлагает подсудимому дать показания по поводу предъявленного обвинения и известных ему обстоятельств дела. Суд выслушивает показания (свободный рассказ) подсудимого, не перебивая его. В ходе изложения подсудимыми показаний суд вправе лишь обращать его внимание на необходимость сообщать факты, имеющие отношение к делу и представляющие для суда интерес (ст. 280 УПК РСФСР). </w:t>
      </w:r>
      <w:proofErr w:type="gramStart"/>
      <w:r w:rsidRPr="00D40C70">
        <w:rPr>
          <w:rFonts w:ascii="Times New Roman" w:eastAsiaTheme="minorHAnsi" w:hAnsi="Times New Roman" w:cs="Times New Roman"/>
          <w:sz w:val="24"/>
          <w:szCs w:val="24"/>
          <w:lang w:eastAsia="en-US"/>
        </w:rPr>
        <w:t>После того как подсудимый закончит изложение своих показаний, его допрашивают: по УПК РСФСР - судьи, обвинитель, потерпевший, гражданский истец и гражданский ответчик и их представители, защитник, по УПК Украинской ССР - прокурор, общественный обвинитель, потерпевший, гражданский истец, гражданский ответчик, их представители, защитник, общественный защитник.</w:t>
      </w:r>
      <w:proofErr w:type="gramEnd"/>
      <w:r w:rsidRPr="00D40C70">
        <w:rPr>
          <w:rFonts w:ascii="Times New Roman" w:eastAsiaTheme="minorHAnsi" w:hAnsi="Times New Roman" w:cs="Times New Roman"/>
          <w:sz w:val="24"/>
          <w:szCs w:val="24"/>
          <w:lang w:eastAsia="en-US"/>
        </w:rPr>
        <w:t xml:space="preserve"> Затем подсудимому вправе задать вопросы другие подсудимые и их защитники. После этого допрашивают судьи. Независимо от принятого процессуальным законом порядка суд вправе в любой момент допроса подсудимого участниками судебного разбирательства задавать ему уточняющие и дополнительные вопросы (ст. 280 УПК РСФСР, ст. 300 УПК УССР).</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Такой же в общих чертах является процедура допроса в суде потерпевших и свидетелей. Перед допросом эти лица </w:t>
      </w:r>
      <w:proofErr w:type="gramStart"/>
      <w:r w:rsidRPr="00D40C70">
        <w:rPr>
          <w:rFonts w:ascii="Times New Roman" w:eastAsiaTheme="minorHAnsi" w:hAnsi="Times New Roman" w:cs="Times New Roman"/>
          <w:sz w:val="24"/>
          <w:szCs w:val="24"/>
          <w:lang w:eastAsia="en-US"/>
        </w:rPr>
        <w:t>предупреждаются об ответственности за дачу заведомо ложных показаний и им разъясняется</w:t>
      </w:r>
      <w:proofErr w:type="gramEnd"/>
      <w:r w:rsidRPr="00D40C70">
        <w:rPr>
          <w:rFonts w:ascii="Times New Roman" w:eastAsiaTheme="minorHAnsi" w:hAnsi="Times New Roman" w:cs="Times New Roman"/>
          <w:sz w:val="24"/>
          <w:szCs w:val="24"/>
          <w:lang w:eastAsia="en-US"/>
        </w:rPr>
        <w:t xml:space="preserve"> обязанность рассказать правдиво все известное по делу (ст. ст. 282 и 287 УПК РСФСР). До начала допроса председательствующий выясняет отношения свидетелей с подсудимыми и потерпевшими (ст. 283 УПК РСФСР). По общему правилу, потерпевшие допрашиваются раньше свидетелей (ст. 287 УПК РСФСР).</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 отличие от предварительного следствия суд не имеет возможности сопоставлять полученные показания с доказательствами, которые еще не известны </w:t>
      </w:r>
      <w:proofErr w:type="gramStart"/>
      <w:r w:rsidRPr="00D40C70">
        <w:rPr>
          <w:rFonts w:ascii="Times New Roman" w:eastAsiaTheme="minorHAnsi" w:hAnsi="Times New Roman" w:cs="Times New Roman"/>
          <w:sz w:val="24"/>
          <w:szCs w:val="24"/>
          <w:lang w:eastAsia="en-US"/>
        </w:rPr>
        <w:t>допрашиваемому</w:t>
      </w:r>
      <w:proofErr w:type="gramEnd"/>
      <w:r w:rsidRPr="00D40C70">
        <w:rPr>
          <w:rFonts w:ascii="Times New Roman" w:eastAsiaTheme="minorHAnsi" w:hAnsi="Times New Roman" w:cs="Times New Roman"/>
          <w:sz w:val="24"/>
          <w:szCs w:val="24"/>
          <w:lang w:eastAsia="en-US"/>
        </w:rPr>
        <w:t>. В особенности это касается подсудимого, который до суда имел право и возможности ознакомиться со всеми материалами уголовного дела. Для лучшей организации получения показаний на суде используются различные приемы. К ним относятся: правило формулировки вопросов, определения последовательности ведения допросов в суде, приемы перекрестного допроса и некоторые другие </w:t>
      </w:r>
      <w:r w:rsidRPr="00D40C70">
        <w:rPr>
          <w:rFonts w:ascii="Times New Roman" w:eastAsiaTheme="minorHAnsi" w:hAnsi="Times New Roman" w:cs="Times New Roman"/>
          <w:sz w:val="24"/>
          <w:szCs w:val="24"/>
          <w:vertAlign w:val="superscript"/>
          <w:lang w:eastAsia="en-US"/>
        </w:rPr>
        <w:t>3</w:t>
      </w:r>
      <w:r w:rsidRPr="00D40C70">
        <w:rPr>
          <w:rFonts w:ascii="Times New Roman" w:eastAsiaTheme="minorHAnsi" w:hAnsi="Times New Roman" w:cs="Times New Roman"/>
          <w:sz w:val="24"/>
          <w:szCs w:val="24"/>
          <w:lang w:eastAsia="en-US"/>
        </w:rPr>
        <w:t>.</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 внешним условиям познания следует отнести общественное мнение, которое создается до слушания дела и известно судьям. В некоторых случаях это может вредно влиять на судей, на осуществляемый ими процесс познания. Именно поэтому следует исключительно осторожно относиться к формированию общественного мнения до рассмотрения дела в суде, так как зачастую это способно принести вред интересам правосудия.</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Общественное мнение может оказывать сильное воздействие на весь ход ведения судебного процесса и вынесение приговора. В ситуациях, когда общественное мнение формировалось под влиянием ложной или искаженной информации, когда оно к тому же имеет яркую эмоциональную окраску, - воздействие такого общественного мнения может привести к серьезным судебным ошибкам. Пресса в погоне за сенсацией неоднократно способствовала неправильному формированию общественного мнения по целому ряду уголовных процессов. По общему правилу, никто не может и не должен через средства массовой информации утверждать о виновности того или иного лица и тем более требовать для него сурового наказания, прежде чем виновность этого лица будет доказана </w:t>
      </w:r>
      <w:proofErr w:type="gramStart"/>
      <w:r w:rsidRPr="00D40C70">
        <w:rPr>
          <w:rFonts w:ascii="Times New Roman" w:eastAsiaTheme="minorHAnsi" w:hAnsi="Times New Roman" w:cs="Times New Roman"/>
          <w:sz w:val="24"/>
          <w:szCs w:val="24"/>
          <w:lang w:eastAsia="en-US"/>
        </w:rPr>
        <w:t>с</w:t>
      </w:r>
      <w:proofErr w:type="gramEnd"/>
      <w:r w:rsidRPr="00D40C70">
        <w:rPr>
          <w:rFonts w:ascii="Times New Roman" w:eastAsiaTheme="minorHAnsi" w:hAnsi="Times New Roman" w:cs="Times New Roman"/>
          <w:sz w:val="24"/>
          <w:szCs w:val="24"/>
          <w:lang w:eastAsia="en-US"/>
        </w:rPr>
        <w:t xml:space="preserve"> судебном порядке.</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Использование общественного мнения может быть эффективным средством воспитательного воздействия на обвиняемого. Сила общественного мнения проявляется в том, что личность постоянно ощущает на себе совокупность моральных и правовых требований, выработанных обществом, под воздействием которых у человека вырабатываются потребности их соблюдения, мотивы поведенческой деятельности. Несовпадение морально-правовых принципов конкретной личности и общества, преобладание первых над вторыми, как правило, ведет к конфликту личности и общества.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Нередко сила общественного мнения проявляется через мнение коллектива, в котором работал (учился) обвиняемый. Однако следует иметь в виду, что мнение коллектива, как определенной группы людей, не всегда может в полной мере совпадать с общественным мнением, в этом случае его нельзя использовать как средство воспитательного воздействия. Те ошибки, которые иногда допускаются в практике передачи виновных на поруки, нередко можно объяснить неумением следователя полно изучить настроение и мнение коллектива, определить мотивы, руководствуясь которыми коллектив выступил с ходатайством о передаче виновного на поруки.</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Эффективность использования общественного мнения будет зависеть также от того, насколько оно авторитетно для обвиняемого. Решение о целесообразности воздействия общественного мнения на обвиняемого должно приниматься только тогда, когда следователь будет убежден в небезразличном отношении обвиняемого к этому мнению.</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отношении подсудимых воспитательное воздействие суда рассчитывается не только на время самого судебного заседания, но и на продолжение после рассмотрения дела, в течение длительного времени, необходимого для исправления правонарушителя.</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Воспитательное воздействие суда заложено уже в специфической форме его деятельности: полном, объективном рассмотрении в судебном заседании всех обстоятельств дела.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Эффективность воспитательного воздействия суда заключается в предельной конкретности, наглядности при восприятии фактов всеми присутствующими независимо от того, положительные или отрицательные эмоции возбуждает каждый отдельно взятый факт.</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Судебное заседание оказывает более конкретное и целенаправленное воспитательное воздействие на коллектив, где было совершено преступление. Это проявляется в определенной направленности допросов свидетелей, в раскрытии таких сторон жизни и деятельности коллектива, которые создали условия, возможности для совершения преступления.</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Огромное воспитательное воздействие имеет и оглашение приговора. Для этого необходимо, чтобы приговор был справедливым, отвечал требованиям закона о соразмерности наказания тяжести совершенного преступления и личности подсудимого, был предельно четким, ясным, конкретным и доходчивым для всех присутствующих в зале судебного заседания.</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Воспитательное воздействие суда может продолжаться и после вынесения приговора. Это имеет место в тех случаях, когда после определения меры наказания, не связанной с лишением свободы, возникает необходимость оказать помощь осужденному в организации процесса самовоспитания, в </w:t>
      </w:r>
      <w:proofErr w:type="gramStart"/>
      <w:r w:rsidRPr="00D40C70">
        <w:rPr>
          <w:rFonts w:ascii="Times New Roman" w:eastAsiaTheme="minorHAnsi" w:hAnsi="Times New Roman" w:cs="Times New Roman"/>
          <w:sz w:val="24"/>
          <w:szCs w:val="24"/>
          <w:lang w:eastAsia="en-US"/>
        </w:rPr>
        <w:t>контроле за</w:t>
      </w:r>
      <w:proofErr w:type="gramEnd"/>
      <w:r w:rsidRPr="00D40C70">
        <w:rPr>
          <w:rFonts w:ascii="Times New Roman" w:eastAsiaTheme="minorHAnsi" w:hAnsi="Times New Roman" w:cs="Times New Roman"/>
          <w:sz w:val="24"/>
          <w:szCs w:val="24"/>
          <w:lang w:eastAsia="en-US"/>
        </w:rPr>
        <w:t xml:space="preserve"> процессом перевоспитания со стороны коллектива трудящихся, отдельных граждан, самого суда.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Воспитательная деятельность суда получает значительное развитие в стадии исполнения приговора. Здесь сужается направленность воспитательной деятельности, и оно существенно меняет свои формы, </w:t>
      </w:r>
      <w:proofErr w:type="gramStart"/>
      <w:r w:rsidRPr="00D40C70">
        <w:rPr>
          <w:rFonts w:ascii="Times New Roman" w:eastAsiaTheme="minorHAnsi" w:hAnsi="Times New Roman" w:cs="Times New Roman"/>
          <w:sz w:val="24"/>
          <w:szCs w:val="24"/>
          <w:lang w:eastAsia="en-US"/>
        </w:rPr>
        <w:t>а</w:t>
      </w:r>
      <w:proofErr w:type="gramEnd"/>
      <w:r w:rsidRPr="00D40C70">
        <w:rPr>
          <w:rFonts w:ascii="Times New Roman" w:eastAsiaTheme="minorHAnsi" w:hAnsi="Times New Roman" w:cs="Times New Roman"/>
          <w:sz w:val="24"/>
          <w:szCs w:val="24"/>
          <w:lang w:eastAsia="en-US"/>
        </w:rPr>
        <w:t xml:space="preserve"> следовательно, и методы воспитательного воздействия. Воспитательное воздействие на подсудимого в присутствии всех находящихся в зале, конечно, не может осуществляться теми методами, какими его проводят в стадии исполнения приговора. Здесь уже значительное развитие получает метод индивидуальной беседы, педагогического эксперимента и т.д.</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При условно-досрочном освобождении осужденного воспитательная функция опять может переходить к суду, а вместе с ней и обязанность </w:t>
      </w:r>
      <w:proofErr w:type="gramStart"/>
      <w:r w:rsidRPr="00D40C70">
        <w:rPr>
          <w:rFonts w:ascii="Times New Roman" w:eastAsiaTheme="minorHAnsi" w:hAnsi="Times New Roman" w:cs="Times New Roman"/>
          <w:sz w:val="24"/>
          <w:szCs w:val="24"/>
          <w:lang w:eastAsia="en-US"/>
        </w:rPr>
        <w:t>контроля за</w:t>
      </w:r>
      <w:proofErr w:type="gramEnd"/>
      <w:r w:rsidRPr="00D40C70">
        <w:rPr>
          <w:rFonts w:ascii="Times New Roman" w:eastAsiaTheme="minorHAnsi" w:hAnsi="Times New Roman" w:cs="Times New Roman"/>
          <w:sz w:val="24"/>
          <w:szCs w:val="24"/>
          <w:lang w:eastAsia="en-US"/>
        </w:rPr>
        <w:t xml:space="preserve"> жизнью лица, которое до этого перевоспитывалось в исправительно-трудовом учреждении, оказания помощи, необходимой для направления его в новую жизнь: в новых условиях, в новом коллективе и т.д. </w:t>
      </w:r>
      <w:r w:rsidRPr="00D40C70">
        <w:rPr>
          <w:rFonts w:ascii="Times New Roman" w:eastAsiaTheme="minorHAnsi" w:hAnsi="Times New Roman" w:cs="Times New Roman"/>
          <w:sz w:val="24"/>
          <w:szCs w:val="24"/>
          <w:vertAlign w:val="superscript"/>
          <w:lang w:eastAsia="en-US"/>
        </w:rPr>
        <w:t>4</w:t>
      </w:r>
      <w:r w:rsidRPr="00D40C70">
        <w:rPr>
          <w:rFonts w:ascii="Times New Roman" w:eastAsiaTheme="minorHAnsi" w:hAnsi="Times New Roman" w:cs="Times New Roman"/>
          <w:sz w:val="24"/>
          <w:szCs w:val="24"/>
          <w:lang w:eastAsia="en-US"/>
        </w:rPr>
        <w:t>.</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Как известно, по советскому законодательству органы дознания, следователь, прокурор и суд при производстве дознания, предварительного следствия и судебного разбирательства уголовного дела обязаны выявлять причины и условия, способствовавшие совершению преступления, и принимать меры к их устранению.</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Важное значение для воспитательного воздействия на обвиняемого </w:t>
      </w:r>
      <w:proofErr w:type="gramStart"/>
      <w:r w:rsidRPr="00D40C70">
        <w:rPr>
          <w:rFonts w:ascii="Times New Roman" w:eastAsiaTheme="minorHAnsi" w:hAnsi="Times New Roman" w:cs="Times New Roman"/>
          <w:sz w:val="24"/>
          <w:szCs w:val="24"/>
          <w:lang w:eastAsia="en-US"/>
        </w:rPr>
        <w:t>имеет</w:t>
      </w:r>
      <w:proofErr w:type="gramEnd"/>
      <w:r w:rsidRPr="00D40C70">
        <w:rPr>
          <w:rFonts w:ascii="Times New Roman" w:eastAsiaTheme="minorHAnsi" w:hAnsi="Times New Roman" w:cs="Times New Roman"/>
          <w:sz w:val="24"/>
          <w:szCs w:val="24"/>
          <w:lang w:eastAsia="en-US"/>
        </w:rPr>
        <w:t xml:space="preserve"> и соблюдение нравственных начал предварительного расследования. На этическое значение и нравственную сторону отправления правосудия неоднократно указывали в свое время видные русские юристы. Так, А.Ф. Кони писал: "Можно также настойчиво желать, чтобы в выполнение формы и обрядов, которыми сопровождается отправление правосудия, вносился вкус, чувство меры и такт, ибо суд есть не только судилище, но и школа" </w:t>
      </w:r>
      <w:r w:rsidRPr="00D40C70">
        <w:rPr>
          <w:rFonts w:ascii="Times New Roman" w:eastAsiaTheme="minorHAnsi" w:hAnsi="Times New Roman" w:cs="Times New Roman"/>
          <w:sz w:val="24"/>
          <w:szCs w:val="24"/>
          <w:vertAlign w:val="superscript"/>
          <w:lang w:eastAsia="en-US"/>
        </w:rPr>
        <w:t>5</w:t>
      </w:r>
      <w:r w:rsidRPr="00D40C70">
        <w:rPr>
          <w:rFonts w:ascii="Times New Roman" w:eastAsiaTheme="minorHAnsi" w:hAnsi="Times New Roman" w:cs="Times New Roman"/>
          <w:sz w:val="24"/>
          <w:szCs w:val="24"/>
          <w:lang w:eastAsia="en-US"/>
        </w:rPr>
        <w:t>.</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В целях осуществления эффективного влияния на подсудимого суд может использовать те средства, которые, по его мнению, в конкретно сложившейся ситуации должны способствовать достижению желаемых результатов. К числу таких средств (помимо собранных по делу доказательств) можно отнести:</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использование положительных черт личности подсудимого;</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xml:space="preserve"> использование отдельных фактов из жизни подсудимого, имевших для него </w:t>
      </w:r>
      <w:proofErr w:type="gramStart"/>
      <w:r w:rsidRPr="00D40C70">
        <w:rPr>
          <w:rFonts w:ascii="Times New Roman" w:eastAsiaTheme="minorHAnsi" w:hAnsi="Times New Roman" w:cs="Times New Roman"/>
          <w:sz w:val="24"/>
          <w:szCs w:val="24"/>
          <w:lang w:eastAsia="en-US"/>
        </w:rPr>
        <w:t>важное значение</w:t>
      </w:r>
      <w:proofErr w:type="gramEnd"/>
      <w:r w:rsidRPr="00D40C70">
        <w:rPr>
          <w:rFonts w:ascii="Times New Roman" w:eastAsiaTheme="minorHAnsi" w:hAnsi="Times New Roman" w:cs="Times New Roman"/>
          <w:sz w:val="24"/>
          <w:szCs w:val="24"/>
          <w:lang w:eastAsia="en-US"/>
        </w:rPr>
        <w:t>;</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опровержение расчета подсудимого на безнаказанность;</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опровержение ошибочных представлений подсудимого о причинах, приведших его к уголовной ответственности;</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убеждение подсудимого в том, что чистосердечное раскаяние в совершенном преступлении на основании закона будет учтено судом как смягчающее вину обстоятельство;</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привлечение к рассмотрению дела лиц, являющихся авторитетом для подсудимого и способных оказать на него</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положительное влияние (родственников, знакомых, руководителей предприятий, учреждений, где учился или работал подсудимый, тренеров или руководителей коллективов художественной самодеятельности и т.п.);</w:t>
      </w:r>
    </w:p>
    <w:p w:rsidR="008E0341" w:rsidRPr="00D40C70" w:rsidRDefault="008E0341" w:rsidP="00D40C70">
      <w:pPr>
        <w:numPr>
          <w:ilvl w:val="0"/>
          <w:numId w:val="41"/>
        </w:numPr>
        <w:spacing w:after="0"/>
        <w:ind w:left="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 использование общественного мнения.</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Каждый судья является воспитателем значительного количества людей. Опытного судью отличает высокая ответственность за свою деятельность, за принятые решения, принципиальность. Судья постоянно находится в центре внимания всех участников судебного процесса. Все его замечания и даже жесты подвергаются постоянному контролю и оценке присутствующих, поэтому опытного судью отличает беспристрастность и выдержка.</w:t>
      </w:r>
    </w:p>
    <w:p w:rsidR="008E0341" w:rsidRPr="00D40C70" w:rsidRDefault="008E0341" w:rsidP="00D40C70">
      <w:pPr>
        <w:spacing w:after="0"/>
        <w:jc w:val="both"/>
        <w:rPr>
          <w:rFonts w:ascii="Times New Roman" w:eastAsiaTheme="minorHAnsi" w:hAnsi="Times New Roman" w:cs="Times New Roman"/>
          <w:sz w:val="24"/>
          <w:szCs w:val="24"/>
          <w:lang w:eastAsia="en-US"/>
        </w:rPr>
      </w:pPr>
      <w:r w:rsidRPr="00D40C70">
        <w:rPr>
          <w:rFonts w:ascii="Times New Roman" w:eastAsiaTheme="minorHAnsi" w:hAnsi="Times New Roman" w:cs="Times New Roman"/>
          <w:sz w:val="24"/>
          <w:szCs w:val="24"/>
          <w:lang w:eastAsia="en-US"/>
        </w:rPr>
        <w:t>Хороший судья в совершенстве обладает такими качествами, как чуткость, эмоциональная устойчивость, общительность, вежливость, умение слушать человека, обеспечивающие ему возможность общения и получения информации от всех лиц в процессе судебного заседания.</w:t>
      </w:r>
    </w:p>
    <w:p w:rsidR="00E823D3" w:rsidRDefault="00E823D3" w:rsidP="00E823D3">
      <w:pPr>
        <w:spacing w:after="0" w:line="240" w:lineRule="auto"/>
        <w:rPr>
          <w:rFonts w:ascii="Times New Roman" w:eastAsia="SimSun" w:hAnsi="Times New Roman" w:cs="Times New Roman"/>
          <w:sz w:val="28"/>
          <w:szCs w:val="28"/>
        </w:rPr>
      </w:pPr>
    </w:p>
    <w:p w:rsidR="004F01D8" w:rsidRDefault="004F01D8" w:rsidP="00E823D3">
      <w:pPr>
        <w:spacing w:after="0" w:line="240" w:lineRule="auto"/>
        <w:rPr>
          <w:rFonts w:ascii="Times New Roman" w:eastAsia="SimSun" w:hAnsi="Times New Roman" w:cs="Times New Roman"/>
          <w:sz w:val="28"/>
          <w:szCs w:val="28"/>
        </w:rPr>
      </w:pPr>
    </w:p>
    <w:p w:rsidR="004F01D8" w:rsidRDefault="004F01D8" w:rsidP="00E823D3">
      <w:pPr>
        <w:spacing w:after="0" w:line="240" w:lineRule="auto"/>
        <w:rPr>
          <w:rFonts w:ascii="Times New Roman" w:eastAsia="SimSun" w:hAnsi="Times New Roman" w:cs="Times New Roman"/>
          <w:sz w:val="28"/>
          <w:szCs w:val="28"/>
        </w:rPr>
      </w:pPr>
    </w:p>
    <w:p w:rsidR="00E823D3" w:rsidRPr="00E823D3" w:rsidRDefault="00E823D3" w:rsidP="00E823D3">
      <w:pPr>
        <w:spacing w:after="0" w:line="240" w:lineRule="auto"/>
        <w:rPr>
          <w:rFonts w:ascii="Times New Roman" w:eastAsia="SimSun" w:hAnsi="Times New Roman" w:cs="Times New Roman"/>
          <w:sz w:val="28"/>
          <w:szCs w:val="28"/>
        </w:rPr>
      </w:pPr>
      <w:r w:rsidRPr="00E823D3">
        <w:rPr>
          <w:rFonts w:ascii="Times New Roman" w:eastAsia="SimSun" w:hAnsi="Times New Roman" w:cs="Times New Roman"/>
          <w:sz w:val="28"/>
          <w:szCs w:val="28"/>
        </w:rPr>
        <w:t>Тема 13.  НАРУШЕНИЯ ПОВЕДЕНИЯ, ИХ ПРОФИЛАКТИКА И КОРРЕКЦИЯ.</w:t>
      </w:r>
    </w:p>
    <w:p w:rsidR="00E823D3" w:rsidRPr="00E823D3" w:rsidRDefault="00E823D3" w:rsidP="00E823D3">
      <w:pPr>
        <w:spacing w:after="0" w:line="240" w:lineRule="auto"/>
        <w:rPr>
          <w:rFonts w:ascii="Times New Roman" w:eastAsia="SimSun" w:hAnsi="Times New Roman" w:cs="Times New Roman"/>
          <w:sz w:val="28"/>
          <w:szCs w:val="28"/>
        </w:rPr>
      </w:pPr>
      <w:r w:rsidRPr="00E823D3">
        <w:rPr>
          <w:rFonts w:ascii="Times New Roman" w:eastAsia="SimSun" w:hAnsi="Times New Roman" w:cs="Times New Roman"/>
          <w:sz w:val="28"/>
          <w:szCs w:val="28"/>
        </w:rPr>
        <w:t>Лекция 25.  Психология агрессивного поведения</w:t>
      </w:r>
    </w:p>
    <w:p w:rsidR="00E823D3" w:rsidRPr="00E823D3" w:rsidRDefault="00E823D3" w:rsidP="00E823D3">
      <w:pPr>
        <w:spacing w:after="0" w:line="240" w:lineRule="auto"/>
        <w:rPr>
          <w:rFonts w:ascii="Times New Roman" w:eastAsia="SimSun" w:hAnsi="Times New Roman" w:cs="Times New Roman"/>
          <w:sz w:val="28"/>
          <w:szCs w:val="28"/>
        </w:rPr>
      </w:pPr>
      <w:r w:rsidRPr="00E823D3">
        <w:rPr>
          <w:rFonts w:ascii="Times New Roman" w:eastAsia="SimSun" w:hAnsi="Times New Roman" w:cs="Times New Roman"/>
          <w:sz w:val="28"/>
          <w:szCs w:val="28"/>
        </w:rPr>
        <w:t>Агрессивное поведение. Коррекция агрессивных проявлений: общие принципы и направления.</w:t>
      </w:r>
    </w:p>
    <w:p w:rsidR="00E823D3" w:rsidRPr="00E823D3" w:rsidRDefault="00E823D3" w:rsidP="00E823D3">
      <w:pPr>
        <w:spacing w:after="0" w:line="240" w:lineRule="auto"/>
        <w:rPr>
          <w:rFonts w:ascii="Times New Roman" w:eastAsia="SimSun" w:hAnsi="Times New Roman" w:cs="Times New Roman"/>
          <w:sz w:val="28"/>
          <w:szCs w:val="28"/>
        </w:rPr>
      </w:pPr>
      <w:r w:rsidRPr="00E823D3">
        <w:rPr>
          <w:rFonts w:ascii="Times New Roman" w:eastAsia="SimSun" w:hAnsi="Times New Roman" w:cs="Times New Roman"/>
          <w:sz w:val="28"/>
          <w:szCs w:val="28"/>
        </w:rPr>
        <w:t>Лекция 26.  Профилактика и коррекция аутоагрессии</w:t>
      </w:r>
    </w:p>
    <w:p w:rsidR="00E823D3" w:rsidRDefault="00E823D3" w:rsidP="00E823D3">
      <w:pPr>
        <w:spacing w:after="0" w:line="240" w:lineRule="auto"/>
        <w:rPr>
          <w:rFonts w:ascii="Times New Roman" w:eastAsia="SimSun" w:hAnsi="Times New Roman" w:cs="Times New Roman"/>
          <w:sz w:val="28"/>
          <w:szCs w:val="28"/>
        </w:rPr>
      </w:pPr>
      <w:r w:rsidRPr="00E823D3">
        <w:rPr>
          <w:rFonts w:ascii="Times New Roman" w:eastAsia="SimSun" w:hAnsi="Times New Roman" w:cs="Times New Roman"/>
          <w:sz w:val="28"/>
          <w:szCs w:val="28"/>
        </w:rPr>
        <w:t xml:space="preserve"> Аутоагрессия и ее профилактика. Аддиктивное поведение как вид саморазрушения личности, методы его психокоррекции.</w:t>
      </w:r>
    </w:p>
    <w:p w:rsidR="003B740D" w:rsidRDefault="003B740D" w:rsidP="00E823D3">
      <w:pPr>
        <w:spacing w:after="0" w:line="240" w:lineRule="auto"/>
        <w:outlineLvl w:val="1"/>
        <w:rPr>
          <w:rFonts w:ascii="Times New Roman" w:eastAsia="Times New Roman" w:hAnsi="Times New Roman" w:cs="Times New Roman"/>
          <w:b/>
          <w:bCs/>
          <w:color w:val="000000"/>
          <w:sz w:val="27"/>
          <w:szCs w:val="27"/>
        </w:rPr>
      </w:pP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Сущность профилактической и коррекционной работы агрессивными подростками заключается в </w:t>
      </w:r>
      <w:hyperlink r:id="rId9" w:history="1">
        <w:r w:rsidRPr="00E823D3">
          <w:rPr>
            <w:rFonts w:ascii="Times New Roman" w:eastAsia="Times New Roman" w:hAnsi="Times New Roman" w:cs="Times New Roman"/>
            <w:color w:val="0000FF"/>
            <w:sz w:val="24"/>
            <w:szCs w:val="24"/>
          </w:rPr>
          <w:t>воздействии на факторы</w:t>
        </w:r>
      </w:hyperlink>
      <w:r w:rsidRPr="00E823D3">
        <w:rPr>
          <w:rFonts w:ascii="Times New Roman" w:eastAsia="Times New Roman" w:hAnsi="Times New Roman" w:cs="Times New Roman"/>
          <w:color w:val="000000"/>
          <w:sz w:val="24"/>
          <w:szCs w:val="24"/>
        </w:rPr>
        <w:t>, обуславливающие формирование этого вида отклоняющегося поведения.</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Анализ теоретического материала показал, что агрессия не возникает вне социального взаимодействия - различные аспекты межличностных отношений приводят к ее возникновению и предопределяют ее формы и направленность. Основными факторами риска развития агрессивного поведения являются биологические, личностные и социальные. Наиболее важные социальные факторы – это семейные отношения и отношения в референтной группе.</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Как показало проведенное эмпирическое исследование, степень агрессивности подростков зависит от уровня субъективного контроля. Причем значимое влияние оказывает уровень общей интернальности, интернальности в области достижений, интернальности в </w:t>
      </w:r>
      <w:hyperlink r:id="rId10" w:history="1">
        <w:r w:rsidRPr="00E823D3">
          <w:rPr>
            <w:rFonts w:ascii="Times New Roman" w:eastAsia="Times New Roman" w:hAnsi="Times New Roman" w:cs="Times New Roman"/>
            <w:color w:val="0000FF"/>
            <w:sz w:val="24"/>
            <w:szCs w:val="24"/>
          </w:rPr>
          <w:t>области неудач и Шкала</w:t>
        </w:r>
      </w:hyperlink>
      <w:r w:rsidRPr="00E823D3">
        <w:rPr>
          <w:rFonts w:ascii="Times New Roman" w:eastAsia="Times New Roman" w:hAnsi="Times New Roman" w:cs="Times New Roman"/>
          <w:color w:val="000000"/>
          <w:sz w:val="24"/>
          <w:szCs w:val="24"/>
        </w:rPr>
        <w:t> интернальности в области межличностных отношений. Так же результаты практического исследования выявили различия в характеристиках агрессивного поведения у девушек и юношей.</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proofErr w:type="gramStart"/>
      <w:r w:rsidRPr="00E823D3">
        <w:rPr>
          <w:rFonts w:ascii="Times New Roman" w:eastAsia="Times New Roman" w:hAnsi="Times New Roman" w:cs="Times New Roman"/>
          <w:color w:val="000000"/>
          <w:sz w:val="24"/>
          <w:szCs w:val="24"/>
        </w:rPr>
        <w:t>Результаты теоретического и практического исследования позволяют констатировать, что поскольку на формирование асоциального поведения подростка большое влияние оказывают различные факторы, это диктует необходимость их изучения учёта в </w:t>
      </w:r>
      <w:hyperlink r:id="rId11" w:history="1">
        <w:r w:rsidRPr="00E823D3">
          <w:rPr>
            <w:rFonts w:ascii="Times New Roman" w:eastAsia="Times New Roman" w:hAnsi="Times New Roman" w:cs="Times New Roman"/>
            <w:color w:val="0000FF"/>
            <w:sz w:val="24"/>
            <w:szCs w:val="24"/>
          </w:rPr>
          <w:t>профилактической деятельности</w:t>
        </w:r>
      </w:hyperlink>
      <w:r w:rsidRPr="00E823D3">
        <w:rPr>
          <w:rFonts w:ascii="Times New Roman" w:eastAsia="Times New Roman" w:hAnsi="Times New Roman" w:cs="Times New Roman"/>
          <w:color w:val="000000"/>
          <w:sz w:val="24"/>
          <w:szCs w:val="24"/>
        </w:rPr>
        <w:t> и требует комплексного подхода к профилактике с использованием всех средств и методов, а так же взаимодействия различных социальных институтов (семьи, образовательного учреждения и т.д.).</w:t>
      </w:r>
      <w:proofErr w:type="gramEnd"/>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в профилактической работе необходимо учитывать проблемы подросткового возраста, как возможных причин неблагополучия, к которым относятся: кризисные явления, характеризующие психофизиологическое развитие в подростковом возрасте: ускоренное и неравномерное развитие организма в </w:t>
      </w:r>
      <w:hyperlink r:id="rId12" w:history="1">
        <w:r w:rsidRPr="00E823D3">
          <w:rPr>
            <w:rFonts w:ascii="Times New Roman" w:eastAsia="Times New Roman" w:hAnsi="Times New Roman" w:cs="Times New Roman"/>
            <w:color w:val="0000FF"/>
            <w:sz w:val="24"/>
            <w:szCs w:val="24"/>
          </w:rPr>
          <w:t>период полового созревания</w:t>
        </w:r>
      </w:hyperlink>
      <w:r w:rsidRPr="00E823D3">
        <w:rPr>
          <w:rFonts w:ascii="Times New Roman" w:eastAsia="Times New Roman" w:hAnsi="Times New Roman" w:cs="Times New Roman"/>
          <w:color w:val="000000"/>
          <w:sz w:val="24"/>
          <w:szCs w:val="24"/>
        </w:rPr>
        <w:t xml:space="preserve">; гормональный дисбаланс эндокринной системы в период полового созревания, </w:t>
      </w:r>
      <w:proofErr w:type="gramStart"/>
      <w:r w:rsidRPr="00E823D3">
        <w:rPr>
          <w:rFonts w:ascii="Times New Roman" w:eastAsia="Times New Roman" w:hAnsi="Times New Roman" w:cs="Times New Roman"/>
          <w:color w:val="000000"/>
          <w:sz w:val="24"/>
          <w:szCs w:val="24"/>
        </w:rPr>
        <w:t>проявляющаяся</w:t>
      </w:r>
      <w:proofErr w:type="gramEnd"/>
      <w:r w:rsidRPr="00E823D3">
        <w:rPr>
          <w:rFonts w:ascii="Times New Roman" w:eastAsia="Times New Roman" w:hAnsi="Times New Roman" w:cs="Times New Roman"/>
          <w:color w:val="000000"/>
          <w:sz w:val="24"/>
          <w:szCs w:val="24"/>
        </w:rPr>
        <w:t xml:space="preserve"> в повышенной возбудимости, эмоциональной неустойчивости; обострения взаимоотношений </w:t>
      </w:r>
      <w:proofErr w:type="gramStart"/>
      <w:r w:rsidRPr="00E823D3">
        <w:rPr>
          <w:rFonts w:ascii="Times New Roman" w:eastAsia="Times New Roman" w:hAnsi="Times New Roman" w:cs="Times New Roman"/>
          <w:color w:val="000000"/>
          <w:sz w:val="24"/>
          <w:szCs w:val="24"/>
        </w:rPr>
        <w:t>со</w:t>
      </w:r>
      <w:proofErr w:type="gramEnd"/>
      <w:r w:rsidRPr="00E823D3">
        <w:rPr>
          <w:rFonts w:ascii="Times New Roman" w:eastAsia="Times New Roman" w:hAnsi="Times New Roman" w:cs="Times New Roman"/>
          <w:color w:val="000000"/>
          <w:sz w:val="24"/>
          <w:szCs w:val="24"/>
        </w:rPr>
        <w:t xml:space="preserve"> взрослыми, родителями, учителями, выражающиеся в «конфликте» морали старших и младших, чувстве взрослости и неприятии требований к себе; стремления заменить отношения с позиции «морали подчинения» на «мораль равенства»; повышенная критичность оценочных суждений и поведения взрослых; изменения в характере взаимоотношений со сверстниками, потребность к общению, стремление к самоутверждению, приводящие порой к негативным формам и др.</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Кроме возрастных факторов, причинами отклоняющего поведения подростков являются негативные факторы среды, в </w:t>
      </w:r>
      <w:hyperlink r:id="rId13" w:history="1">
        <w:r w:rsidRPr="00E823D3">
          <w:rPr>
            <w:rFonts w:ascii="Times New Roman" w:eastAsia="Times New Roman" w:hAnsi="Times New Roman" w:cs="Times New Roman"/>
            <w:color w:val="0000FF"/>
            <w:sz w:val="24"/>
            <w:szCs w:val="24"/>
          </w:rPr>
          <w:t>которой развивается подросток</w:t>
        </w:r>
      </w:hyperlink>
      <w:r w:rsidRPr="00E823D3">
        <w:rPr>
          <w:rFonts w:ascii="Times New Roman" w:eastAsia="Times New Roman" w:hAnsi="Times New Roman" w:cs="Times New Roman"/>
          <w:color w:val="000000"/>
          <w:sz w:val="24"/>
          <w:szCs w:val="24"/>
        </w:rPr>
        <w:t>: неблагополучные семьи (неправильное воспитание, асоциальный образ жизни родителей, конфликты в семье и т.д.), отрицательное воздействие ближнего окружения (сверстников, референтной группы и т.д.), средства массовой информации, особенно телевидения, видеопродукции и др.</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Коррекция агрессивного поведения подростков направлена на перевод ее в социально приемлемые формы. Коррекционная работа по профилактике отклоняющегося поведения с подростками имеет свои особенности. На начальных этапах не показаны групповые формы. Не говоря уже о практически неизбежной отрицательной консолидации подростков в группе, индивидуальная работа с </w:t>
      </w:r>
      <w:hyperlink r:id="rId14" w:history="1">
        <w:r w:rsidRPr="00E823D3">
          <w:rPr>
            <w:rFonts w:ascii="Times New Roman" w:eastAsia="Times New Roman" w:hAnsi="Times New Roman" w:cs="Times New Roman"/>
            <w:color w:val="0000FF"/>
            <w:sz w:val="24"/>
            <w:szCs w:val="24"/>
          </w:rPr>
          <w:t>подростком является более</w:t>
        </w:r>
      </w:hyperlink>
      <w:r w:rsidRPr="00E823D3">
        <w:rPr>
          <w:rFonts w:ascii="Times New Roman" w:eastAsia="Times New Roman" w:hAnsi="Times New Roman" w:cs="Times New Roman"/>
          <w:color w:val="000000"/>
          <w:sz w:val="24"/>
          <w:szCs w:val="24"/>
        </w:rPr>
        <w:t> эффективной. С самого начала, параллельно, необходимо начинать работу с семьёй. После диагностики семейных отношений и степени их дисгармоничности должна следовать психокоррекционная работа как индивидуальная, так и групповая. Но основной акцент следует делать на индивидуальной работе с подростком. Совершенно неэффективными оказываются общие беседы о необходимости «хорошо себя вести». Особое место в коррекционной работе следует уделять формированию круга интересов подростка также на основе особенностей его характера и способностей. Необходимо стремиться к максимальному сокращению периода свободного времени подростка – «времени праздного существования и безделья» за счёт привлечения к положительно формирующим личность занятиям: чтение, самообразование, занятие музыкой, спортом, и т.д. При непродуктивной деятельности в </w:t>
      </w:r>
      <w:hyperlink r:id="rId15" w:history="1">
        <w:r w:rsidRPr="00E823D3">
          <w:rPr>
            <w:rFonts w:ascii="Times New Roman" w:eastAsia="Times New Roman" w:hAnsi="Times New Roman" w:cs="Times New Roman"/>
            <w:color w:val="0000FF"/>
            <w:sz w:val="24"/>
            <w:szCs w:val="24"/>
          </w:rPr>
          <w:t>период свободного времени</w:t>
        </w:r>
      </w:hyperlink>
      <w:r w:rsidRPr="00E823D3">
        <w:rPr>
          <w:rFonts w:ascii="Times New Roman" w:eastAsia="Times New Roman" w:hAnsi="Times New Roman" w:cs="Times New Roman"/>
          <w:color w:val="000000"/>
          <w:sz w:val="24"/>
          <w:szCs w:val="24"/>
        </w:rPr>
        <w:t> – «ничегонеделанье» – неизбежен скорый возврат подростка в асоциальную компанию и рецидив делинквентности.</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Исходя из того, что развитие ребёнка осуществляется в деятельности, а подросток стремится к утверждению себя, своей позиции, как взрослый, среди взрослых, то необходимо обеспечить включение подростка в такую деятельность, которая лежит в сфере интересов взрослых, но в то </w:t>
      </w:r>
      <w:hyperlink r:id="rId16" w:history="1">
        <w:r w:rsidRPr="00E823D3">
          <w:rPr>
            <w:rFonts w:ascii="Times New Roman" w:eastAsia="Times New Roman" w:hAnsi="Times New Roman" w:cs="Times New Roman"/>
            <w:color w:val="0000FF"/>
            <w:sz w:val="24"/>
            <w:szCs w:val="24"/>
          </w:rPr>
          <w:t>же время</w:t>
        </w:r>
      </w:hyperlink>
      <w:r w:rsidRPr="00E823D3">
        <w:rPr>
          <w:rFonts w:ascii="Times New Roman" w:eastAsia="Times New Roman" w:hAnsi="Times New Roman" w:cs="Times New Roman"/>
          <w:color w:val="000000"/>
          <w:sz w:val="24"/>
          <w:szCs w:val="24"/>
        </w:rPr>
        <w:t> создаёт возможности подростку реализовать и утвердить себя на уровне взрослых.</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Еще более приемлемой формой коррекции истинной агрессии является направленность на преодоление, разрушение внешних препятствий. Однако необходимо не только найти общие пути канализации агрессивных тенденций, но и давать выход сиюминутной агрессии. Иногда родители опасаются, что предпринимаемые ребенком разрушительные действия приведут к развитию, усилению агрессивности. Надо объяснить им, что, напротив, разрядка агрессии снижает уровень ее напряженности. После такой разрядки полезны успокаивающие занятия, вроде игр с песком, водой и/или релаксация. И лишь после того как непосредственный агрессивный импульс отработан, возможны совместные занятия, в которых разрушительные порывы ребенка можно переадресовать с партнера на внешние препятствия на пути к общей цели.</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При защитной агрессии рекомендуется, прежде всего, работа по обучению средствам общения. Кроме того, необходимо снять тревожность, чему способствует теплая эмоциональная атмосфера домашнего общения, душевный комфорт, ибо за защитной агрессией стоит ощущение небезопасности, угрозы внешнего мира.</w:t>
      </w:r>
    </w:p>
    <w:p w:rsidR="00E823D3" w:rsidRPr="00E823D3" w:rsidRDefault="00E823D3" w:rsidP="00D40C70">
      <w:pPr>
        <w:spacing w:after="0" w:line="240" w:lineRule="auto"/>
        <w:jc w:val="both"/>
        <w:rPr>
          <w:rFonts w:ascii="Times New Roman" w:eastAsia="Times New Roman" w:hAnsi="Times New Roman" w:cs="Times New Roman"/>
          <w:color w:val="000000"/>
          <w:sz w:val="24"/>
          <w:szCs w:val="24"/>
        </w:rPr>
      </w:pPr>
      <w:r w:rsidRPr="00E823D3">
        <w:rPr>
          <w:rFonts w:ascii="Times New Roman" w:eastAsia="Times New Roman" w:hAnsi="Times New Roman" w:cs="Times New Roman"/>
          <w:color w:val="000000"/>
          <w:sz w:val="24"/>
          <w:szCs w:val="24"/>
        </w:rPr>
        <w:t xml:space="preserve">Однако все перечисленные способы и приемы не приведут к положительным изменениям, если будут иметь разовый характер. Воспитательно-профилактическая деятельность не может ограничиваться лишь мерами индивидуального воздействия и коррекции, применяемыми непосредственно к несовершеннолетнему. Непоследовательность поведения родителей может привести к ухудшению поведения подростка. Прежде </w:t>
      </w:r>
      <w:proofErr w:type="gramStart"/>
      <w:r w:rsidRPr="00E823D3">
        <w:rPr>
          <w:rFonts w:ascii="Times New Roman" w:eastAsia="Times New Roman" w:hAnsi="Times New Roman" w:cs="Times New Roman"/>
          <w:color w:val="000000"/>
          <w:sz w:val="24"/>
          <w:szCs w:val="24"/>
        </w:rPr>
        <w:t>всего</w:t>
      </w:r>
      <w:proofErr w:type="gramEnd"/>
      <w:r w:rsidRPr="00E823D3">
        <w:rPr>
          <w:rFonts w:ascii="Times New Roman" w:eastAsia="Times New Roman" w:hAnsi="Times New Roman" w:cs="Times New Roman"/>
          <w:color w:val="000000"/>
          <w:sz w:val="24"/>
          <w:szCs w:val="24"/>
        </w:rPr>
        <w:t xml:space="preserve"> необходима </w:t>
      </w:r>
      <w:hyperlink r:id="rId17" w:history="1">
        <w:r w:rsidRPr="00E823D3">
          <w:rPr>
            <w:rFonts w:ascii="Times New Roman" w:eastAsia="Times New Roman" w:hAnsi="Times New Roman" w:cs="Times New Roman"/>
            <w:color w:val="0000FF"/>
            <w:sz w:val="24"/>
            <w:szCs w:val="24"/>
          </w:rPr>
          <w:t>организация системы</w:t>
        </w:r>
      </w:hyperlink>
      <w:r w:rsidRPr="00E823D3">
        <w:rPr>
          <w:rFonts w:ascii="Times New Roman" w:eastAsia="Times New Roman" w:hAnsi="Times New Roman" w:cs="Times New Roman"/>
          <w:color w:val="000000"/>
          <w:sz w:val="24"/>
          <w:szCs w:val="24"/>
        </w:rPr>
        <w:t> развёрнутой деятельности, создающей жёсткие условия и определённый порядок действий и постоянный контроль</w:t>
      </w:r>
    </w:p>
    <w:p w:rsidR="003B740D" w:rsidRPr="0094375C" w:rsidRDefault="003B740D" w:rsidP="0094375C">
      <w:pPr>
        <w:shd w:val="clear" w:color="auto" w:fill="FFFFFF"/>
        <w:spacing w:after="0" w:line="240" w:lineRule="auto"/>
        <w:jc w:val="both"/>
        <w:rPr>
          <w:rFonts w:ascii="Times New Roman" w:eastAsia="Times New Roman" w:hAnsi="Times New Roman" w:cs="Times New Roman"/>
          <w:sz w:val="24"/>
          <w:szCs w:val="24"/>
        </w:rPr>
      </w:pPr>
      <w:r w:rsidRPr="00BF380A">
        <w:rPr>
          <w:rFonts w:ascii="Helvetica" w:eastAsia="Times New Roman" w:hAnsi="Helvetica" w:cs="Helvetica"/>
          <w:sz w:val="16"/>
          <w:szCs w:val="16"/>
        </w:rPr>
        <w:br/>
      </w:r>
      <w:r w:rsidRPr="0094375C">
        <w:rPr>
          <w:rFonts w:ascii="Times New Roman" w:eastAsia="Times New Roman" w:hAnsi="Times New Roman" w:cs="Times New Roman"/>
          <w:sz w:val="24"/>
          <w:szCs w:val="24"/>
        </w:rPr>
        <w:t>АДДИКТИВНОЕ ПОВЕДЕНИЕ</w:t>
      </w:r>
    </w:p>
    <w:p w:rsidR="003B740D" w:rsidRPr="0094375C" w:rsidRDefault="003B740D" w:rsidP="0094375C">
      <w:pPr>
        <w:shd w:val="clear" w:color="auto" w:fill="FFFFFF"/>
        <w:spacing w:after="0" w:line="240" w:lineRule="auto"/>
        <w:ind w:left="720"/>
        <w:jc w:val="both"/>
        <w:rPr>
          <w:rFonts w:ascii="Times New Roman" w:eastAsia="Times New Roman" w:hAnsi="Times New Roman" w:cs="Times New Roman"/>
          <w:sz w:val="24"/>
          <w:szCs w:val="24"/>
        </w:rPr>
      </w:pPr>
      <w:r w:rsidRPr="0094375C">
        <w:rPr>
          <w:rFonts w:ascii="Times New Roman" w:eastAsia="Times New Roman" w:hAnsi="Times New Roman" w:cs="Times New Roman"/>
          <w:sz w:val="24"/>
          <w:szCs w:val="24"/>
        </w:rPr>
        <w:t>(от англ. </w:t>
      </w:r>
      <w:r w:rsidRPr="0094375C">
        <w:rPr>
          <w:rFonts w:ascii="Times New Roman" w:eastAsia="Times New Roman" w:hAnsi="Times New Roman" w:cs="Times New Roman"/>
          <w:i/>
          <w:iCs/>
          <w:sz w:val="24"/>
          <w:szCs w:val="24"/>
        </w:rPr>
        <w:t>addiction </w:t>
      </w:r>
      <w:r w:rsidRPr="0094375C">
        <w:rPr>
          <w:rFonts w:ascii="Times New Roman" w:eastAsia="Times New Roman" w:hAnsi="Times New Roman" w:cs="Times New Roman"/>
          <w:sz w:val="24"/>
          <w:szCs w:val="24"/>
        </w:rPr>
        <w:t>— склонность, пагубная привычка; лат. </w:t>
      </w:r>
      <w:r w:rsidRPr="0094375C">
        <w:rPr>
          <w:rFonts w:ascii="Times New Roman" w:eastAsia="Times New Roman" w:hAnsi="Times New Roman" w:cs="Times New Roman"/>
          <w:i/>
          <w:iCs/>
          <w:sz w:val="24"/>
          <w:szCs w:val="24"/>
        </w:rPr>
        <w:t>addictus </w:t>
      </w:r>
      <w:r w:rsidRPr="0094375C">
        <w:rPr>
          <w:rFonts w:ascii="Times New Roman" w:eastAsia="Times New Roman" w:hAnsi="Times New Roman" w:cs="Times New Roman"/>
          <w:sz w:val="24"/>
          <w:szCs w:val="24"/>
        </w:rPr>
        <w:t>— рабски преданный) — особый тип форм деструктивного поведения, которые выражаются в </w:t>
      </w:r>
      <w:r w:rsidRPr="0094375C">
        <w:rPr>
          <w:rFonts w:ascii="Times New Roman" w:eastAsia="Times New Roman" w:hAnsi="Times New Roman" w:cs="Times New Roman"/>
          <w:b/>
          <w:bCs/>
          <w:sz w:val="24"/>
          <w:szCs w:val="24"/>
        </w:rPr>
        <w:t>стремлении к уходу от реальности</w:t>
      </w:r>
      <w:r w:rsidRPr="0094375C">
        <w:rPr>
          <w:rFonts w:ascii="Times New Roman" w:eastAsia="Times New Roman" w:hAnsi="Times New Roman" w:cs="Times New Roman"/>
          <w:sz w:val="24"/>
          <w:szCs w:val="24"/>
        </w:rPr>
        <w:t> посредством специального изменения своего психического состояния. Син. аддикция. </w:t>
      </w:r>
      <w:proofErr w:type="gramStart"/>
      <w:r w:rsidRPr="0094375C">
        <w:rPr>
          <w:rFonts w:ascii="Times New Roman" w:eastAsia="Times New Roman" w:hAnsi="Times New Roman" w:cs="Times New Roman"/>
          <w:sz w:val="24"/>
          <w:szCs w:val="24"/>
        </w:rPr>
        <w:t>Выделяются основные виды аддикций: 1) злоупотребление одним или несколькими веществами, изменяющими психическое состояние, напр. алкоголь, наркотики, лекарства, различные яды (см. </w:t>
      </w:r>
      <w:hyperlink r:id="rId18" w:history="1">
        <w:r w:rsidRPr="0094375C">
          <w:rPr>
            <w:rFonts w:ascii="Times New Roman" w:eastAsia="Times New Roman" w:hAnsi="Times New Roman" w:cs="Times New Roman"/>
            <w:i/>
            <w:iCs/>
            <w:sz w:val="24"/>
            <w:szCs w:val="24"/>
            <w:u w:val="single"/>
          </w:rPr>
          <w:t>Наркомания</w:t>
        </w:r>
      </w:hyperlink>
      <w:r w:rsidRPr="0094375C">
        <w:rPr>
          <w:rFonts w:ascii="Times New Roman" w:eastAsia="Times New Roman" w:hAnsi="Times New Roman" w:cs="Times New Roman"/>
          <w:sz w:val="24"/>
          <w:szCs w:val="24"/>
        </w:rPr>
        <w:t>); 2) участие в азартных играх, в т. ч. компьютерных; 3) сексуальное А. п.; 4) переедание и голодание; 5) «работоголизм» («трудоголизм»); 6) длительное прослушивание музыки, г. о. основанной на ритмах.</w:t>
      </w:r>
      <w:proofErr w:type="gramEnd"/>
      <w:r w:rsidRPr="0094375C">
        <w:rPr>
          <w:rFonts w:ascii="Times New Roman" w:eastAsia="Times New Roman" w:hAnsi="Times New Roman" w:cs="Times New Roman"/>
          <w:sz w:val="24"/>
          <w:szCs w:val="24"/>
        </w:rPr>
        <w:t> При формировании аддикции происходит редукция межличностных эмоциональных отношений. В узком смысле А. п. ограничивается только 1-м видом аддикций.</w:t>
      </w:r>
    </w:p>
    <w:p w:rsidR="00BF380A" w:rsidRDefault="003B740D" w:rsidP="0094375C">
      <w:pPr>
        <w:spacing w:after="0" w:line="240" w:lineRule="auto"/>
        <w:jc w:val="both"/>
        <w:rPr>
          <w:rFonts w:ascii="Times New Roman" w:eastAsia="SimSun" w:hAnsi="Times New Roman" w:cs="Times New Roman"/>
          <w:b/>
          <w:sz w:val="28"/>
          <w:szCs w:val="28"/>
        </w:rPr>
      </w:pPr>
      <w:r w:rsidRPr="0094375C">
        <w:rPr>
          <w:rFonts w:ascii="Times New Roman" w:hAnsi="Times New Roman" w:cs="Times New Roman"/>
          <w:sz w:val="24"/>
          <w:szCs w:val="24"/>
          <w:shd w:val="clear" w:color="auto" w:fill="FFFFFF"/>
        </w:rPr>
        <w:t xml:space="preserve">Деструктивный характер такого состояния определяется тем, что человек устанавливает эмоциональную связь не с другими личностями, а предметами или явлениями, что особенно характерно для химической зависимости, </w:t>
      </w:r>
      <w:proofErr w:type="gramStart"/>
      <w:r w:rsidRPr="0094375C">
        <w:rPr>
          <w:rFonts w:ascii="Times New Roman" w:hAnsi="Times New Roman" w:cs="Times New Roman"/>
          <w:sz w:val="24"/>
          <w:szCs w:val="24"/>
          <w:shd w:val="clear" w:color="auto" w:fill="FFFFFF"/>
        </w:rPr>
        <w:t>пристрастии</w:t>
      </w:r>
      <w:proofErr w:type="gramEnd"/>
      <w:r w:rsidRPr="0094375C">
        <w:rPr>
          <w:rFonts w:ascii="Times New Roman" w:hAnsi="Times New Roman" w:cs="Times New Roman"/>
          <w:sz w:val="24"/>
          <w:szCs w:val="24"/>
          <w:shd w:val="clear" w:color="auto" w:fill="FFFFFF"/>
        </w:rPr>
        <w:t xml:space="preserve"> к карточным и прочим азартным играм, интернет-зависимости и т.д. Очень часто патология встречается среди несовершеннолетних подростков, школьников и студентов, но нередко диагностируется и у взрослых людей различного социального статуса. В связи с эти очень важна своевременная профилактика аддиктивного поведения среди детей, имеющих предрасположенность к этому. Психология описывает аддикцию как некое пограничное состояние, возникающее между патологической зависимостью и нормой. Эта грань особенно тонка, если речь идет об аддикивном поведении подростков. Уходя от реальности путем употребления психоактивных веществ, компьютерных игр и т.д., они испытывают приятные и очень яркие эмоции, от которых очень скоро могут стать зависимы. При этом происходит снижение способности к адаптации. Можно сказать, что любые виды аддикции – это своеобразный сигнал о помощи, требующейся человеку для того, чтобы остаться полноценным членом общества. Причины развития Однозначные причины развития аддиктивного поведения выделить невозможно, так как здесь обычно происходит влияние сочетания различных неблагоприятных факторов внешней среды и личностных особенностей каждого конкретного человека. Как правило, выявить предрасположенность к аддиктивному поведению у подростков и детей можно с помощью специальных психологических методик и по наличию определенных особенностей личности и характера. Аддиктивное поведение обычно развивается при сочетании вышеперечисленных особенностей с определенными обстоятельствами, например, неблагоприятной социальной средой, низкой адаптацией ребенка к условиям образовательного учреждения и т.д. Также выделяют дополнительные факторы риска, такие как стремление непременно выделиться из общей массы, азартность, психологическая неустойчивость, одиночество, восприятие обычных житейских обстоятельств в качестве неблагоприятных, скудность эмоций и т.д.</w:t>
      </w:r>
      <w:r w:rsidRPr="0094375C">
        <w:rPr>
          <w:rFonts w:ascii="Times New Roman" w:hAnsi="Times New Roman" w:cs="Times New Roman"/>
          <w:sz w:val="24"/>
          <w:szCs w:val="24"/>
        </w:rPr>
        <w:br/>
      </w:r>
      <w:r w:rsidRPr="0094375C">
        <w:rPr>
          <w:rFonts w:ascii="Times New Roman" w:hAnsi="Times New Roman" w:cs="Times New Roman"/>
          <w:sz w:val="24"/>
          <w:szCs w:val="24"/>
        </w:rPr>
        <w:br/>
      </w:r>
      <w:r w:rsidRPr="0094375C">
        <w:rPr>
          <w:rFonts w:ascii="Times New Roman" w:hAnsi="Times New Roman" w:cs="Times New Roman"/>
          <w:b/>
          <w:sz w:val="24"/>
          <w:szCs w:val="24"/>
          <w:shd w:val="clear" w:color="auto" w:fill="FFFFFF"/>
        </w:rPr>
        <w:t>Формы аддиктивного поведения</w:t>
      </w:r>
      <w:r w:rsidRPr="0094375C">
        <w:rPr>
          <w:rFonts w:ascii="Times New Roman" w:hAnsi="Times New Roman" w:cs="Times New Roman"/>
          <w:sz w:val="24"/>
          <w:szCs w:val="24"/>
          <w:shd w:val="clear" w:color="auto" w:fill="FFFFFF"/>
        </w:rPr>
        <w:t xml:space="preserve"> довольно разнообразны, по происхождению можно выделить следующие виды: химические – табакокурение, наркомания, токсикомания, злоупотребление спиртным; нехимические – компьютерная зависимость, зависимость от интернета, виде</w:t>
      </w:r>
      <w:proofErr w:type="gramStart"/>
      <w:r w:rsidRPr="0094375C">
        <w:rPr>
          <w:rFonts w:ascii="Times New Roman" w:hAnsi="Times New Roman" w:cs="Times New Roman"/>
          <w:sz w:val="24"/>
          <w:szCs w:val="24"/>
          <w:shd w:val="clear" w:color="auto" w:fill="FFFFFF"/>
        </w:rPr>
        <w:t>о-</w:t>
      </w:r>
      <w:proofErr w:type="gramEnd"/>
      <w:r w:rsidRPr="0094375C">
        <w:rPr>
          <w:rFonts w:ascii="Times New Roman" w:hAnsi="Times New Roman" w:cs="Times New Roman"/>
          <w:sz w:val="24"/>
          <w:szCs w:val="24"/>
          <w:shd w:val="clear" w:color="auto" w:fill="FFFFFF"/>
        </w:rPr>
        <w:t xml:space="preserve"> и азартных игр, трудоголизм, шопоголизм, сексуальная зависимость и т.п.; нарушения пищевого поведения – аддиктивное голодание или переедание; патологическая увлеченность каким-либо видом деятельности, приводящее к полному игнорированию или усугублению имеющихся жизненных трудностей – сектантство, религиозный фанатизм и т.п. Стоит отметить, что представленная классификация весьма условна. Последствия же различных форм зависимости могут значительно отличаться для самого человека и общества. Это обуславливает и различное отношение в социуме к разным видам аддикций. Так, к примеру, к курению многие относятся толерантно и нейтрально, а религиозность и вовсе часто вызывает одобрение. </w:t>
      </w:r>
      <w:r w:rsidRPr="0094375C">
        <w:rPr>
          <w:rFonts w:ascii="Times New Roman" w:hAnsi="Times New Roman" w:cs="Times New Roman"/>
          <w:color w:val="444444"/>
          <w:sz w:val="24"/>
          <w:szCs w:val="24"/>
        </w:rPr>
        <w:br/>
      </w:r>
    </w:p>
    <w:p w:rsidR="00BF380A" w:rsidRDefault="00BF380A" w:rsidP="00BF380A">
      <w:pPr>
        <w:spacing w:after="0" w:line="240" w:lineRule="auto"/>
        <w:rPr>
          <w:rFonts w:ascii="Times New Roman" w:eastAsia="SimSun" w:hAnsi="Times New Roman" w:cs="Times New Roman"/>
          <w:b/>
          <w:sz w:val="28"/>
          <w:szCs w:val="28"/>
        </w:rPr>
      </w:pPr>
    </w:p>
    <w:p w:rsidR="00BF380A" w:rsidRPr="0094375C" w:rsidRDefault="00BF380A" w:rsidP="0094375C">
      <w:pPr>
        <w:spacing w:after="0" w:line="240" w:lineRule="auto"/>
        <w:jc w:val="both"/>
        <w:rPr>
          <w:rFonts w:ascii="Times New Roman" w:eastAsia="SimSun" w:hAnsi="Times New Roman" w:cs="Times New Roman"/>
          <w:sz w:val="24"/>
          <w:szCs w:val="24"/>
        </w:rPr>
      </w:pPr>
      <w:r w:rsidRPr="0094375C">
        <w:rPr>
          <w:rFonts w:ascii="Times New Roman" w:eastAsia="SimSun" w:hAnsi="Times New Roman" w:cs="Times New Roman"/>
          <w:sz w:val="24"/>
          <w:szCs w:val="24"/>
        </w:rPr>
        <w:t>Тема 14. ИСПРАВИТЕЛЬНО-ТРУДОВАЯ ПСИХОЛОГИЯ</w:t>
      </w:r>
    </w:p>
    <w:p w:rsidR="00BF380A" w:rsidRPr="0094375C" w:rsidRDefault="00BF380A" w:rsidP="0094375C">
      <w:pPr>
        <w:spacing w:after="0" w:line="240" w:lineRule="auto"/>
        <w:jc w:val="both"/>
        <w:rPr>
          <w:rFonts w:ascii="Times New Roman" w:eastAsia="SimSun" w:hAnsi="Times New Roman" w:cs="Times New Roman"/>
          <w:sz w:val="24"/>
          <w:szCs w:val="24"/>
        </w:rPr>
      </w:pPr>
      <w:r w:rsidRPr="0094375C">
        <w:rPr>
          <w:rFonts w:ascii="Times New Roman" w:eastAsia="SimSun" w:hAnsi="Times New Roman" w:cs="Times New Roman"/>
          <w:sz w:val="24"/>
          <w:szCs w:val="24"/>
        </w:rPr>
        <w:t xml:space="preserve">Лекция 27.  Предмет и задачи исправительно-трудовой психологии. </w:t>
      </w:r>
    </w:p>
    <w:p w:rsidR="00BF380A" w:rsidRPr="0094375C" w:rsidRDefault="00BF380A" w:rsidP="0094375C">
      <w:pPr>
        <w:spacing w:after="0" w:line="240" w:lineRule="auto"/>
        <w:jc w:val="both"/>
        <w:rPr>
          <w:rFonts w:ascii="Times New Roman" w:eastAsia="SimSun" w:hAnsi="Times New Roman" w:cs="Times New Roman"/>
          <w:sz w:val="24"/>
          <w:szCs w:val="24"/>
        </w:rPr>
      </w:pPr>
      <w:r w:rsidRPr="0094375C">
        <w:rPr>
          <w:rFonts w:ascii="Times New Roman" w:eastAsia="SimSun" w:hAnsi="Times New Roman" w:cs="Times New Roman"/>
          <w:sz w:val="24"/>
          <w:szCs w:val="24"/>
        </w:rPr>
        <w:t>Факторы, влияющие положительно на осужденного. Превентивные цели наказания.</w:t>
      </w:r>
    </w:p>
    <w:p w:rsidR="00BF380A" w:rsidRPr="0094375C" w:rsidRDefault="00BF380A" w:rsidP="0094375C">
      <w:pPr>
        <w:spacing w:after="0" w:line="240" w:lineRule="auto"/>
        <w:jc w:val="both"/>
        <w:rPr>
          <w:rFonts w:ascii="Times New Roman" w:eastAsia="SimSun" w:hAnsi="Times New Roman" w:cs="Times New Roman"/>
          <w:sz w:val="24"/>
          <w:szCs w:val="24"/>
        </w:rPr>
      </w:pPr>
      <w:r w:rsidRPr="0094375C">
        <w:rPr>
          <w:rFonts w:ascii="Times New Roman" w:eastAsia="SimSun" w:hAnsi="Times New Roman" w:cs="Times New Roman"/>
          <w:sz w:val="24"/>
          <w:szCs w:val="24"/>
        </w:rPr>
        <w:t xml:space="preserve">Лекция 28. Режим и труд как факторы ресоциализации осужденного.  </w:t>
      </w:r>
    </w:p>
    <w:p w:rsidR="00FA2514" w:rsidRPr="0094375C" w:rsidRDefault="00FA2514" w:rsidP="0094375C">
      <w:pPr>
        <w:jc w:val="both"/>
        <w:rPr>
          <w:rFonts w:ascii="Times New Roman" w:eastAsiaTheme="minorHAnsi" w:hAnsi="Times New Roman" w:cs="Times New Roman"/>
          <w:bCs/>
          <w:sz w:val="24"/>
          <w:szCs w:val="24"/>
          <w:lang w:eastAsia="en-US"/>
        </w:rPr>
      </w:pPr>
      <w:r w:rsidRPr="0094375C">
        <w:rPr>
          <w:rFonts w:ascii="Times New Roman" w:eastAsiaTheme="minorHAnsi" w:hAnsi="Times New Roman" w:cs="Times New Roman"/>
          <w:bCs/>
          <w:sz w:val="24"/>
          <w:szCs w:val="24"/>
          <w:lang w:eastAsia="en-US"/>
        </w:rPr>
        <w:t>§ 1. ПРЕДМЕТ И ЗАДАЧИ ИСПРАВИТЕЛЬНО-ТРУДОВОЙ ПСИХОЛОГИИ</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Исправительно-трудовая психология исследует психологические стороны перевоспитания лиц, совершивших преступления, приобщения их к трудовой деятельности и адаптации к нормальному существованию в нормальной социальной среде, динамику личности осужденного, факторы, влияющие на его перевоспитание, структуру коллектива осужденных, а также разрабатывает практические рекомендации по перевоспитанию и ресоциализации осужденных. Исправительно-трудовая психология тесно связана с исправительно-трудовым правом, педагогикой, психологией труда и социальной психологией.</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Перед исправительно-трудовыми учреждениями стоят чрезвычайно сложные задачи по перевоспитанию лиц, совершивших преступления, приобщению их к трудовой деятельности и адаптации к нормальному существованию в обществе.</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Одной из наиболее актуальных наук, способствующих решению указанных выше задач, является исправительно-трудовая психология, которая исследует закономерности психической деятельности человека, отбывающего наказание, и основные факторы, влияющие на него в процессе перевоспитания.</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Попадая в ИТУ, почти каждый осужденный планирует для себя только окончание срока наказания. Перед воспитателями ИТУ стоит гораздо более сложная задача: планировать нового человека, уметь видеть этого нового человека в каждом осужденном и с помощью мер воспитательного воздействия добиваться, чтобы осужденный тоже стремился к перестройке, переделке собственной личности.</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Под влиянием определенных условий жизни у каждого человека образуется устойчивая система реагирования на факторы окружающей среды, складывается динамический стереотип. У преступника (вора, хулигана, грабителя и т. п.) при длительном занятии преступной деятельностью также вырабатываются своеобразные привычки и навыки, и в этом случае порой можно говорить о динамическом преступном стереотипе. Человек привыкает к отсутствию постоянного жилья, перестает систематически трудиться и теряет трудовые навыки, зато приобретает преступные, и впоследствии каждую окружающую его ситуацию рассматривает только под одним углом зрения - можно ли в данных обстоятельствах безнаказанно совершить преступление?</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 xml:space="preserve">Прежде чем приспосабливать такого человека к существованию в нормальной социальной среде, необходимо разрушить его преступный стереотип и заменить трудовым. </w:t>
      </w:r>
      <w:proofErr w:type="gramStart"/>
      <w:r w:rsidRPr="0094375C">
        <w:rPr>
          <w:rFonts w:ascii="Times New Roman" w:eastAsiaTheme="minorHAnsi" w:hAnsi="Times New Roman" w:cs="Times New Roman"/>
          <w:sz w:val="24"/>
          <w:szCs w:val="24"/>
          <w:lang w:eastAsia="en-US"/>
        </w:rPr>
        <w:t>В ИТУ</w:t>
      </w:r>
      <w:proofErr w:type="gramEnd"/>
      <w:r w:rsidRPr="0094375C">
        <w:rPr>
          <w:rFonts w:ascii="Times New Roman" w:eastAsiaTheme="minorHAnsi" w:hAnsi="Times New Roman" w:cs="Times New Roman"/>
          <w:sz w:val="24"/>
          <w:szCs w:val="24"/>
          <w:lang w:eastAsia="en-US"/>
        </w:rPr>
        <w:t>, в условиях нормальной жизни, преступный стереотип начинает постепенно "таять", так как он не подкрепляется преступной практикой и мысленным повторением преступных операций. Этот положительный процесс идет тем быстрее, чем активнее осужденный включился в трудовую, учебную и общественную деятельность. Исправительно-трудовая психология исследует динамику личности осужденного, </w:t>
      </w:r>
      <w:r w:rsidRPr="0094375C">
        <w:rPr>
          <w:rFonts w:ascii="Times New Roman" w:eastAsiaTheme="minorHAnsi" w:hAnsi="Times New Roman" w:cs="Times New Roman"/>
          <w:bCs/>
          <w:sz w:val="24"/>
          <w:szCs w:val="24"/>
          <w:lang w:eastAsia="en-US"/>
        </w:rPr>
        <w:t>факторы,</w:t>
      </w:r>
      <w:r w:rsidRPr="0094375C">
        <w:rPr>
          <w:rFonts w:ascii="Times New Roman" w:eastAsiaTheme="minorHAnsi" w:hAnsi="Times New Roman" w:cs="Times New Roman"/>
          <w:sz w:val="24"/>
          <w:szCs w:val="24"/>
          <w:lang w:eastAsia="en-US"/>
        </w:rPr>
        <w:t> влияющие положительно на осужденного и способствующие активной перестройке его личности: </w:t>
      </w:r>
      <w:r w:rsidRPr="0094375C">
        <w:rPr>
          <w:rFonts w:ascii="Times New Roman" w:eastAsiaTheme="minorHAnsi" w:hAnsi="Times New Roman" w:cs="Times New Roman"/>
          <w:bCs/>
          <w:sz w:val="24"/>
          <w:szCs w:val="24"/>
          <w:lang w:eastAsia="en-US"/>
        </w:rPr>
        <w:t>режим, труд, коллектив, воспитательное воздействие,</w:t>
      </w:r>
      <w:r w:rsidRPr="0094375C">
        <w:rPr>
          <w:rFonts w:ascii="Times New Roman" w:eastAsiaTheme="minorHAnsi" w:hAnsi="Times New Roman" w:cs="Times New Roman"/>
          <w:sz w:val="24"/>
          <w:szCs w:val="24"/>
          <w:lang w:eastAsia="en-US"/>
        </w:rPr>
        <w:t> а также </w:t>
      </w:r>
      <w:r w:rsidRPr="0094375C">
        <w:rPr>
          <w:rFonts w:ascii="Times New Roman" w:eastAsiaTheme="minorHAnsi" w:hAnsi="Times New Roman" w:cs="Times New Roman"/>
          <w:bCs/>
          <w:sz w:val="24"/>
          <w:szCs w:val="24"/>
          <w:lang w:eastAsia="en-US"/>
        </w:rPr>
        <w:t>факультативные факторы</w:t>
      </w:r>
      <w:r w:rsidRPr="0094375C">
        <w:rPr>
          <w:rFonts w:ascii="Times New Roman" w:eastAsiaTheme="minorHAnsi" w:hAnsi="Times New Roman" w:cs="Times New Roman"/>
          <w:sz w:val="24"/>
          <w:szCs w:val="24"/>
          <w:lang w:eastAsia="en-US"/>
        </w:rPr>
        <w:t> - семья, дружеские связи с лицами, находящимися на воле, учеба, увлечение самодеятельностью и т. д.</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Среди признанных вменяемыми преступников значительное количество невротиков и психопатов. Для перевоспитания и ресоциализации этих лиц наряду с обычными мерами необходима разработка медико-психологических методов воздействия.</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 xml:space="preserve">Как известно, в юридическом аспекте наказание есть мера государственного принуждения, назначаемая судом лицу, умышленно или неосторожно совершившему преступление. В наказании выражается отрицательная оценка, даваемая государством антиобщественному, противоправному деянию и лицу, его совершившему. Являясь карой за совершенное преступление, уголовное наказание преследует взаимосвязанные и взаимообусловленные цели исправления, перевоспитания осужденного и предупреждения совершения </w:t>
      </w:r>
      <w:proofErr w:type="gramStart"/>
      <w:r w:rsidRPr="0094375C">
        <w:rPr>
          <w:rFonts w:ascii="Times New Roman" w:eastAsiaTheme="minorHAnsi" w:hAnsi="Times New Roman" w:cs="Times New Roman"/>
          <w:sz w:val="24"/>
          <w:szCs w:val="24"/>
          <w:lang w:eastAsia="en-US"/>
        </w:rPr>
        <w:t>преступления</w:t>
      </w:r>
      <w:proofErr w:type="gramEnd"/>
      <w:r w:rsidRPr="0094375C">
        <w:rPr>
          <w:rFonts w:ascii="Times New Roman" w:eastAsiaTheme="minorHAnsi" w:hAnsi="Times New Roman" w:cs="Times New Roman"/>
          <w:sz w:val="24"/>
          <w:szCs w:val="24"/>
          <w:lang w:eastAsia="en-US"/>
        </w:rPr>
        <w:t xml:space="preserve"> как осужденным, так и иными лицами (ст. 20 Основ уголовного и ст. 1 Основ исправительно-трудового законодательства).</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Таким образом, наказание преследует три цели: покарать, исправить и перевоспитать осужденного, а также предупредить преступление (общая и специальная профилактика). Все три цели наказания имеют различное психологическое обоснование, и каждой из них присущ свой психологический механизм.</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В психологическом аспекте наказание как кара - есть фактор </w:t>
      </w:r>
      <w:r w:rsidRPr="0094375C">
        <w:rPr>
          <w:rFonts w:ascii="Times New Roman" w:eastAsiaTheme="minorHAnsi" w:hAnsi="Times New Roman" w:cs="Times New Roman"/>
          <w:bCs/>
          <w:sz w:val="24"/>
          <w:szCs w:val="24"/>
          <w:lang w:eastAsia="en-US"/>
        </w:rPr>
        <w:t>отрицательного подкрепления.</w:t>
      </w:r>
      <w:r w:rsidRPr="0094375C">
        <w:rPr>
          <w:rFonts w:ascii="Times New Roman" w:eastAsiaTheme="minorHAnsi" w:hAnsi="Times New Roman" w:cs="Times New Roman"/>
          <w:sz w:val="24"/>
          <w:szCs w:val="24"/>
          <w:lang w:eastAsia="en-US"/>
        </w:rPr>
        <w:t> Карательная функция выражается в причинении осужденному физических и моральных страданий. Мера этих страданий и переживаний определяется судом, и всегда величина ее является индивидуальной.</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 xml:space="preserve">Наказание как мера кары имеет ряд особенностей, заставляющих осужденного переживать отрицательную реакцию государства. Прежде </w:t>
      </w:r>
      <w:proofErr w:type="gramStart"/>
      <w:r w:rsidRPr="0094375C">
        <w:rPr>
          <w:rFonts w:ascii="Times New Roman" w:eastAsiaTheme="minorHAnsi" w:hAnsi="Times New Roman" w:cs="Times New Roman"/>
          <w:sz w:val="24"/>
          <w:szCs w:val="24"/>
          <w:lang w:eastAsia="en-US"/>
        </w:rPr>
        <w:t>всего</w:t>
      </w:r>
      <w:proofErr w:type="gramEnd"/>
      <w:r w:rsidRPr="0094375C">
        <w:rPr>
          <w:rFonts w:ascii="Times New Roman" w:eastAsiaTheme="minorHAnsi" w:hAnsi="Times New Roman" w:cs="Times New Roman"/>
          <w:sz w:val="24"/>
          <w:szCs w:val="24"/>
          <w:lang w:eastAsia="en-US"/>
        </w:rPr>
        <w:t xml:space="preserve"> переживается отрыв от общества и от привычной для каждого человека среды, сознание длительности этого отрыва. Это лишение определенных прав и преимуществ, и среди них основным является лишение свободы. Последнее - это ограничение ряда потребностей, которые всегда планируются человеком. Наиболее важным среди этого всего является лишение человека возможности планировать свое поведение.</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 xml:space="preserve">Иную основу имеет цель исправления и перевоспитания осужденного. Она основана на присущей человеческой психике способности </w:t>
      </w:r>
      <w:proofErr w:type="gramStart"/>
      <w:r w:rsidRPr="0094375C">
        <w:rPr>
          <w:rFonts w:ascii="Times New Roman" w:eastAsiaTheme="minorHAnsi" w:hAnsi="Times New Roman" w:cs="Times New Roman"/>
          <w:sz w:val="24"/>
          <w:szCs w:val="24"/>
          <w:lang w:eastAsia="en-US"/>
        </w:rPr>
        <w:t>претерпевать</w:t>
      </w:r>
      <w:proofErr w:type="gramEnd"/>
      <w:r w:rsidRPr="0094375C">
        <w:rPr>
          <w:rFonts w:ascii="Times New Roman" w:eastAsiaTheme="minorHAnsi" w:hAnsi="Times New Roman" w:cs="Times New Roman"/>
          <w:sz w:val="24"/>
          <w:szCs w:val="24"/>
          <w:lang w:eastAsia="en-US"/>
        </w:rPr>
        <w:t xml:space="preserve"> изменения под воздействием специально организованной внешней среды. Пластичность психики выступает, следовательно, как основная психологическая предпосылка возможности исправления и перевоспитания. Наиболее отчетливо фактор целенаправленной организации внешней среды проявляется в деятельности исправительно-трудовых учреждений. Указанные две цели наказания достигаются различными путями. Причинение страданий - "карательный эффект" - достигается реализацией требований режима и срока действия наказания и осуществляется изоляцией и принудительной регламентацией личностных проявлений осужденных, их жизни и быта. Напротив исправительно-трудовое воздействие ("исправительный эффект") достигается путем применения специальных средств исправления и перевоспитания, путем ресоциализации личности</w:t>
      </w:r>
      <w:proofErr w:type="gramStart"/>
      <w:r w:rsidRPr="0094375C">
        <w:rPr>
          <w:rFonts w:ascii="Times New Roman" w:eastAsiaTheme="minorHAnsi" w:hAnsi="Times New Roman" w:cs="Times New Roman"/>
          <w:sz w:val="24"/>
          <w:szCs w:val="24"/>
          <w:lang w:eastAsia="en-US"/>
        </w:rPr>
        <w:t>.</w:t>
      </w:r>
      <w:r w:rsidRPr="0094375C">
        <w:rPr>
          <w:rFonts w:ascii="Times New Roman" w:hAnsi="Times New Roman" w:cs="Times New Roman"/>
          <w:color w:val="033E6B"/>
          <w:sz w:val="24"/>
          <w:szCs w:val="24"/>
        </w:rPr>
        <w:t>п</w:t>
      </w:r>
      <w:proofErr w:type="gramEnd"/>
      <w:r w:rsidRPr="0094375C">
        <w:rPr>
          <w:rFonts w:ascii="Times New Roman" w:hAnsi="Times New Roman" w:cs="Times New Roman"/>
          <w:color w:val="033E6B"/>
          <w:sz w:val="24"/>
          <w:szCs w:val="24"/>
        </w:rPr>
        <w:t>еред наказанием ставятся, прежде всего, общепредупредительные, превентивные цели - предупреждение совершения преступлений, как осужденными, так и другими лицами</w:t>
      </w:r>
      <w:r w:rsidRPr="0094375C">
        <w:rPr>
          <w:rFonts w:ascii="Times New Roman" w:hAnsi="Times New Roman" w:cs="Times New Roman"/>
          <w:color w:val="033E6B"/>
          <w:sz w:val="24"/>
          <w:szCs w:val="24"/>
          <w:vertAlign w:val="superscript"/>
        </w:rPr>
        <w:t>10</w:t>
      </w:r>
      <w:r w:rsidRPr="0094375C">
        <w:rPr>
          <w:rFonts w:ascii="Times New Roman" w:hAnsi="Times New Roman" w:cs="Times New Roman"/>
          <w:color w:val="033E6B"/>
          <w:sz w:val="24"/>
          <w:szCs w:val="24"/>
        </w:rPr>
        <w:t>.</w:t>
      </w:r>
    </w:p>
    <w:p w:rsidR="00791EFF" w:rsidRPr="0094375C" w:rsidRDefault="00FA2514" w:rsidP="0094375C">
      <w:pPr>
        <w:pStyle w:val="a7"/>
        <w:shd w:val="clear" w:color="auto" w:fill="FFFFFF"/>
        <w:jc w:val="both"/>
        <w:rPr>
          <w:color w:val="033E6B"/>
        </w:rPr>
      </w:pPr>
      <w:r w:rsidRPr="0094375C">
        <w:rPr>
          <w:color w:val="033E6B"/>
        </w:rPr>
        <w:t xml:space="preserve">Общепредупредительное воздействие - объективное свойство любого наказания. Предупреждение совершения преступлений - важнейшая и основная цель наказания, и она, на наш взгляд, должна быть </w:t>
      </w:r>
      <w:proofErr w:type="gramStart"/>
      <w:r w:rsidRPr="0094375C">
        <w:rPr>
          <w:color w:val="033E6B"/>
        </w:rPr>
        <w:t>поставлена в уголовном законе на первое место в характеристике цел</w:t>
      </w:r>
      <w:proofErr w:type="gramEnd"/>
      <w:r w:rsidRPr="0094375C">
        <w:rPr>
          <w:color w:val="033E6B"/>
        </w:rPr>
        <w:t>ей наказания. При этом данная цель не исключает другие цели наказания: восстановление социальной справедливости, возмездие (кара), исправление осужденного, восстановление нарушенного права, обеспечение спокойствия граждан и др.</w:t>
      </w:r>
      <w:r w:rsidR="00003A0B" w:rsidRPr="0094375C">
        <w:rPr>
          <w:color w:val="033E6B"/>
        </w:rPr>
        <w:t xml:space="preserve"> </w:t>
      </w:r>
    </w:p>
    <w:p w:rsidR="00FA2514" w:rsidRPr="0094375C" w:rsidRDefault="00FA2514" w:rsidP="0094375C">
      <w:pPr>
        <w:pStyle w:val="a7"/>
        <w:shd w:val="clear" w:color="auto" w:fill="FFFFFF"/>
        <w:jc w:val="both"/>
        <w:rPr>
          <w:color w:val="033E6B"/>
        </w:rPr>
      </w:pPr>
      <w:r w:rsidRPr="0094375C">
        <w:rPr>
          <w:rFonts w:eastAsiaTheme="minorHAnsi"/>
          <w:lang w:eastAsia="en-US"/>
        </w:rPr>
        <w:t xml:space="preserve">Превентивные цели наказания имеют другие психологические основы. Специальное предупреждение, т. е. предупреждение в отношении отдельных лиц, уже совершивших преступление, достигается созданием в процессе исполнения наказания таких условий и такого "психологического климата", которые, как предполагается, должны исключить или в значительной мере затруднить совершение этими лицами новых преступлений. Действенно уже само изъятие из той среды, в которой могло бы совершиться преступление и которая </w:t>
      </w:r>
      <w:proofErr w:type="gramStart"/>
      <w:r w:rsidRPr="0094375C">
        <w:rPr>
          <w:rFonts w:eastAsiaTheme="minorHAnsi"/>
          <w:lang w:eastAsia="en-US"/>
        </w:rPr>
        <w:t>представляла возможность</w:t>
      </w:r>
      <w:proofErr w:type="gramEnd"/>
      <w:r w:rsidRPr="0094375C">
        <w:rPr>
          <w:rFonts w:eastAsiaTheme="minorHAnsi"/>
          <w:lang w:eastAsia="en-US"/>
        </w:rPr>
        <w:t xml:space="preserve"> его совершения.</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Общее предупреждение как цель наказания выходит за пределы его исполнения в отношении какого-либо конкретного осужденного. Оно, как известно, представляет собой угрозу причинения физических и моральных страданий, обращенных к неопределенно широкому кругу лиц, склонных к антиобщественному поведению. Психологическая сторона общего предупреждения состоит в том, что в сознании лиц, склонных совершить преступление, всегда вызывается ассоциация о причиненных страданиях, основанная на восприятии ряда конкретных дел. Таким образом, у этой группы лиц создается представление о неотвратимости наказания и в то же время создается система антикриминогенных мотивов, способствующих всегда в случае борьбы мотивов тому, чтобы победили именно эти мотивы.</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Суммируя изложенное, можно сказать, что психологической основой наказания, ее стержнем, который обусловливает тяжесть, и является само </w:t>
      </w:r>
      <w:r w:rsidRPr="0094375C">
        <w:rPr>
          <w:rFonts w:ascii="Times New Roman" w:eastAsiaTheme="minorHAnsi" w:hAnsi="Times New Roman" w:cs="Times New Roman"/>
          <w:bCs/>
          <w:sz w:val="24"/>
          <w:szCs w:val="24"/>
          <w:lang w:eastAsia="en-US"/>
        </w:rPr>
        <w:t>представление</w:t>
      </w:r>
      <w:r w:rsidRPr="0094375C">
        <w:rPr>
          <w:rFonts w:ascii="Times New Roman" w:eastAsiaTheme="minorHAnsi" w:hAnsi="Times New Roman" w:cs="Times New Roman"/>
          <w:sz w:val="24"/>
          <w:szCs w:val="24"/>
          <w:lang w:eastAsia="en-US"/>
        </w:rPr>
        <w:t> о наказании, о длительности лишения прав и свободы. Мучения и страдания вызывают представления о длящихся наказаниях, особенно в начале срока. Кроме того, значимы также представления о неизбежности наказания, неотвратимости наказания и постоянные угрызения совести, действующие в течение срока, на который определено наказание.</w:t>
      </w:r>
    </w:p>
    <w:p w:rsidR="00FA2514" w:rsidRPr="0094375C" w:rsidRDefault="00FA2514" w:rsidP="0094375C">
      <w:pPr>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Ниже нами будут рассмотрены последовательно факторы, влияющие на осужденного и способствующие активной перестройке его личности: труд, коллектив, воспитательное воздействие, а также факультативные факторы - семья, дружеские связи с лицами, находящимися на воле, учеба, увлечение самодеятельностью и т. д.</w:t>
      </w:r>
    </w:p>
    <w:p w:rsidR="00003A0B" w:rsidRDefault="00003A0B" w:rsidP="00FA2514">
      <w:pPr>
        <w:rPr>
          <w:rFonts w:eastAsiaTheme="minorHAnsi"/>
          <w:b/>
          <w:bCs/>
          <w:lang w:eastAsia="en-US"/>
        </w:rPr>
      </w:pPr>
    </w:p>
    <w:p w:rsidR="00FA2514" w:rsidRPr="0094375C" w:rsidRDefault="00FA2514" w:rsidP="0094375C">
      <w:pPr>
        <w:spacing w:after="0"/>
        <w:jc w:val="both"/>
        <w:rPr>
          <w:rFonts w:ascii="Times New Roman" w:eastAsiaTheme="minorHAnsi" w:hAnsi="Times New Roman" w:cs="Times New Roman"/>
          <w:b/>
          <w:bCs/>
          <w:sz w:val="24"/>
          <w:szCs w:val="24"/>
          <w:lang w:eastAsia="en-US"/>
        </w:rPr>
      </w:pPr>
      <w:r w:rsidRPr="00FA2514">
        <w:rPr>
          <w:rFonts w:eastAsiaTheme="minorHAnsi"/>
          <w:b/>
          <w:bCs/>
          <w:lang w:eastAsia="en-US"/>
        </w:rPr>
        <w:t xml:space="preserve"> </w:t>
      </w:r>
      <w:r w:rsidRPr="0094375C">
        <w:rPr>
          <w:rFonts w:ascii="Times New Roman" w:eastAsiaTheme="minorHAnsi" w:hAnsi="Times New Roman" w:cs="Times New Roman"/>
          <w:b/>
          <w:bCs/>
          <w:sz w:val="24"/>
          <w:szCs w:val="24"/>
          <w:lang w:eastAsia="en-US"/>
        </w:rPr>
        <w:t>РЕЖИМ И ТРУД КАК ФАКТОРЫ РЕСОЦИАЛИЗАЦИИ ОСУЖДЕННОГО</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Режимом обычно называют точно установленный распорядок труда, питания, отдыха и т. д. В то же время это и система необходимых правил, мероприятий. Режим выполняет функцию выработки тех или иных особенностей личности в связи с определенным ритмом деятельности. Соблюдение режима осужденными обеспечивается посредством:</w:t>
      </w:r>
      <w:r w:rsidR="00003A0B" w:rsidRPr="0094375C">
        <w:rPr>
          <w:rFonts w:ascii="Times New Roman" w:eastAsiaTheme="minorHAnsi" w:hAnsi="Times New Roman" w:cs="Times New Roman"/>
          <w:sz w:val="24"/>
          <w:szCs w:val="24"/>
          <w:lang w:eastAsia="en-US"/>
        </w:rPr>
        <w:t xml:space="preserve"> 1</w:t>
      </w:r>
      <w:r w:rsidRPr="0094375C">
        <w:rPr>
          <w:rFonts w:ascii="Times New Roman" w:eastAsiaTheme="minorHAnsi" w:hAnsi="Times New Roman" w:cs="Times New Roman"/>
          <w:sz w:val="24"/>
          <w:szCs w:val="24"/>
          <w:lang w:eastAsia="en-US"/>
        </w:rPr>
        <w:t>охраны и надзора за ними;</w:t>
      </w:r>
    </w:p>
    <w:p w:rsidR="00FA2514" w:rsidRPr="0094375C" w:rsidRDefault="00003A0B"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2.</w:t>
      </w:r>
      <w:r w:rsidR="00FA2514" w:rsidRPr="0094375C">
        <w:rPr>
          <w:rFonts w:ascii="Times New Roman" w:eastAsiaTheme="minorHAnsi" w:hAnsi="Times New Roman" w:cs="Times New Roman"/>
          <w:sz w:val="24"/>
          <w:szCs w:val="24"/>
          <w:lang w:eastAsia="en-US"/>
        </w:rPr>
        <w:t>использования мер поощрения и взыскания;</w:t>
      </w:r>
      <w:r w:rsidRPr="0094375C">
        <w:rPr>
          <w:rFonts w:ascii="Times New Roman" w:eastAsiaTheme="minorHAnsi" w:hAnsi="Times New Roman" w:cs="Times New Roman"/>
          <w:sz w:val="24"/>
          <w:szCs w:val="24"/>
          <w:lang w:eastAsia="en-US"/>
        </w:rPr>
        <w:t>3.</w:t>
      </w:r>
      <w:r w:rsidR="00FA2514" w:rsidRPr="0094375C">
        <w:rPr>
          <w:rFonts w:ascii="Times New Roman" w:eastAsiaTheme="minorHAnsi" w:hAnsi="Times New Roman" w:cs="Times New Roman"/>
          <w:sz w:val="24"/>
          <w:szCs w:val="24"/>
          <w:lang w:eastAsia="en-US"/>
        </w:rPr>
        <w:t>применения в строго определенных случаях особых мер безопасности (оружия, наручников и смирительных рубашек).</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Основной базой действия режима как фактора является его жесткость и неуклонность требований его выполнения. В связи с этим человек смиряется с действием режима и, осознавая его неотвратимость, бывает </w:t>
      </w:r>
      <w:r w:rsidRPr="0094375C">
        <w:rPr>
          <w:rFonts w:ascii="Times New Roman" w:eastAsiaTheme="minorHAnsi" w:hAnsi="Times New Roman" w:cs="Times New Roman"/>
          <w:b/>
          <w:bCs/>
          <w:sz w:val="24"/>
          <w:szCs w:val="24"/>
          <w:lang w:eastAsia="en-US"/>
        </w:rPr>
        <w:t>вынужден принять</w:t>
      </w:r>
      <w:r w:rsidRPr="0094375C">
        <w:rPr>
          <w:rFonts w:ascii="Times New Roman" w:eastAsiaTheme="minorHAnsi" w:hAnsi="Times New Roman" w:cs="Times New Roman"/>
          <w:sz w:val="24"/>
          <w:szCs w:val="24"/>
          <w:lang w:eastAsia="en-US"/>
        </w:rPr>
        <w:t> его без внутренних протестов и конфликтов.</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 xml:space="preserve">Повторность и ритм режима оказывают другое воздействие. </w:t>
      </w:r>
      <w:proofErr w:type="gramStart"/>
      <w:r w:rsidRPr="0094375C">
        <w:rPr>
          <w:rFonts w:ascii="Times New Roman" w:eastAsiaTheme="minorHAnsi" w:hAnsi="Times New Roman" w:cs="Times New Roman"/>
          <w:sz w:val="24"/>
          <w:szCs w:val="24"/>
          <w:lang w:eastAsia="en-US"/>
        </w:rPr>
        <w:t>Сам по себе четкий распорядок дня обычно ломает сложившиеся ранее формы поведения и способствует воспитанию новых качеств, таких, как аккуратность, исполнительность, четкость и т. п. Сама по себе многократность воздействия и повторность цикла режима является той средой однонаправленных действий, которые формируют качества в связи с тем, что они образуют привычку действовать однообразно.</w:t>
      </w:r>
      <w:proofErr w:type="gramEnd"/>
      <w:r w:rsidRPr="0094375C">
        <w:rPr>
          <w:rFonts w:ascii="Times New Roman" w:eastAsiaTheme="minorHAnsi" w:hAnsi="Times New Roman" w:cs="Times New Roman"/>
          <w:sz w:val="24"/>
          <w:szCs w:val="24"/>
          <w:lang w:eastAsia="en-US"/>
        </w:rPr>
        <w:t xml:space="preserve"> А, как известно, привитая привычка рассчитана на то, что она с течением времени диктует не только определенные действия, но и потребность в них. Так проявляется воздействующая и преобразующая сила режима.</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Как правило, режим - это организация жизни и деятельности осужденных в строгом соответствии с требованиями законов. Именно такая организация и оказывает необходимое воздействие на человека, формируя у него те или иные морально-психологические качества.</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Соблюдение осужденными установленного в исправительно-трудовом учреждении режима обеспечивается не только посредством охраны их и надзора за ними, использования мер поощрения и взыскания, применения в строго определенных случаях особых мер безопасности, но и мер воспитательных, основанных на глубоком учете особенностей психологии отдельных осужденных и их групп (коллективов).</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Все элементы и средства обеспечения режима призваны создать жесткую и глубокую психологическую сетку поведения, из которой человек не мог бы "выпасть".</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Охрана и надзор создают внешние рамки, в пределах которых осужденный может регулировать свое поведение, не нарушая режима. Однако сами по себе эти ограничения не могут оказать эффективного влияния на поведение, если не применять умело сре</w:t>
      </w:r>
      <w:proofErr w:type="gramStart"/>
      <w:r w:rsidRPr="0094375C">
        <w:rPr>
          <w:rFonts w:ascii="Times New Roman" w:eastAsiaTheme="minorHAnsi" w:hAnsi="Times New Roman" w:cs="Times New Roman"/>
          <w:sz w:val="24"/>
          <w:szCs w:val="24"/>
          <w:lang w:eastAsia="en-US"/>
        </w:rPr>
        <w:t>дств </w:t>
      </w:r>
      <w:r w:rsidRPr="0094375C">
        <w:rPr>
          <w:rFonts w:ascii="Times New Roman" w:eastAsiaTheme="minorHAnsi" w:hAnsi="Times New Roman" w:cs="Times New Roman"/>
          <w:b/>
          <w:bCs/>
          <w:sz w:val="24"/>
          <w:szCs w:val="24"/>
          <w:lang w:eastAsia="en-US"/>
        </w:rPr>
        <w:t>ст</w:t>
      </w:r>
      <w:proofErr w:type="gramEnd"/>
      <w:r w:rsidRPr="0094375C">
        <w:rPr>
          <w:rFonts w:ascii="Times New Roman" w:eastAsiaTheme="minorHAnsi" w:hAnsi="Times New Roman" w:cs="Times New Roman"/>
          <w:b/>
          <w:bCs/>
          <w:sz w:val="24"/>
          <w:szCs w:val="24"/>
          <w:lang w:eastAsia="en-US"/>
        </w:rPr>
        <w:t>имулирования,</w:t>
      </w:r>
      <w:r w:rsidRPr="0094375C">
        <w:rPr>
          <w:rFonts w:ascii="Times New Roman" w:eastAsiaTheme="minorHAnsi" w:hAnsi="Times New Roman" w:cs="Times New Roman"/>
          <w:sz w:val="24"/>
          <w:szCs w:val="24"/>
          <w:lang w:eastAsia="en-US"/>
        </w:rPr>
        <w:t> призванных привлечь и использовать для исправления и перевоспитания внутренние силы самого осужденного.</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В отличие от надзора и охраны, которые действуют главным образом как средства торможения и пресечения недостойных поступков, средства стимулирования призваны вызывать нравственную положительную активность осужденного. Психологическое значение сре</w:t>
      </w:r>
      <w:proofErr w:type="gramStart"/>
      <w:r w:rsidRPr="0094375C">
        <w:rPr>
          <w:rFonts w:ascii="Times New Roman" w:eastAsiaTheme="minorHAnsi" w:hAnsi="Times New Roman" w:cs="Times New Roman"/>
          <w:sz w:val="24"/>
          <w:szCs w:val="24"/>
          <w:lang w:eastAsia="en-US"/>
        </w:rPr>
        <w:t>дств ст</w:t>
      </w:r>
      <w:proofErr w:type="gramEnd"/>
      <w:r w:rsidRPr="0094375C">
        <w:rPr>
          <w:rFonts w:ascii="Times New Roman" w:eastAsiaTheme="minorHAnsi" w:hAnsi="Times New Roman" w:cs="Times New Roman"/>
          <w:sz w:val="24"/>
          <w:szCs w:val="24"/>
          <w:lang w:eastAsia="en-US"/>
        </w:rPr>
        <w:t>имулирования состоит в том, что они способствуют осознанию непрерывно действующей причинно-следственной связи между социальной значимостью поведения осужденного и его повседневным моральным самочувствием и материальным положением. А это, в свою очередь, побуждает осужденного сознательно регулировать свое поведение в соответствии с требованиями режима, контролируемыми охраной и надзором, вызывает у него чувство удовлетворения, возбуждает энергию, формирует чувство личного достоинства, вселяет веру в свои силы и тем самым побуждает к повторению положительных поступков. Стимулируя повторение этих поступков, поощрение содействует закреплению начавшегося исправления. Как стимулятор положительного поведения поощрение ценно и тем, что необходимые выводы из него делают не только поощряемые, но и остальные осужденные.</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 xml:space="preserve">Кара, заключающаяся в режиме, субъективно, по-разному, воспринимается и переживается осужденными. Прежде </w:t>
      </w:r>
      <w:proofErr w:type="gramStart"/>
      <w:r w:rsidRPr="0094375C">
        <w:rPr>
          <w:rFonts w:ascii="Times New Roman" w:eastAsiaTheme="minorHAnsi" w:hAnsi="Times New Roman" w:cs="Times New Roman"/>
          <w:sz w:val="24"/>
          <w:szCs w:val="24"/>
          <w:lang w:eastAsia="en-US"/>
        </w:rPr>
        <w:t>всего</w:t>
      </w:r>
      <w:proofErr w:type="gramEnd"/>
      <w:r w:rsidRPr="0094375C">
        <w:rPr>
          <w:rFonts w:ascii="Times New Roman" w:eastAsiaTheme="minorHAnsi" w:hAnsi="Times New Roman" w:cs="Times New Roman"/>
          <w:sz w:val="24"/>
          <w:szCs w:val="24"/>
          <w:lang w:eastAsia="en-US"/>
        </w:rPr>
        <w:t xml:space="preserve"> различны глубина, сила и длительность переживаний осужденными кары. Еще М. Н. Гернет писал: "Мы далеки от мысли, что особенности того или другого режима в той или другой тюрьме проходят через психику каждого заточенного всегда и везде одинаково. Наоборот, мы признаем, что следы в психике от такого прохождения через нее тюремного режима очень различны: у одних они так же глубоки, как глубоки колеи от тяжело нагруженной телеги в грязной проселочной дороге. У других эти следы - лишь рябь на реке после прошедшего парохода, очень быстро совсем исчезающая".</w:t>
      </w:r>
    </w:p>
    <w:p w:rsidR="00FA2514" w:rsidRPr="0094375C" w:rsidRDefault="00FA2514" w:rsidP="0094375C">
      <w:pPr>
        <w:spacing w:after="0"/>
        <w:jc w:val="both"/>
        <w:rPr>
          <w:rFonts w:ascii="Times New Roman" w:eastAsiaTheme="minorHAnsi" w:hAnsi="Times New Roman" w:cs="Times New Roman"/>
          <w:sz w:val="24"/>
          <w:szCs w:val="24"/>
          <w:lang w:eastAsia="en-US"/>
        </w:rPr>
      </w:pPr>
      <w:proofErr w:type="gramStart"/>
      <w:r w:rsidRPr="0094375C">
        <w:rPr>
          <w:rFonts w:ascii="Times New Roman" w:eastAsiaTheme="minorHAnsi" w:hAnsi="Times New Roman" w:cs="Times New Roman"/>
          <w:sz w:val="24"/>
          <w:szCs w:val="24"/>
          <w:lang w:eastAsia="en-US"/>
        </w:rPr>
        <w:t>Субъективное восприятие и переживание кары зависит от вида режима, отношения осужденного к приговору, количества судимостей, времени нахождения в ИТУ, индивидуальных особенностей осужденного, возраста, пола, семейного и социального положения и т. д. Например, женщины, как правило, сильнее и глубже, чем мужчины, переживают ограничения связей с семьей, детьми; изоляция от внешнего мира в тюрьме переживается глубже, чем в колонии;</w:t>
      </w:r>
      <w:proofErr w:type="gramEnd"/>
      <w:r w:rsidRPr="0094375C">
        <w:rPr>
          <w:rFonts w:ascii="Times New Roman" w:eastAsiaTheme="minorHAnsi" w:hAnsi="Times New Roman" w:cs="Times New Roman"/>
          <w:sz w:val="24"/>
          <w:szCs w:val="24"/>
          <w:lang w:eastAsia="en-US"/>
        </w:rPr>
        <w:t xml:space="preserve"> в связи с особенностями потребления пространства, сложившимися на свободе, сельский житель более болезненно переживает лишение свободы в помещениях номерного типа, чем горожанин.</w:t>
      </w:r>
    </w:p>
    <w:p w:rsidR="00FA2514" w:rsidRPr="0094375C" w:rsidRDefault="00FA2514" w:rsidP="0094375C">
      <w:pPr>
        <w:spacing w:after="0"/>
        <w:jc w:val="both"/>
        <w:rPr>
          <w:rFonts w:ascii="Times New Roman" w:eastAsiaTheme="minorHAnsi" w:hAnsi="Times New Roman" w:cs="Times New Roman"/>
          <w:sz w:val="24"/>
          <w:szCs w:val="24"/>
          <w:lang w:eastAsia="en-US"/>
        </w:rPr>
      </w:pPr>
      <w:r w:rsidRPr="0094375C">
        <w:rPr>
          <w:rFonts w:ascii="Times New Roman" w:eastAsiaTheme="minorHAnsi" w:hAnsi="Times New Roman" w:cs="Times New Roman"/>
          <w:sz w:val="24"/>
          <w:szCs w:val="24"/>
          <w:lang w:eastAsia="en-US"/>
        </w:rPr>
        <w:t>Работникам ИТУ важно знать, как каждая группа осужденных и каждый осужденный воспринимают и переживают те или иные режимные ограничения.</w:t>
      </w:r>
    </w:p>
    <w:p w:rsidR="0094375C" w:rsidRDefault="0094375C" w:rsidP="001D0BD7">
      <w:pPr>
        <w:spacing w:after="0" w:line="240" w:lineRule="auto"/>
        <w:rPr>
          <w:rFonts w:ascii="Times New Roman" w:eastAsia="SimSun" w:hAnsi="Times New Roman" w:cs="Times New Roman"/>
          <w:sz w:val="28"/>
          <w:szCs w:val="28"/>
        </w:rPr>
      </w:pPr>
    </w:p>
    <w:p w:rsidR="0094375C" w:rsidRDefault="0094375C" w:rsidP="001D0BD7">
      <w:pPr>
        <w:spacing w:after="0" w:line="240" w:lineRule="auto"/>
        <w:rPr>
          <w:rFonts w:ascii="Times New Roman" w:eastAsia="SimSun" w:hAnsi="Times New Roman" w:cs="Times New Roman"/>
          <w:sz w:val="28"/>
          <w:szCs w:val="28"/>
        </w:rPr>
      </w:pPr>
    </w:p>
    <w:p w:rsidR="0094375C" w:rsidRDefault="0094375C" w:rsidP="001D0BD7">
      <w:pPr>
        <w:spacing w:after="0" w:line="240" w:lineRule="auto"/>
        <w:rPr>
          <w:rFonts w:ascii="Times New Roman" w:eastAsia="SimSun" w:hAnsi="Times New Roman" w:cs="Times New Roman"/>
          <w:sz w:val="28"/>
          <w:szCs w:val="28"/>
        </w:rPr>
      </w:pPr>
    </w:p>
    <w:p w:rsidR="001D0BD7" w:rsidRPr="001D0BD7" w:rsidRDefault="001D0BD7" w:rsidP="001D0BD7">
      <w:pPr>
        <w:spacing w:after="0" w:line="240" w:lineRule="auto"/>
        <w:rPr>
          <w:rFonts w:ascii="Times New Roman" w:eastAsia="SimSun" w:hAnsi="Times New Roman" w:cs="Times New Roman"/>
          <w:sz w:val="28"/>
          <w:szCs w:val="28"/>
        </w:rPr>
      </w:pPr>
      <w:r w:rsidRPr="001D0BD7">
        <w:rPr>
          <w:rFonts w:ascii="Times New Roman" w:eastAsia="SimSun" w:hAnsi="Times New Roman" w:cs="Times New Roman"/>
          <w:sz w:val="28"/>
          <w:szCs w:val="28"/>
        </w:rPr>
        <w:t>Тема 15. ИСПРАВИТЕЛЬНО-ТРУДОВАЯ ПСИХОЛОГИЯ</w:t>
      </w:r>
    </w:p>
    <w:p w:rsidR="001D0BD7" w:rsidRPr="001D0BD7" w:rsidRDefault="001D0BD7" w:rsidP="001D0BD7">
      <w:pPr>
        <w:spacing w:after="0" w:line="240" w:lineRule="auto"/>
        <w:rPr>
          <w:rFonts w:ascii="Times New Roman" w:eastAsia="SimSun" w:hAnsi="Times New Roman" w:cs="Times New Roman"/>
          <w:sz w:val="28"/>
          <w:szCs w:val="28"/>
        </w:rPr>
      </w:pPr>
      <w:r w:rsidRPr="001D0BD7">
        <w:rPr>
          <w:rFonts w:ascii="Times New Roman" w:eastAsia="SimSun" w:hAnsi="Times New Roman" w:cs="Times New Roman"/>
          <w:sz w:val="28"/>
          <w:szCs w:val="28"/>
        </w:rPr>
        <w:t xml:space="preserve">Лекция 29.  Динамика личности осужденного и воспитательный процесс. </w:t>
      </w:r>
    </w:p>
    <w:p w:rsidR="001D0BD7" w:rsidRPr="001D0BD7" w:rsidRDefault="001D0BD7" w:rsidP="001D0BD7">
      <w:pPr>
        <w:spacing w:after="0" w:line="240" w:lineRule="auto"/>
        <w:rPr>
          <w:rFonts w:ascii="Times New Roman" w:eastAsia="SimSun" w:hAnsi="Times New Roman" w:cs="Times New Roman"/>
          <w:sz w:val="28"/>
          <w:szCs w:val="28"/>
        </w:rPr>
      </w:pPr>
      <w:r w:rsidRPr="001D0BD7">
        <w:rPr>
          <w:rFonts w:ascii="Times New Roman" w:eastAsia="SimSun" w:hAnsi="Times New Roman" w:cs="Times New Roman"/>
          <w:sz w:val="28"/>
          <w:szCs w:val="28"/>
        </w:rPr>
        <w:t>Воспитательный процесс в условиях ИТУ. Деятельность воспитателя</w:t>
      </w:r>
      <w:proofErr w:type="gramStart"/>
      <w:r w:rsidRPr="001D0BD7">
        <w:rPr>
          <w:rFonts w:ascii="Times New Roman" w:eastAsia="SimSun" w:hAnsi="Times New Roman" w:cs="Times New Roman"/>
          <w:sz w:val="28"/>
          <w:szCs w:val="28"/>
        </w:rPr>
        <w:t>.С</w:t>
      </w:r>
      <w:proofErr w:type="gramEnd"/>
      <w:r w:rsidRPr="001D0BD7">
        <w:rPr>
          <w:rFonts w:ascii="Times New Roman" w:eastAsia="SimSun" w:hAnsi="Times New Roman" w:cs="Times New Roman"/>
          <w:sz w:val="28"/>
          <w:szCs w:val="28"/>
        </w:rPr>
        <w:t>пецифические особенности организации превентивной практики преступлений с неосознаваемой мотивацией.</w:t>
      </w:r>
    </w:p>
    <w:p w:rsidR="001D0BD7" w:rsidRPr="001D0BD7" w:rsidRDefault="001D0BD7" w:rsidP="001D0BD7">
      <w:pPr>
        <w:spacing w:after="0" w:line="240" w:lineRule="auto"/>
        <w:rPr>
          <w:rFonts w:ascii="Times New Roman" w:eastAsia="SimSun" w:hAnsi="Times New Roman" w:cs="Times New Roman"/>
          <w:sz w:val="28"/>
          <w:szCs w:val="28"/>
        </w:rPr>
      </w:pPr>
      <w:r w:rsidRPr="001D0BD7">
        <w:rPr>
          <w:rFonts w:ascii="Times New Roman" w:eastAsia="SimSun" w:hAnsi="Times New Roman" w:cs="Times New Roman"/>
          <w:sz w:val="28"/>
          <w:szCs w:val="28"/>
        </w:rPr>
        <w:t>Лекция 30.  Анализ коллектива осужденных.</w:t>
      </w:r>
    </w:p>
    <w:p w:rsidR="001D0BD7" w:rsidRPr="001D0BD7" w:rsidRDefault="001D0BD7" w:rsidP="001D0BD7">
      <w:pPr>
        <w:spacing w:after="0" w:line="240" w:lineRule="auto"/>
        <w:rPr>
          <w:rFonts w:ascii="Times New Roman" w:eastAsia="SimSun" w:hAnsi="Times New Roman" w:cs="Times New Roman"/>
          <w:sz w:val="28"/>
          <w:szCs w:val="28"/>
        </w:rPr>
      </w:pPr>
      <w:r w:rsidRPr="001D0BD7">
        <w:rPr>
          <w:rFonts w:ascii="Times New Roman" w:eastAsia="SimSun" w:hAnsi="Times New Roman" w:cs="Times New Roman"/>
          <w:sz w:val="28"/>
          <w:szCs w:val="28"/>
        </w:rPr>
        <w:t>Структура коллектива осужденных. Малые группы</w:t>
      </w:r>
    </w:p>
    <w:p w:rsidR="001D0BD7" w:rsidRPr="001D0BD7" w:rsidRDefault="001D0BD7" w:rsidP="001D0BD7">
      <w:pPr>
        <w:spacing w:after="0" w:line="240" w:lineRule="auto"/>
        <w:rPr>
          <w:rFonts w:ascii="Times New Roman" w:eastAsia="SimSun" w:hAnsi="Times New Roman" w:cs="Times New Roman"/>
          <w:sz w:val="28"/>
          <w:szCs w:val="28"/>
        </w:rPr>
      </w:pPr>
      <w:r w:rsidRPr="001D0BD7">
        <w:rPr>
          <w:rFonts w:ascii="Times New Roman" w:eastAsia="SimSun" w:hAnsi="Times New Roman" w:cs="Times New Roman"/>
          <w:sz w:val="28"/>
          <w:szCs w:val="28"/>
        </w:rPr>
        <w:t xml:space="preserve">микроклимат. Психологическая характеристика адаптации </w:t>
      </w:r>
      <w:proofErr w:type="gramStart"/>
      <w:r w:rsidRPr="001D0BD7">
        <w:rPr>
          <w:rFonts w:ascii="Times New Roman" w:eastAsia="SimSun" w:hAnsi="Times New Roman" w:cs="Times New Roman"/>
          <w:sz w:val="28"/>
          <w:szCs w:val="28"/>
        </w:rPr>
        <w:t>освобожденного</w:t>
      </w:r>
      <w:proofErr w:type="gramEnd"/>
      <w:r w:rsidRPr="001D0BD7">
        <w:rPr>
          <w:rFonts w:ascii="Times New Roman" w:eastAsia="SimSun" w:hAnsi="Times New Roman" w:cs="Times New Roman"/>
          <w:sz w:val="28"/>
          <w:szCs w:val="28"/>
        </w:rPr>
        <w:t xml:space="preserve"> к условиям жизни на свободе.</w:t>
      </w:r>
    </w:p>
    <w:p w:rsidR="001D0BD7" w:rsidRPr="001D0BD7" w:rsidRDefault="001D0BD7" w:rsidP="001D0BD7">
      <w:pPr>
        <w:spacing w:after="0"/>
        <w:rPr>
          <w:rFonts w:ascii="Times New Roman" w:eastAsiaTheme="minorHAnsi" w:hAnsi="Times New Roman" w:cs="Times New Roman"/>
          <w:sz w:val="24"/>
          <w:szCs w:val="24"/>
          <w:lang w:eastAsia="en-US"/>
        </w:rPr>
      </w:pPr>
      <w:r w:rsidRPr="001D0BD7">
        <w:rPr>
          <w:rFonts w:ascii="Times New Roman" w:eastAsiaTheme="minorHAnsi" w:hAnsi="Times New Roman" w:cs="Times New Roman"/>
          <w:b/>
          <w:bCs/>
          <w:sz w:val="24"/>
          <w:szCs w:val="24"/>
          <w:lang w:eastAsia="en-US"/>
        </w:rPr>
        <w:t>ДИНАМИКА ЛИЧНОСТИ ОСУЖДЕННОГО</w:t>
      </w:r>
    </w:p>
    <w:p w:rsidR="001D0BD7" w:rsidRPr="001D0BD7" w:rsidRDefault="001D0BD7" w:rsidP="001D0BD7">
      <w:pPr>
        <w:spacing w:after="0"/>
        <w:rPr>
          <w:rFonts w:ascii="Times New Roman" w:eastAsiaTheme="minorHAnsi" w:hAnsi="Times New Roman" w:cs="Times New Roman"/>
          <w:sz w:val="24"/>
          <w:szCs w:val="24"/>
          <w:lang w:eastAsia="en-US"/>
        </w:rPr>
      </w:pPr>
      <w:r w:rsidRPr="001D0BD7">
        <w:rPr>
          <w:rFonts w:ascii="Times New Roman" w:eastAsiaTheme="minorHAnsi" w:hAnsi="Times New Roman" w:cs="Times New Roman"/>
          <w:noProof/>
          <w:sz w:val="24"/>
          <w:szCs w:val="24"/>
        </w:rPr>
        <w:drawing>
          <wp:inline distT="0" distB="0" distL="0" distR="0" wp14:anchorId="5D10F1E5" wp14:editId="6E1CC597">
            <wp:extent cx="5715000" cy="3648075"/>
            <wp:effectExtent l="0" t="0" r="0" b="9525"/>
            <wp:docPr id="4" name="Рисунок 4" descr="http://www.yurpsy.com/files/ucheb/vasi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yurpsy.com/files/ucheb/vasil/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0" cy="3648075"/>
                    </a:xfrm>
                    <a:prstGeom prst="rect">
                      <a:avLst/>
                    </a:prstGeom>
                    <a:noFill/>
                    <a:ln>
                      <a:noFill/>
                    </a:ln>
                  </pic:spPr>
                </pic:pic>
              </a:graphicData>
            </a:graphic>
          </wp:inline>
        </w:drawing>
      </w:r>
    </w:p>
    <w:p w:rsidR="001D0BD7" w:rsidRPr="001D0BD7" w:rsidRDefault="001D0BD7" w:rsidP="0094375C">
      <w:pPr>
        <w:spacing w:after="0"/>
        <w:jc w:val="both"/>
        <w:rPr>
          <w:rFonts w:ascii="Times New Roman" w:eastAsiaTheme="minorHAnsi" w:hAnsi="Times New Roman" w:cs="Times New Roman"/>
          <w:sz w:val="24"/>
          <w:szCs w:val="24"/>
          <w:lang w:eastAsia="en-US"/>
        </w:rPr>
      </w:pPr>
      <w:proofErr w:type="gramStart"/>
      <w:r w:rsidRPr="001D0BD7">
        <w:rPr>
          <w:rFonts w:ascii="Times New Roman" w:eastAsiaTheme="minorHAnsi" w:hAnsi="Times New Roman" w:cs="Times New Roman"/>
          <w:sz w:val="24"/>
          <w:szCs w:val="24"/>
          <w:lang w:eastAsia="en-US"/>
        </w:rPr>
        <w:t>Все шесть точек, которые находятся на этой нашей схеме, являются "критическими" в динамике личности осужденного: в этих точках, как правило, происходит резкая смена состояний, установок и направленности личности осужденного: страх перед грядущим наказанием в связи с арестом, состояние апатии непосредственно после приговора, готовность искупить свою вину, стремление поскорее выйти на свободу - вот далеко не полный перечень состояний, которые доминируют в</w:t>
      </w:r>
      <w:proofErr w:type="gramEnd"/>
      <w:r w:rsidRPr="001D0BD7">
        <w:rPr>
          <w:rFonts w:ascii="Times New Roman" w:eastAsiaTheme="minorHAnsi" w:hAnsi="Times New Roman" w:cs="Times New Roman"/>
          <w:sz w:val="24"/>
          <w:szCs w:val="24"/>
          <w:lang w:eastAsia="en-US"/>
        </w:rPr>
        <w:t xml:space="preserve"> личности на различных этапах от момента ареста до момента освобождения.</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Значительную часть осужденных составляют лица, которые не желают учиться в школе и в профтехучилище, отрицательно относятся к обучению. </w:t>
      </w:r>
      <w:proofErr w:type="gramStart"/>
      <w:r w:rsidRPr="001D0BD7">
        <w:rPr>
          <w:rFonts w:ascii="Times New Roman" w:eastAsiaTheme="minorHAnsi" w:hAnsi="Times New Roman" w:cs="Times New Roman"/>
          <w:sz w:val="24"/>
          <w:szCs w:val="24"/>
          <w:lang w:eastAsia="en-US"/>
        </w:rPr>
        <w:t>Мотивы отказа осужденных от обучения в школе и ПТУ следующие: убеждение, что у осужденного хорошая специальность и учеба ничего к ней не прибавит; трудности в учебе в связи с большим перерывом, когда многое забылось; солидный возраст; убеждение, что учиться поздно, а также что учеба на заработок не влияет; боязнь, что не хватит терпения;</w:t>
      </w:r>
      <w:proofErr w:type="gramEnd"/>
      <w:r w:rsidRPr="001D0BD7">
        <w:rPr>
          <w:rFonts w:ascii="Times New Roman" w:eastAsiaTheme="minorHAnsi" w:hAnsi="Times New Roman" w:cs="Times New Roman"/>
          <w:sz w:val="24"/>
          <w:szCs w:val="24"/>
          <w:lang w:eastAsia="en-US"/>
        </w:rPr>
        <w:t xml:space="preserve"> трудно учиться после восьмичасового рабочего дня; нежелание тратить время на учебу и, наконец, немотивированный отказ от учебы.</w:t>
      </w:r>
    </w:p>
    <w:p w:rsidR="001D0BD7" w:rsidRPr="001D0BD7" w:rsidRDefault="001D0BD7" w:rsidP="0094375C">
      <w:pPr>
        <w:spacing w:after="0"/>
        <w:jc w:val="both"/>
        <w:rPr>
          <w:rFonts w:ascii="Times New Roman" w:eastAsiaTheme="minorHAnsi" w:hAnsi="Times New Roman" w:cs="Times New Roman"/>
          <w:sz w:val="24"/>
          <w:szCs w:val="24"/>
          <w:lang w:eastAsia="en-US"/>
        </w:rPr>
      </w:pPr>
      <w:proofErr w:type="gramStart"/>
      <w:r w:rsidRPr="001D0BD7">
        <w:rPr>
          <w:rFonts w:ascii="Times New Roman" w:eastAsiaTheme="minorHAnsi" w:hAnsi="Times New Roman" w:cs="Times New Roman"/>
          <w:sz w:val="24"/>
          <w:szCs w:val="24"/>
          <w:lang w:eastAsia="en-US"/>
        </w:rPr>
        <w:t>Таким образом, среди причин, по которым осужденные не хотят учиться, главными являются: 1) отсутствие перспективы в жизни и искаженная ценностная ориентация, в результате чего на обучение в школе и ПТУ осужденные смотрят чисто практически; 2) боязнь трудностей учебы (сочетать учебу с работой и производством может только волевой человек); 3) неумение учиться.</w:t>
      </w:r>
      <w:proofErr w:type="gramEnd"/>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Уровень развития у осужденных познавательных потребностей и "психология тюремного чтения". Как показывают исследования, у многих осужденных познавательные потребности неразвиты. Поэтому значительная часть из них не считает нужным повышать свой образовательный уровень, читать художественную литературу. Многие из нежелающих учиться в школе не осознают значения образования вообще и не видят в повышении образования реальных выгод для себя.</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Большое распространение среди осужденных имеют неправильные представления о быте и взаимоотношениях людей, пренебрежительное отношение к нормам общежития. Это отношение проявляется в форме хулиганства, групповщины, ложного товарищества, хамского отношения к </w:t>
      </w:r>
      <w:proofErr w:type="gramStart"/>
      <w:r w:rsidRPr="001D0BD7">
        <w:rPr>
          <w:rFonts w:ascii="Times New Roman" w:eastAsiaTheme="minorHAnsi" w:hAnsi="Times New Roman" w:cs="Times New Roman"/>
          <w:sz w:val="24"/>
          <w:szCs w:val="24"/>
          <w:lang w:eastAsia="en-US"/>
        </w:rPr>
        <w:t>слабым</w:t>
      </w:r>
      <w:proofErr w:type="gramEnd"/>
      <w:r w:rsidRPr="001D0BD7">
        <w:rPr>
          <w:rFonts w:ascii="Times New Roman" w:eastAsiaTheme="minorHAnsi" w:hAnsi="Times New Roman" w:cs="Times New Roman"/>
          <w:sz w:val="24"/>
          <w:szCs w:val="24"/>
          <w:lang w:eastAsia="en-US"/>
        </w:rPr>
        <w:t>, беззаботности в воспитании детей, половой распущенности и т. д.</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Чаще всего от воспитателя требуется огромное терпение и труд, чтобы проникнуть во внутренний мир осужденного. Опыт лучших воспитателей подтверждает, что антиобщественные взгляды и убеждения осужденного можно быстрее и глубже изучить в коллективе и через коллектив, в котором воспитывается личность. </w:t>
      </w:r>
      <w:proofErr w:type="gramStart"/>
      <w:r w:rsidRPr="001D0BD7">
        <w:rPr>
          <w:rFonts w:ascii="Times New Roman" w:eastAsiaTheme="minorHAnsi" w:hAnsi="Times New Roman" w:cs="Times New Roman"/>
          <w:sz w:val="24"/>
          <w:szCs w:val="24"/>
          <w:lang w:eastAsia="en-US"/>
        </w:rPr>
        <w:t>Важное значение</w:t>
      </w:r>
      <w:proofErr w:type="gramEnd"/>
      <w:r w:rsidRPr="001D0BD7">
        <w:rPr>
          <w:rFonts w:ascii="Times New Roman" w:eastAsiaTheme="minorHAnsi" w:hAnsi="Times New Roman" w:cs="Times New Roman"/>
          <w:sz w:val="24"/>
          <w:szCs w:val="24"/>
          <w:lang w:eastAsia="en-US"/>
        </w:rPr>
        <w:t xml:space="preserve"> при этом имеет знание групповых мнений, бытующих в коллективе, групповой убежденности. Нередко осужденные с близкими или однотипными пережитками образуют замкнутую малую группу с твердо установившимися внутри нее ложными установками или антиобщественным мнением.</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Воспитатели исправительно-трудовых учреждений нередко сталкиваются с такой ситуацией, при которой осужденный оказывается невосприимчивым к педагогическим воздействиям или неправильно на них реагирует. Это нежелание или неумение понять друг друга, а порою взаимная отчужденность и называется психологическим барьером. Чаще </w:t>
      </w:r>
      <w:r w:rsidRPr="001D0BD7">
        <w:rPr>
          <w:rFonts w:ascii="Times New Roman" w:eastAsiaTheme="minorHAnsi" w:hAnsi="Times New Roman" w:cs="Times New Roman"/>
          <w:b/>
          <w:bCs/>
          <w:sz w:val="24"/>
          <w:szCs w:val="24"/>
          <w:lang w:eastAsia="en-US"/>
        </w:rPr>
        <w:t>психологический барьер</w:t>
      </w:r>
      <w:r w:rsidRPr="001D0BD7">
        <w:rPr>
          <w:rFonts w:ascii="Times New Roman" w:eastAsiaTheme="minorHAnsi" w:hAnsi="Times New Roman" w:cs="Times New Roman"/>
          <w:sz w:val="24"/>
          <w:szCs w:val="24"/>
          <w:lang w:eastAsia="en-US"/>
        </w:rPr>
        <w:t> возникает при работе с нарушителями режима, отказчиками от работы, осужденными, принадлежащими к отрицательным группам. Психологические барьеры существенно снижают эффективность воспитательной работы, затрудняют процесс исправления и перевоспитания осужденных.</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По своему содержанию психологический барьер может быть двух видов - смысловым и эмоциональным. </w:t>
      </w:r>
      <w:r w:rsidRPr="001D0BD7">
        <w:rPr>
          <w:rFonts w:ascii="Times New Roman" w:eastAsiaTheme="minorHAnsi" w:hAnsi="Times New Roman" w:cs="Times New Roman"/>
          <w:b/>
          <w:bCs/>
          <w:sz w:val="24"/>
          <w:szCs w:val="24"/>
          <w:lang w:eastAsia="en-US"/>
        </w:rPr>
        <w:t>При смысловом барьере</w:t>
      </w:r>
      <w:r w:rsidRPr="001D0BD7">
        <w:rPr>
          <w:rFonts w:ascii="Times New Roman" w:eastAsiaTheme="minorHAnsi" w:hAnsi="Times New Roman" w:cs="Times New Roman"/>
          <w:sz w:val="24"/>
          <w:szCs w:val="24"/>
          <w:lang w:eastAsia="en-US"/>
        </w:rPr>
        <w:t> воспитуемый может хорошо понимать и уметь выполнить требования, которые к нему предъявляет воспитатель, но искажает при этом мотивацию требований, вкладывает в них предвзятый смысл и упорно их не выполняет. По А. С. Макаренко - это "внутреннее сопротивление личности" воспитательному воздействию. Порою - это следствие сформировавшейся установки осужденного отрицательно реагировать на любое требование, исходящее от начальника отряда, мастера, учителя. Такой барьер - основа невосприимчивости воспитуемого к педагогическому воздействию воспитателя. В этом случае то или иное требование воспитателя, рассчитанное на определенный педагогический эффект, дает прямо противоположный результат.</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При эмоциональном барьере осужденный испытывает эмоциональные переживания, делающие недоступными его разуму доводы логики. Такой барьер - результат накопления тяжелых эмоциональных переживаний у осужденного. Возникшие по разным причинам (и особенно под влиянием оскорблений) чувства отчужденности, антипатии, озлобленности мешают осужденному осознать правомерность требований воспитателя, не позволяют убедиться в неправильности своих действий и поступков. При эмоциональном барьере даже ясные и справедливые требования воспитателя не получают положительного отклика в душе человека.</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При воспитан</w:t>
      </w:r>
      <w:proofErr w:type="gramStart"/>
      <w:r w:rsidRPr="001D0BD7">
        <w:rPr>
          <w:rFonts w:ascii="Times New Roman" w:eastAsiaTheme="minorHAnsi" w:hAnsi="Times New Roman" w:cs="Times New Roman"/>
          <w:sz w:val="24"/>
          <w:szCs w:val="24"/>
          <w:lang w:eastAsia="en-US"/>
        </w:rPr>
        <w:t>ии у о</w:t>
      </w:r>
      <w:proofErr w:type="gramEnd"/>
      <w:r w:rsidRPr="001D0BD7">
        <w:rPr>
          <w:rFonts w:ascii="Times New Roman" w:eastAsiaTheme="minorHAnsi" w:hAnsi="Times New Roman" w:cs="Times New Roman"/>
          <w:sz w:val="24"/>
          <w:szCs w:val="24"/>
          <w:lang w:eastAsia="en-US"/>
        </w:rPr>
        <w:t xml:space="preserve">сужденного перспективы на активную перестройку личности во имя будущего освобождения и приобщения к трудовой жизни мы получаем в его лице хорошего союзника, который будет помогать в решении сложных педагогических задач переделки личности. Одна из главных задач в этом процессе - постановка правильного диагноза, какие качества в осужденном следует укреплять и развивать и с какими качествами, взглядами, чертами и привычками следует бороться. Исправительно-трудовая психология в анализе и оценке личности осужденного исходит из оптимистического прогноза: в каждом человеке можно обнаружить положительные черты, какие бы страшные преступления он ни совершил. Опираясь на эти положительные черты, можно приступить к переделке и формированию социально-положительной личности. </w:t>
      </w:r>
      <w:proofErr w:type="gramStart"/>
      <w:r w:rsidRPr="001D0BD7">
        <w:rPr>
          <w:rFonts w:ascii="Times New Roman" w:eastAsiaTheme="minorHAnsi" w:hAnsi="Times New Roman" w:cs="Times New Roman"/>
          <w:sz w:val="24"/>
          <w:szCs w:val="24"/>
          <w:lang w:eastAsia="en-US"/>
        </w:rPr>
        <w:t>В ряде случаев в одних обстоятельствах можно говорить о так называемой реституции - восстановлении в личности положительных ее аспектов, которые были наполовину утрачены ею вследствие длительной преступной деятельности и неблагоприятных внешних воздействий.</w:t>
      </w:r>
      <w:proofErr w:type="gramEnd"/>
      <w:r w:rsidRPr="001D0BD7">
        <w:rPr>
          <w:rFonts w:ascii="Times New Roman" w:eastAsiaTheme="minorHAnsi" w:hAnsi="Times New Roman" w:cs="Times New Roman"/>
          <w:sz w:val="24"/>
          <w:szCs w:val="24"/>
          <w:lang w:eastAsia="en-US"/>
        </w:rPr>
        <w:t xml:space="preserve"> При восстановлении нормального правосознания следует учитывать, что разными группами осужденных утрачиваются разные его аспекты, которые подлежат восстановлению.</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Для того</w:t>
      </w:r>
      <w:proofErr w:type="gramStart"/>
      <w:r w:rsidRPr="001D0BD7">
        <w:rPr>
          <w:rFonts w:ascii="Times New Roman" w:eastAsiaTheme="minorHAnsi" w:hAnsi="Times New Roman" w:cs="Times New Roman"/>
          <w:sz w:val="24"/>
          <w:szCs w:val="24"/>
          <w:lang w:eastAsia="en-US"/>
        </w:rPr>
        <w:t>,</w:t>
      </w:r>
      <w:proofErr w:type="gramEnd"/>
      <w:r w:rsidRPr="001D0BD7">
        <w:rPr>
          <w:rFonts w:ascii="Times New Roman" w:eastAsiaTheme="minorHAnsi" w:hAnsi="Times New Roman" w:cs="Times New Roman"/>
          <w:sz w:val="24"/>
          <w:szCs w:val="24"/>
          <w:lang w:eastAsia="en-US"/>
        </w:rPr>
        <w:t xml:space="preserve"> чтобы воспитательное воздействие пало на благодатную почву, необходимо эту почву соответствующим образом подготовить. У осужденных следует воспитывать целый ряд эмоциональных качеств, которые способствуют их нормальной деятельности в коллективе, гуманному отношению к людям, доброжелательности и т. д. К этим качествам относятся впечатлительность, отзывчивость, жизнерадостность и др. В частности, впечатлительные люди более эмоционально реагируют на окружающую обстановку. Само преступление, мучения потерпевшего, судебный процесс и лишение свободы оказывают на них неизгладимое впечатление. Если у осужденного отсутствуют или слабо развиты указанные выше качества, их нужно воспитывать на первом этапе для того, чтобы на втором этапе эти самые качества, пробужденные в личности осужденного, превратились в союзников воспитателя.</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При проведении политзанятий в ИТК начальник отряда на конкретных примерах, взятых из личных дел осужденных, рассказывал им, какое огромное зло, сколько горя и страданий приносят потерпевшим карманные кражи. Беседа шла в непринужденной обстановке</w:t>
      </w:r>
      <w:proofErr w:type="gramStart"/>
      <w:r w:rsidRPr="001D0BD7">
        <w:rPr>
          <w:rFonts w:ascii="Times New Roman" w:eastAsiaTheme="minorHAnsi" w:hAnsi="Times New Roman" w:cs="Times New Roman"/>
          <w:sz w:val="24"/>
          <w:szCs w:val="24"/>
          <w:lang w:eastAsia="en-US"/>
        </w:rPr>
        <w:t>,и</w:t>
      </w:r>
      <w:proofErr w:type="gramEnd"/>
      <w:r w:rsidRPr="001D0BD7">
        <w:rPr>
          <w:rFonts w:ascii="Times New Roman" w:eastAsiaTheme="minorHAnsi" w:hAnsi="Times New Roman" w:cs="Times New Roman"/>
          <w:sz w:val="24"/>
          <w:szCs w:val="24"/>
          <w:lang w:eastAsia="en-US"/>
        </w:rPr>
        <w:t xml:space="preserve">скренне. </w:t>
      </w:r>
      <w:proofErr w:type="gramStart"/>
      <w:r w:rsidRPr="001D0BD7">
        <w:rPr>
          <w:rFonts w:ascii="Times New Roman" w:eastAsiaTheme="minorHAnsi" w:hAnsi="Times New Roman" w:cs="Times New Roman"/>
          <w:sz w:val="24"/>
          <w:szCs w:val="24"/>
          <w:lang w:eastAsia="en-US"/>
        </w:rPr>
        <w:t>Проводивший</w:t>
      </w:r>
      <w:proofErr w:type="gramEnd"/>
      <w:r w:rsidRPr="001D0BD7">
        <w:rPr>
          <w:rFonts w:ascii="Times New Roman" w:eastAsiaTheme="minorHAnsi" w:hAnsi="Times New Roman" w:cs="Times New Roman"/>
          <w:sz w:val="24"/>
          <w:szCs w:val="24"/>
          <w:lang w:eastAsia="en-US"/>
        </w:rPr>
        <w:t xml:space="preserve"> ее мало останавливался на вопросах доказывания состава преступления. Он ярко и образно обрисовал положение потерпевших. Это вызвало сильный эмоциональный отклик в сознании некоторых осужденных. Один из них, ранее никогда не выступавший Р., встал и сказал: "Незадолго до ареста я вытащил у одной женщины 70 руб. Денег этих хватило на один вечер в ресторане. А утром моя мать рассказала, что накануне в магазине она встретила несчастную женщину, которая рвала на себе волосы от горя - у нее украли 70 руб., которые она заняла, чтобы выехать в Иркутск к умирающему сыну. Я узнал в этой женщине свою жертву. А через несколько дней меня арестовали за старые дела".</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Подобного рода выступления осужденных - большая педагогическая победа, свидетельствующая о правильности психологического воздействия. Важно бывает закрепить успехи, достигнутые в результате такого рода воздействия. От бурного эмоционального порыва осужденный постепенно должен переходить к постоянной работе по переделке собственной личности. Очень подходит к этой ситуации лозунг "На свободу - с чистой совестью!"</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Осужденная И. через многотиражную газету обратилась с таким заявлением: "Я хочу написать письма людям, которых обворовала, хочу просить у них прощения, я выплачу по иску, предъявленному потерпевшим, но меня все равно мучает совесть..." Письма такого содержания она направила всем потерпевшим от ее преступлений.</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Одна из причин возникновения психологического барьера - неправильное применение взысканий и поощрений. На практике нередко бывает так: воспитатель к одним осужденным бывает более снисходителен, чаще их поощряет, порой даже незаслуженно, редко наказывает, с другими все обстоит наоборот. В результате незаслуженного наказания или слишком сурового наказания, завышенной требовательности, несправедливости у осужденного возникают отрицательные эмоции, которые, зарождаясь вначале в связи с конкретным частным случаем применения воспитателем наказания, легко распространяются на более широкий круг явлений и начинают определять отношение воспитуемого к воспитателю. Нередко такие осужденные настойчиво пытаются заслужить поощрение, вернуть расположение и доверие воспитателя, но если воспитатель вовремя не заметит стараний осужденного, не поощрит его усердие, то воспитуемый, разуверившись в возможности заслужить одобрение воспитателя, перестает реагировать на его требования, оказывается глухим к педагогическим воздействиям. Неправильная дисциплинарная практика ведет к возникновению психологических барьеров, а, в свою очередь, психологические барьеры еще больше способствуют нарушению требований режима. Часто причиной смыслового барьера становится многократное повторение словесных воздействий, моральных сентенций. Эти нравоучения осужденный не воспринимает, так как не придает им значения, на которое рассчитывает воспитатель. Например, у осужденного нет чувства должной ответственности к занятиям в школе. Начальник отряда нотациями и нравоучениями рассчитывает вызвать у осужденного необходимые переживания, связанные с его недобросовестным отношением к учебе. Но так как у осужденного нет стремления, желания, интереса добросовестно учиться, то эти поучения приобретают для него значение придирок, и он начинает их игнорировать. Чтобы устранить такие случаи, необходимо вдумчиво отнестись к выбору мер педагогического воздействия, применять методы воспитания в комплексе, в зависимости от поведения осужденного. Мера воздействия, на которую осужденный не реагирует, не должна больше применяться, если же она применяется, то в иных условиях и по-иному.</w:t>
      </w:r>
    </w:p>
    <w:p w:rsidR="0094375C" w:rsidRPr="001D0BD7" w:rsidRDefault="0094375C"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Одна из причин возникновения психологического барьера - неправильное применение взысканий и поощрений. На практике нередко бывает так: воспитатель к одним осужденным бывает более снисходителен, чаще их поощряет, порой даже незаслуженно, редко наказывает, с другими все обстоит наоборот. В результате незаслуженного наказания или слишком сурового наказания, завышенной требовательности, несправедливости у осужденного возникают отрицательные эмоции, которые, зарождаясь вначале в связи с конкретным частным случаем применения воспитателем наказания, легко распространяются на более широкий круг явлений и начинают определять отношение воспитуемого к воспитателю. Нередко такие осужденные настойчиво пытаются заслужить поощрение, вернуть расположение и доверие воспитателя, но если воспитатель вовремя не заметит стараний осужденного, не поощрит его усердие, то воспитуемый, разуверившись в возможности заслужить одобрение воспитателя, перестает реагировать на его требования, оказывается глухим к педагогическим воздействиям. Неправильная дисциплинарная практика ведет к возникновению психологических барьеров, а, в свою очередь, психологические барьеры еще больше способствуют нарушению требований режима. Часто причиной смыслового барьера становится многократное повторение словесных воздействий, моральных сентенций. Эти нравоучения осужденный не воспринимает, так как не придает им значения, на которое рассчитывает воспитатель. Например, у осужденного нет чувства должной ответственности к занятиям в школе. Начальник отряда нотациями и нравоучениями рассчитывает вызвать у осужденного необходимые переживания, связанные с его недобросовестным отношением к учебе. Но так как у осужденного нет стремления, желания, интереса добросовестно учиться, то эти поучения приобретают для него значение придирок, и он начинает их игнорировать. Чтобы устранить такие случаи, необходимо вдумчиво отнестись к выбору мер педагогического воздействия, применять методы воспитания в комплексе, в зависимости от поведения осужденного. Мера воздействия, на которую осужденный не реагирует, не должна больше применяться, если же она применяется, то в иных условиях и по-иному.</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Например, в колонию строгого режима поступил осужденный 3., ранее неоднократно судимый. В его личном деле содержались отрицательные характеристики: 3. грубил воспитателям, распивал спиртные напитки, </w:t>
      </w:r>
      <w:proofErr w:type="gramStart"/>
      <w:r w:rsidRPr="001D0BD7">
        <w:rPr>
          <w:rFonts w:ascii="Times New Roman" w:eastAsiaTheme="minorHAnsi" w:hAnsi="Times New Roman" w:cs="Times New Roman"/>
          <w:sz w:val="24"/>
          <w:szCs w:val="24"/>
          <w:lang w:eastAsia="en-US"/>
        </w:rPr>
        <w:t>дебоширил</w:t>
      </w:r>
      <w:proofErr w:type="gramEnd"/>
      <w:r w:rsidRPr="001D0BD7">
        <w:rPr>
          <w:rFonts w:ascii="Times New Roman" w:eastAsiaTheme="minorHAnsi" w:hAnsi="Times New Roman" w:cs="Times New Roman"/>
          <w:sz w:val="24"/>
          <w:szCs w:val="24"/>
          <w:lang w:eastAsia="en-US"/>
        </w:rPr>
        <w:t xml:space="preserve">, глотал гвозди, бритвы, ложки. За все эти нарушения он неоднократно наказывался, однако сколько-нибудь заметных изменений в его поведении не наблюдалось. Новому воспитателю 3. было ясно, что надо разработать другую тактику воспитательного воздействия на осужденного с учетом индивидуальных особенностей личности и анализа окружающей среды. В результате было установлено, что, находясь в ИТУ, 3. систематически играл в азартные картежные игры и постоянно проигрывал. Не имея возможности расплатиться за карточные долги, он вынужден был совершать различные запрещенные действия по требованию лиц, которым он проигрывал. 3. платил тем, что у него осталось, т. е. самим собой. Таким образом, он постепенно опустился на самую нижнюю ступеньку иерархической лестницы в коллективе осужденных. Он привык, что все его унижают, презирают, что он вынужден значительную часть получаемых продуктов отдавать более </w:t>
      </w:r>
      <w:proofErr w:type="gramStart"/>
      <w:r w:rsidRPr="001D0BD7">
        <w:rPr>
          <w:rFonts w:ascii="Times New Roman" w:eastAsiaTheme="minorHAnsi" w:hAnsi="Times New Roman" w:cs="Times New Roman"/>
          <w:sz w:val="24"/>
          <w:szCs w:val="24"/>
          <w:lang w:eastAsia="en-US"/>
        </w:rPr>
        <w:t>сильным</w:t>
      </w:r>
      <w:proofErr w:type="gramEnd"/>
      <w:r w:rsidRPr="001D0BD7">
        <w:rPr>
          <w:rFonts w:ascii="Times New Roman" w:eastAsiaTheme="minorHAnsi" w:hAnsi="Times New Roman" w:cs="Times New Roman"/>
          <w:sz w:val="24"/>
          <w:szCs w:val="24"/>
          <w:lang w:eastAsia="en-US"/>
        </w:rPr>
        <w:t xml:space="preserve"> и хитрым и совершать по их требованию всевозможные дебоширства.</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Для воспитателя стало ясно, что, прежде чем можно будет добиться успеха, надо создать для 3. нормальные условия. Администрация ИТУ приняла ряд специальных мер, в результате которых 3. был вырван из зависимости от своих "кредиторов". После этого с ним провели несколько бесед, в ходе которых ему внушалась мысль о необходимости встать на путь исправления. Однако существенных изменений эти беседы не принесли.</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Благодаря принятым мерам 3. больше не играл в карты, но к активной части осужденных он так и не примкнул. Тогда воспитатель, проанализировав создавшуюся ситуацию, решил применить "взрывной метод". Ему было совершенно ясно, что между 3. и группой осужденных, которые заставляли его глотать ножи и бритвы и </w:t>
      </w:r>
      <w:proofErr w:type="gramStart"/>
      <w:r w:rsidRPr="001D0BD7">
        <w:rPr>
          <w:rFonts w:ascii="Times New Roman" w:eastAsiaTheme="minorHAnsi" w:hAnsi="Times New Roman" w:cs="Times New Roman"/>
          <w:sz w:val="24"/>
          <w:szCs w:val="24"/>
          <w:lang w:eastAsia="en-US"/>
        </w:rPr>
        <w:t>дебоширить</w:t>
      </w:r>
      <w:proofErr w:type="gramEnd"/>
      <w:r w:rsidRPr="001D0BD7">
        <w:rPr>
          <w:rFonts w:ascii="Times New Roman" w:eastAsiaTheme="minorHAnsi" w:hAnsi="Times New Roman" w:cs="Times New Roman"/>
          <w:sz w:val="24"/>
          <w:szCs w:val="24"/>
          <w:lang w:eastAsia="en-US"/>
        </w:rPr>
        <w:t xml:space="preserve"> на глазах у администрации ИТУ, существуют глубоко скрытые противоречия, конфликт. Было решено в интересах самого 3. пойти на обострение этого конфликта. В одной из бесед ему было указано, что он лишь потому не выходит на работу, что "боится" своих картежных "кредиторов". Этот педагогический прием проводился с учетом индивидуальных особенностей личности 3. Последний, будучи человеком порывистым, эмоциональным, заявил, что он никого не боится и, чтобы доказать это, завтра же объявит всем своим бывшим друзьям, что выходит на работу. Так он и сделал.</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Разумеется, в первом поступке 3. было много позы. Но важно было закрепить достигнутый педагогический успех. В первые дни на работе 3. давали легкие задания, хвалили его, хотя больших достижений он, конечно, не имел. Постепенно 3. втянулся в трудовой ритм, и перед его самолюбивой, но исковерканной суровыми обстоятельствами натурой открылось широкое поле для самоутверждения в труде. А через несколько месяцев воспитатель предложил 3. возглавить группу ранее уклонявшихся от работы осужденных на отдельном участке. Он с этим поручением справился. Впоследствии 3. стал учиться в 8-м классе вечерней школы, а затем был назначен на должность бригадира.</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Для достижения успеха в работе с осужденными необходимо соблюдать ряд социально-психологических и психологических условий.</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b/>
          <w:bCs/>
          <w:sz w:val="24"/>
          <w:szCs w:val="24"/>
          <w:lang w:eastAsia="en-US"/>
        </w:rPr>
        <w:t>Знание личности осужденного.</w:t>
      </w:r>
      <w:r w:rsidRPr="001D0BD7">
        <w:rPr>
          <w:rFonts w:ascii="Times New Roman" w:eastAsiaTheme="minorHAnsi" w:hAnsi="Times New Roman" w:cs="Times New Roman"/>
          <w:sz w:val="24"/>
          <w:szCs w:val="24"/>
          <w:lang w:eastAsia="en-US"/>
        </w:rPr>
        <w:t> Успеха в убеждении, переубеждении и формировании установки на исправление можно добиться, если воспитатель знает специфику направленности личности осужденного, действительные его взгляды и убеждения, а не просто его высказывания на занятиях, которые иногда диктуются корыстными соображениями, а подчас являются просто бравадой.</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Как уже отмечалось, кроме главных факторов (труд, режим, коллектив и воспитание), которые действуют постоянно, на осужденного могут влиять и так называемые факультативные факторы. К ним относятся семья осужденного, его дружеские связи с людьми на воле, участие в художественной самодеятельности, занятия художественными ремеслами, учеба и некоторые другие. Однако наличие указанных факторов вовсе не означает, что гарантировано положительное их влияние. Так, неурядицы в семье осужденного могут отрицательно сказаться на его настроении, дружеские связи с людьми, находящимися на воле, далеко не всегда положительно влияют на перестройку личности осужденного и т. д. Но неверно и вообще игнорировать факультативные факторы, пренебрегать их положительным влиянием на результаты воспитательного процесса, когда это возможно. Одним из наиболее сильных факторов этой категории является семья осужденного. При наличии у него детей, жены, родителей целесообразно использовать этот фактор как доминирующий при воспитании чувства перспективы на будущее. Осужденный, любящий своих родственников, должен видеть в своем будущем возможность соединиться с ними и осознавать, что эта возможность тем быстрее реализуется, чем лучше он будет работать, соблюдать требования режима и способствовать положительной перестройке своей личности.</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Аналогичным образом могут быть использованы и другие факторы: например, осужденный стремится закончить в ИТУ десятилетку с тем, чтобы после освобождения продолжить образование.</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Автору этих строк известен случай дружбы осужденного-рецидивиста со студенткой одного из ленинградских институтов. Их переписка длилась в течение ряда лет. </w:t>
      </w:r>
      <w:proofErr w:type="gramStart"/>
      <w:r w:rsidRPr="001D0BD7">
        <w:rPr>
          <w:rFonts w:ascii="Times New Roman" w:eastAsiaTheme="minorHAnsi" w:hAnsi="Times New Roman" w:cs="Times New Roman"/>
          <w:sz w:val="24"/>
          <w:szCs w:val="24"/>
          <w:lang w:eastAsia="en-US"/>
        </w:rPr>
        <w:t>Письма этой девушки явно положительно действовали на осужденного, пробуждая в нем, казалось, давно уснувшие чувства любви, дружбы, заботы о человеке и т. д. Он планировал после освобождения встречу со своей корреспонденткой и в беседах с воспитателем, который пользовался у него полным доверием, говорил, что стремится "быть достойным" своей знакомой на воле.</w:t>
      </w:r>
      <w:proofErr w:type="gramEnd"/>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Воспитатель может столкнуться с более сложными случаями, когда один из указанных факторов действует отрицательно. В этом случае следует нейтрализовать или изменить действие данного фактора.</w:t>
      </w:r>
    </w:p>
    <w:p w:rsidR="001D0BD7" w:rsidRPr="001D0BD7" w:rsidRDefault="001D0BD7" w:rsidP="0094375C">
      <w:pPr>
        <w:spacing w:after="0"/>
        <w:jc w:val="both"/>
        <w:rPr>
          <w:rFonts w:ascii="Times New Roman" w:eastAsiaTheme="minorHAnsi" w:hAnsi="Times New Roman" w:cs="Times New Roman"/>
          <w:sz w:val="24"/>
          <w:szCs w:val="24"/>
          <w:lang w:eastAsia="en-US"/>
        </w:rPr>
      </w:pPr>
      <w:proofErr w:type="gramStart"/>
      <w:r w:rsidRPr="001D0BD7">
        <w:rPr>
          <w:rFonts w:ascii="Times New Roman" w:eastAsiaTheme="minorHAnsi" w:hAnsi="Times New Roman" w:cs="Times New Roman"/>
          <w:sz w:val="24"/>
          <w:szCs w:val="24"/>
          <w:lang w:eastAsia="en-US"/>
        </w:rPr>
        <w:t>В ИТУ</w:t>
      </w:r>
      <w:proofErr w:type="gramEnd"/>
      <w:r w:rsidRPr="001D0BD7">
        <w:rPr>
          <w:rFonts w:ascii="Times New Roman" w:eastAsiaTheme="minorHAnsi" w:hAnsi="Times New Roman" w:cs="Times New Roman"/>
          <w:sz w:val="24"/>
          <w:szCs w:val="24"/>
          <w:lang w:eastAsia="en-US"/>
        </w:rPr>
        <w:t xml:space="preserve"> поступила осужденная Татьяна С. Она много раз нарушала режим: отказывалась от работы, дебоширила, грубила воспитателям.</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Следовало найти путь к сердцу этой чрезвычайно запущенной в педагогическом отношении девушки. Начальник отряда выяснила, что мать Татьяны С. отказалась от дочери, не навещает ее, так как та своими кражами принесла ей много горя. Осужденную навещала тетя, которая не имела на нее никакого влияния и поэтому не могла положительно управлять ее поведением. Татьяна при упоминании имени матери впадала в возбужденное состояние, громко ругала ее, но опытный воспитатель сумела разглядеть, что за всем этим скрываются иные, более глубокие чувства: дочь любила мать, стыдилась, что принесла ей столько горя, презирала себя, но не видела никакого выхода из создавшегося положения. Воспитатель приняла ряд индивидуальных мер для того, чтобы смягчить сердце матери и заставить дочь прийти к матери с повинной. Это принесло положительные успехи. После примирения с матерью Татьяна С. стала спокойной, уравновешенной. Она вышла на работу и активно включилась в жизнь колонии.</w:t>
      </w:r>
    </w:p>
    <w:p w:rsidR="001D0BD7" w:rsidRPr="001D0BD7" w:rsidRDefault="001D0BD7" w:rsidP="0094375C">
      <w:pPr>
        <w:spacing w:after="0"/>
        <w:jc w:val="both"/>
        <w:rPr>
          <w:rFonts w:ascii="Times New Roman" w:eastAsiaTheme="minorHAnsi" w:hAnsi="Times New Roman" w:cs="Times New Roman"/>
          <w:sz w:val="24"/>
          <w:szCs w:val="24"/>
          <w:lang w:eastAsia="en-US"/>
        </w:rPr>
      </w:pPr>
      <w:proofErr w:type="gramStart"/>
      <w:r w:rsidRPr="001D0BD7">
        <w:rPr>
          <w:rFonts w:ascii="Times New Roman" w:eastAsiaTheme="minorHAnsi" w:hAnsi="Times New Roman" w:cs="Times New Roman"/>
          <w:sz w:val="24"/>
          <w:szCs w:val="24"/>
          <w:lang w:eastAsia="en-US"/>
        </w:rPr>
        <w:t>Чрезвычайно важен для превентивной практики и тот факт, что механизмы неосознаваемой регуляции формируются и закрепляются еще в раннем детстве, при этом важнейшее влияние на них оказывает семья, личный пример родителей, их поведение, которые запечатлеваются у ребенка, характер эмоциональных отношений родителей с детьми, что, в частности, оказывается решающим фактором для формирования эмоциональной сферы, чувства эмпатии, сопереживания, внушающие воздействия, оказываемые на детей</w:t>
      </w:r>
      <w:proofErr w:type="gramEnd"/>
      <w:r w:rsidRPr="001D0BD7">
        <w:rPr>
          <w:rFonts w:ascii="Times New Roman" w:eastAsiaTheme="minorHAnsi" w:hAnsi="Times New Roman" w:cs="Times New Roman"/>
          <w:sz w:val="24"/>
          <w:szCs w:val="24"/>
          <w:lang w:eastAsia="en-US"/>
        </w:rPr>
        <w:t xml:space="preserve"> родителями, система мер наказания и поощрения и т. д.</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Суггестивное формирование психологических установок, производимое планомерно на очень ранних этапах созревания детской психики, может приводить к созданию стойких особенностей личности, к формированию ригидных стереотипов поведения, которые поддаются впоследствии коррекциям со стороны сознания, преобразованию в результате их осознания субъектом лишь с очень большими трудностями, если вообще поддаются" </w:t>
      </w:r>
      <w:r w:rsidRPr="001D0BD7">
        <w:rPr>
          <w:rFonts w:ascii="Times New Roman" w:eastAsiaTheme="minorHAnsi" w:hAnsi="Times New Roman" w:cs="Times New Roman"/>
          <w:sz w:val="24"/>
          <w:szCs w:val="24"/>
          <w:vertAlign w:val="superscript"/>
          <w:lang w:eastAsia="en-US"/>
        </w:rPr>
        <w:t>2</w:t>
      </w:r>
      <w:r w:rsidRPr="001D0BD7">
        <w:rPr>
          <w:rFonts w:ascii="Times New Roman" w:eastAsiaTheme="minorHAnsi" w:hAnsi="Times New Roman" w:cs="Times New Roman"/>
          <w:sz w:val="24"/>
          <w:szCs w:val="24"/>
          <w:lang w:eastAsia="en-US"/>
        </w:rPr>
        <w:t>.</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Видимо, как раз вот эти прочные фиксированные установки, формирующиеся в раннем детстве, имел в виду А. С. Макаренко, когда говорил: "До пяти лет воспитывают, после пяти перевоспитывают". То, что неосознаваемые поведенческие регуляторы имеют раннее онтогенетическое происхождение, заставляет особое внимание уделять вопросам семейного воспитания детей дошкольного возраста, вводить своего рода психолого-педагогический ликбез для родителей с разъяснением той роли, которую оказывают внушающие воздействия на детей, эмоциональный климат семьи и родителей, личное поведение родителей.</w:t>
      </w:r>
    </w:p>
    <w:p w:rsidR="001D0BD7" w:rsidRPr="001D0BD7" w:rsidRDefault="001D0BD7" w:rsidP="0094375C">
      <w:pPr>
        <w:spacing w:after="0"/>
        <w:jc w:val="both"/>
        <w:rPr>
          <w:rFonts w:ascii="Times New Roman" w:eastAsiaTheme="minorHAnsi" w:hAnsi="Times New Roman" w:cs="Times New Roman"/>
          <w:b/>
          <w:sz w:val="24"/>
          <w:szCs w:val="24"/>
          <w:lang w:eastAsia="en-US"/>
        </w:rPr>
      </w:pPr>
      <w:r w:rsidRPr="001D0BD7">
        <w:rPr>
          <w:rFonts w:ascii="Times New Roman" w:eastAsiaTheme="minorHAnsi" w:hAnsi="Times New Roman" w:cs="Times New Roman"/>
          <w:sz w:val="24"/>
          <w:szCs w:val="24"/>
          <w:lang w:eastAsia="en-US"/>
        </w:rPr>
        <w:t xml:space="preserve">Отсюда и предупреждение такого рода преступлений также должно и может быть осуществлено путем социальных программ, включающих разнообразные психотерапевтические, суггестивные, психолого-педагогические воздействия. Вместе с тем </w:t>
      </w:r>
      <w:r w:rsidRPr="001D0BD7">
        <w:rPr>
          <w:rFonts w:ascii="Times New Roman" w:eastAsiaTheme="minorHAnsi" w:hAnsi="Times New Roman" w:cs="Times New Roman"/>
          <w:b/>
          <w:sz w:val="24"/>
          <w:szCs w:val="24"/>
          <w:lang w:eastAsia="en-US"/>
        </w:rPr>
        <w:t>организация превентивной практики преступлений с неосознаваемой мотивацией имеет ряд специфических особенностей.</w:t>
      </w:r>
    </w:p>
    <w:p w:rsidR="001D0BD7" w:rsidRPr="001D0BD7" w:rsidRDefault="001D0BD7" w:rsidP="0094375C">
      <w:pPr>
        <w:numPr>
          <w:ilvl w:val="0"/>
          <w:numId w:val="42"/>
        </w:numPr>
        <w:spacing w:after="0"/>
        <w:ind w:left="0"/>
        <w:jc w:val="both"/>
        <w:rPr>
          <w:rFonts w:ascii="Times New Roman" w:eastAsiaTheme="minorHAnsi" w:hAnsi="Times New Roman" w:cs="Times New Roman"/>
          <w:sz w:val="24"/>
          <w:szCs w:val="24"/>
          <w:lang w:eastAsia="en-US"/>
        </w:rPr>
      </w:pPr>
      <w:proofErr w:type="gramStart"/>
      <w:r w:rsidRPr="001D0BD7">
        <w:rPr>
          <w:rFonts w:ascii="Times New Roman" w:eastAsiaTheme="minorHAnsi" w:hAnsi="Times New Roman" w:cs="Times New Roman"/>
          <w:sz w:val="24"/>
          <w:szCs w:val="24"/>
          <w:lang w:eastAsia="en-US"/>
        </w:rPr>
        <w:t>Важной отличительной чертой неосознаваемых поведенческих регуляторов, и в первую очередь сформированных в раннем детстве установок, является их прочность и устойчивость, что весьма затрудняет и делает практически невозможным их перестройку методами обычной педагогической коррекции и требует применения суггестивных методов внушения, самовнушения, аутотренинга, непосредственно адресованных в неосознаваемую сферу и способных более эффективно блокировать, нейтрализовать действие прежних установок асоциально направленного поведения и формировать</w:t>
      </w:r>
      <w:proofErr w:type="gramEnd"/>
      <w:r w:rsidRPr="001D0BD7">
        <w:rPr>
          <w:rFonts w:ascii="Times New Roman" w:eastAsiaTheme="minorHAnsi" w:hAnsi="Times New Roman" w:cs="Times New Roman"/>
          <w:sz w:val="24"/>
          <w:szCs w:val="24"/>
          <w:lang w:eastAsia="en-US"/>
        </w:rPr>
        <w:t xml:space="preserve"> новые. Внедрение в широкую превентивную практику суггестивных методов возможно лишь на основе глубокого научного как теоретического, так и методического оснащения, что в первую очередь входит в компетенцию психологического знания.</w:t>
      </w:r>
    </w:p>
    <w:p w:rsidR="001D0BD7" w:rsidRPr="001D0BD7" w:rsidRDefault="001D0BD7" w:rsidP="0094375C">
      <w:pPr>
        <w:numPr>
          <w:ilvl w:val="0"/>
          <w:numId w:val="42"/>
        </w:numPr>
        <w:spacing w:after="0"/>
        <w:ind w:left="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Применение суггестивных методов в перестройке несознаваемых регуляторов преступного поведения отнюдь</w:t>
      </w:r>
    </w:p>
    <w:p w:rsidR="001D0BD7" w:rsidRPr="001D0BD7" w:rsidRDefault="001D0BD7" w:rsidP="0094375C">
      <w:pPr>
        <w:numPr>
          <w:ilvl w:val="0"/>
          <w:numId w:val="42"/>
        </w:numPr>
        <w:spacing w:after="0"/>
        <w:ind w:left="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не означает отказа от традиционных, хорошо зарекомендовавших себя форм и методов педагогической коррекции, применяемых к несовершеннолетним с отклоняющимся поведением. Напротив, эффективность воспитательно-профилактических воздействий может быть обеспечена лишь в том случае, когда суггестивные методы закрепляются в системе воспитания, осуществляемого на основе коллективной, трудовой, общественно полезной деятельности, в процессе, где могут формироваться новые установки позитивной социальной ориентации.</w:t>
      </w:r>
    </w:p>
    <w:p w:rsidR="001D0BD7" w:rsidRPr="001D0BD7" w:rsidRDefault="001D0BD7" w:rsidP="0094375C">
      <w:pPr>
        <w:numPr>
          <w:ilvl w:val="0"/>
          <w:numId w:val="42"/>
        </w:numPr>
        <w:spacing w:after="0"/>
        <w:ind w:left="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Следует учитывать, что сфера неосознаваемой регуляции имеет раннее онтогенетическое происхождение и закладывается в первую очередь в семье. Неблагополучная семья уже на самых первых стадиях развития ребенка должна стать объектом заботы органов профилактики, в поле зрения которых </w:t>
      </w:r>
      <w:proofErr w:type="gramStart"/>
      <w:r w:rsidRPr="001D0BD7">
        <w:rPr>
          <w:rFonts w:ascii="Times New Roman" w:eastAsiaTheme="minorHAnsi" w:hAnsi="Times New Roman" w:cs="Times New Roman"/>
          <w:sz w:val="24"/>
          <w:szCs w:val="24"/>
          <w:lang w:eastAsia="en-US"/>
        </w:rPr>
        <w:t>должны</w:t>
      </w:r>
      <w:proofErr w:type="gramEnd"/>
      <w:r w:rsidRPr="001D0BD7">
        <w:rPr>
          <w:rFonts w:ascii="Times New Roman" w:eastAsiaTheme="minorHAnsi" w:hAnsi="Times New Roman" w:cs="Times New Roman"/>
          <w:sz w:val="24"/>
          <w:szCs w:val="24"/>
          <w:lang w:eastAsia="en-US"/>
        </w:rPr>
        <w:t xml:space="preserve"> прежде всего попасть те факторы семейного общения и воспитания, которые могут способствовать формированию асоциального поведения.</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Таким образом, неосознаваемая мотивация отнюдь не является неким необъяснимым психическим образованием, которое не зависит от социальных факторов, условий воспитания и жизнедеятельности индивида. Так же, как и сознательная психическая регуляция поведения человека, сфера неосознаваемой регуляции - продукт и результат социализации личности, происходящий под влиянием различных организованных, целенаправленных и стихийно действующих социальных факторов.</w:t>
      </w:r>
    </w:p>
    <w:p w:rsidR="001D0BD7" w:rsidRPr="001D0BD7" w:rsidRDefault="001D0BD7" w:rsidP="0094375C">
      <w:pPr>
        <w:spacing w:after="0"/>
        <w:jc w:val="both"/>
        <w:rPr>
          <w:rFonts w:ascii="Times New Roman" w:eastAsiaTheme="minorHAnsi" w:hAnsi="Times New Roman" w:cs="Times New Roman"/>
          <w:sz w:val="24"/>
          <w:szCs w:val="24"/>
          <w:lang w:eastAsia="en-US"/>
        </w:rPr>
      </w:pPr>
      <w:r w:rsidRPr="001D0BD7">
        <w:rPr>
          <w:rFonts w:ascii="Times New Roman" w:eastAsiaTheme="minorHAnsi" w:hAnsi="Times New Roman" w:cs="Times New Roman"/>
          <w:sz w:val="24"/>
          <w:szCs w:val="24"/>
          <w:lang w:eastAsia="en-US"/>
        </w:rPr>
        <w:t xml:space="preserve">Раскрытие природы и путей формирования механизмов неосознаваемой регуляции преступного поведения предоставляет возможность превентивной пенитенциарной теории и практике наметить научно обоснованные подходы и методы предупреждения формирования неосознаваемой асоциальной мотивации, пути перестройки внутренних регуляторов асоциально направленного поведения. В этом отношении </w:t>
      </w:r>
      <w:proofErr w:type="gramStart"/>
      <w:r w:rsidRPr="001D0BD7">
        <w:rPr>
          <w:rFonts w:ascii="Times New Roman" w:eastAsiaTheme="minorHAnsi" w:hAnsi="Times New Roman" w:cs="Times New Roman"/>
          <w:sz w:val="24"/>
          <w:szCs w:val="24"/>
          <w:lang w:eastAsia="en-US"/>
        </w:rPr>
        <w:t>важное значение</w:t>
      </w:r>
      <w:proofErr w:type="gramEnd"/>
      <w:r w:rsidRPr="001D0BD7">
        <w:rPr>
          <w:rFonts w:ascii="Times New Roman" w:eastAsiaTheme="minorHAnsi" w:hAnsi="Times New Roman" w:cs="Times New Roman"/>
          <w:sz w:val="24"/>
          <w:szCs w:val="24"/>
          <w:lang w:eastAsia="en-US"/>
        </w:rPr>
        <w:t xml:space="preserve"> для практической организации воспитательно-профилактической работы имеют выводы психологов о связи установки с деятельностью, в процессе которой может происходить формирование новых и перестройка прежних установок. Эти принципы организации позволяют так построить воспитательно-профилактическую работу, что становится возможным эффективное воздействие и перестройка как осознаваемых, так и неосознаваемых поведенческих регуляторов.</w:t>
      </w:r>
    </w:p>
    <w:p w:rsidR="005E4519" w:rsidRDefault="005E4519" w:rsidP="0094375C">
      <w:pPr>
        <w:spacing w:after="0" w:line="240" w:lineRule="auto"/>
        <w:jc w:val="both"/>
        <w:rPr>
          <w:rFonts w:ascii="Times New Roman" w:hAnsi="Times New Roman" w:cs="Times New Roman"/>
          <w:b/>
          <w:sz w:val="28"/>
          <w:szCs w:val="28"/>
        </w:rPr>
      </w:pPr>
    </w:p>
    <w:p w:rsidR="00814BAB" w:rsidRDefault="00814BAB" w:rsidP="00814BAB">
      <w:pPr>
        <w:spacing w:after="0" w:line="240" w:lineRule="auto"/>
        <w:jc w:val="center"/>
        <w:rPr>
          <w:rFonts w:ascii="Times New Roman" w:hAnsi="Times New Roman" w:cs="Times New Roman"/>
          <w:b/>
          <w:sz w:val="28"/>
          <w:szCs w:val="28"/>
        </w:rPr>
      </w:pPr>
    </w:p>
    <w:p w:rsidR="00814BAB" w:rsidRDefault="00814BAB" w:rsidP="00814B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Литература</w:t>
      </w:r>
    </w:p>
    <w:p w:rsidR="00814BAB" w:rsidRDefault="00814BAB" w:rsidP="00814BAB">
      <w:pPr>
        <w:spacing w:after="0" w:line="240" w:lineRule="auto"/>
        <w:jc w:val="center"/>
        <w:rPr>
          <w:rFonts w:ascii="Times New Roman" w:hAnsi="Times New Roman" w:cs="Times New Roman"/>
          <w:b/>
          <w:sz w:val="28"/>
          <w:szCs w:val="28"/>
        </w:rPr>
      </w:pPr>
    </w:p>
    <w:p w:rsidR="00814BAB" w:rsidRPr="00814BAB" w:rsidRDefault="00814BAB" w:rsidP="00814BAB">
      <w:pPr>
        <w:spacing w:after="0" w:line="240" w:lineRule="auto"/>
        <w:rPr>
          <w:rFonts w:ascii="Times New Roman" w:eastAsia="Consolas" w:hAnsi="Times New Roman" w:cs="Times New Roman"/>
          <w:sz w:val="24"/>
          <w:szCs w:val="24"/>
          <w:lang w:val="kk-KZ" w:eastAsia="en-US"/>
        </w:rPr>
      </w:pPr>
      <w:r w:rsidRPr="00814BAB">
        <w:rPr>
          <w:rFonts w:ascii="Times New Roman" w:eastAsia="Consolas" w:hAnsi="Times New Roman" w:cs="Times New Roman"/>
          <w:sz w:val="24"/>
          <w:szCs w:val="24"/>
          <w:lang w:val="kk-KZ" w:eastAsia="en-US"/>
        </w:rPr>
        <w:t>1 Аминов И.И. Юридическая психология.Учебник для студентов вузов, обучающихся по специальности «Юриспруденция».- М., 2012.- 550с.</w:t>
      </w:r>
    </w:p>
    <w:p w:rsidR="00814BAB" w:rsidRPr="00814BAB" w:rsidRDefault="00814BAB" w:rsidP="00814BAB">
      <w:pPr>
        <w:spacing w:after="0" w:line="240" w:lineRule="auto"/>
        <w:rPr>
          <w:rFonts w:ascii="Times New Roman" w:eastAsia="Consolas" w:hAnsi="Times New Roman" w:cs="Times New Roman"/>
          <w:sz w:val="24"/>
          <w:szCs w:val="24"/>
          <w:lang w:val="kk-KZ" w:eastAsia="en-US"/>
        </w:rPr>
      </w:pPr>
      <w:r w:rsidRPr="00814BAB">
        <w:rPr>
          <w:rFonts w:ascii="Times New Roman" w:eastAsia="Consolas" w:hAnsi="Times New Roman" w:cs="Times New Roman"/>
          <w:sz w:val="24"/>
          <w:szCs w:val="24"/>
          <w:lang w:eastAsia="en-US"/>
        </w:rPr>
        <w:t xml:space="preserve">2. </w:t>
      </w:r>
      <w:r w:rsidRPr="00814BAB">
        <w:rPr>
          <w:rFonts w:ascii="Times New Roman" w:eastAsia="Consolas" w:hAnsi="Times New Roman" w:cs="Times New Roman"/>
          <w:sz w:val="24"/>
          <w:szCs w:val="24"/>
          <w:lang w:val="kk-KZ" w:eastAsia="en-US"/>
        </w:rPr>
        <w:t>Романов</w:t>
      </w:r>
      <w:r w:rsidRPr="00814BAB">
        <w:rPr>
          <w:rFonts w:ascii="Times New Roman" w:eastAsia="Consolas" w:hAnsi="Times New Roman" w:cs="Times New Roman"/>
          <w:sz w:val="24"/>
          <w:szCs w:val="24"/>
          <w:lang w:eastAsia="en-US"/>
        </w:rPr>
        <w:t xml:space="preserve"> </w:t>
      </w:r>
      <w:r w:rsidRPr="00814BAB">
        <w:rPr>
          <w:rFonts w:ascii="Times New Roman" w:eastAsia="Consolas" w:hAnsi="Times New Roman" w:cs="Times New Roman"/>
          <w:sz w:val="24"/>
          <w:szCs w:val="24"/>
          <w:lang w:val="kk-KZ" w:eastAsia="en-US"/>
        </w:rPr>
        <w:t>В.В. Юридическая</w:t>
      </w:r>
      <w:r w:rsidRPr="00814BAB">
        <w:rPr>
          <w:rFonts w:ascii="Times New Roman" w:eastAsia="Consolas" w:hAnsi="Times New Roman" w:cs="Times New Roman"/>
          <w:sz w:val="24"/>
          <w:szCs w:val="24"/>
          <w:lang w:eastAsia="en-US"/>
        </w:rPr>
        <w:t xml:space="preserve"> </w:t>
      </w:r>
      <w:r w:rsidRPr="00814BAB">
        <w:rPr>
          <w:rFonts w:ascii="Times New Roman" w:eastAsia="Consolas" w:hAnsi="Times New Roman" w:cs="Times New Roman"/>
          <w:sz w:val="24"/>
          <w:szCs w:val="24"/>
          <w:lang w:val="kk-KZ" w:eastAsia="en-US"/>
        </w:rPr>
        <w:t>психология.- .-250с.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 xml:space="preserve">3. </w:t>
      </w:r>
      <w:r w:rsidRPr="00814BAB">
        <w:rPr>
          <w:rFonts w:ascii="Times New Roman" w:eastAsia="Consolas" w:hAnsi="Times New Roman" w:cs="Times New Roman"/>
          <w:sz w:val="24"/>
          <w:szCs w:val="24"/>
          <w:lang w:val="kk-KZ" w:eastAsia="en-US"/>
        </w:rPr>
        <w:t>Васильев В.Л. Юридическ</w:t>
      </w:r>
      <w:r w:rsidRPr="00814BAB">
        <w:rPr>
          <w:rFonts w:ascii="Times New Roman" w:eastAsia="Consolas" w:hAnsi="Times New Roman" w:cs="Times New Roman"/>
          <w:sz w:val="24"/>
          <w:szCs w:val="24"/>
          <w:lang w:val="en-US" w:eastAsia="en-US"/>
        </w:rPr>
        <w:t>a</w:t>
      </w:r>
      <w:r w:rsidRPr="00814BAB">
        <w:rPr>
          <w:rFonts w:ascii="Times New Roman" w:eastAsia="Consolas" w:hAnsi="Times New Roman" w:cs="Times New Roman"/>
          <w:sz w:val="24"/>
          <w:szCs w:val="24"/>
          <w:lang w:val="kk-KZ" w:eastAsia="en-US"/>
        </w:rPr>
        <w:t>я психология.-Учебник.М.,1991.-330с.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4.Аванесов Г. А. Криминология и социальная профилактика. М. 1980. С. 226 - 230.</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5.Джекебаев У.С. О социально-психологических аспектах преступного поведения</w:t>
      </w:r>
      <w:proofErr w:type="gramStart"/>
      <w:r w:rsidRPr="00814BAB">
        <w:rPr>
          <w:rFonts w:ascii="Times New Roman" w:eastAsia="Consolas" w:hAnsi="Times New Roman" w:cs="Times New Roman"/>
          <w:sz w:val="24"/>
          <w:szCs w:val="24"/>
          <w:lang w:eastAsia="en-US"/>
        </w:rPr>
        <w:t>.-</w:t>
      </w:r>
      <w:proofErr w:type="gramEnd"/>
      <w:r w:rsidRPr="00814BAB">
        <w:rPr>
          <w:rFonts w:ascii="Times New Roman" w:eastAsia="Consolas" w:hAnsi="Times New Roman" w:cs="Times New Roman"/>
          <w:sz w:val="24"/>
          <w:szCs w:val="24"/>
          <w:lang w:eastAsia="en-US"/>
        </w:rPr>
        <w:t>Алматы, 2015.- 125с.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6.Криминальная мотивация./Отв. ред. В. Н. Кудрявцев.- М. 1986.-275с.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7.Кочетов А. И. Педагогическое исследование.- Рязань,2011.-349с.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8.Липкина А. И. Самооценка школьника.- М. 2006.- 229с.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 xml:space="preserve">9.Яковлев </w:t>
      </w:r>
      <w:r w:rsidRPr="00814BAB">
        <w:rPr>
          <w:rFonts w:ascii="Times New Roman" w:eastAsia="Consolas" w:hAnsi="Times New Roman" w:cs="Times New Roman"/>
          <w:sz w:val="24"/>
          <w:szCs w:val="24"/>
          <w:lang w:val="en-US" w:eastAsia="en-US"/>
        </w:rPr>
        <w:t>AM</w:t>
      </w:r>
      <w:r w:rsidRPr="00814BAB">
        <w:rPr>
          <w:rFonts w:ascii="Times New Roman" w:eastAsia="Consolas" w:hAnsi="Times New Roman" w:cs="Times New Roman"/>
          <w:sz w:val="24"/>
          <w:szCs w:val="24"/>
          <w:lang w:eastAsia="en-US"/>
        </w:rPr>
        <w:t>. Преступность и общественная психология</w:t>
      </w:r>
      <w:proofErr w:type="gramStart"/>
      <w:r w:rsidRPr="00814BAB">
        <w:rPr>
          <w:rFonts w:ascii="Times New Roman" w:eastAsia="Consolas" w:hAnsi="Times New Roman" w:cs="Times New Roman"/>
          <w:sz w:val="24"/>
          <w:szCs w:val="24"/>
          <w:lang w:eastAsia="en-US"/>
        </w:rPr>
        <w:t>.-</w:t>
      </w:r>
      <w:proofErr w:type="gramEnd"/>
      <w:r w:rsidRPr="00814BAB">
        <w:rPr>
          <w:rFonts w:ascii="Times New Roman" w:eastAsia="Consolas" w:hAnsi="Times New Roman" w:cs="Times New Roman"/>
          <w:sz w:val="24"/>
          <w:szCs w:val="24"/>
          <w:lang w:eastAsia="en-US"/>
        </w:rPr>
        <w:t>М. 2007.- 367с.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10.Познышев СВ. Криминальная психология. Преступные типы.- Л., 2016.-325</w:t>
      </w:r>
      <w:r w:rsidRPr="00814BAB">
        <w:rPr>
          <w:rFonts w:ascii="Times New Roman" w:eastAsia="Consolas" w:hAnsi="Times New Roman" w:cs="Times New Roman"/>
          <w:sz w:val="24"/>
          <w:szCs w:val="24"/>
          <w:lang w:val="en-US" w:eastAsia="en-US"/>
        </w:rPr>
        <w:t>c</w:t>
      </w:r>
      <w:r w:rsidRPr="00814BAB">
        <w:rPr>
          <w:rFonts w:ascii="Times New Roman" w:eastAsia="Consolas" w:hAnsi="Times New Roman" w:cs="Times New Roman"/>
          <w:sz w:val="24"/>
          <w:szCs w:val="24"/>
          <w:lang w:eastAsia="en-US"/>
        </w:rPr>
        <w:t>.</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11.Владимиров Л.Е. Учение об уголовных доказательствах.- СПб</w:t>
      </w:r>
      <w:proofErr w:type="gramStart"/>
      <w:r w:rsidRPr="00814BAB">
        <w:rPr>
          <w:rFonts w:ascii="Times New Roman" w:eastAsia="Consolas" w:hAnsi="Times New Roman" w:cs="Times New Roman"/>
          <w:sz w:val="24"/>
          <w:szCs w:val="24"/>
          <w:lang w:eastAsia="en-US"/>
        </w:rPr>
        <w:t xml:space="preserve">., </w:t>
      </w:r>
      <w:proofErr w:type="gramEnd"/>
      <w:r w:rsidRPr="00814BAB">
        <w:rPr>
          <w:rFonts w:ascii="Times New Roman" w:eastAsia="Consolas" w:hAnsi="Times New Roman" w:cs="Times New Roman"/>
          <w:sz w:val="24"/>
          <w:szCs w:val="24"/>
          <w:lang w:eastAsia="en-US"/>
        </w:rPr>
        <w:t>2001.-291с.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12. Брусиловский А.Е. Судебно-психологическая экспертиза. Предмет, методика и пределы.- М., 2009с.-250с.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13.Сотонин К.И. Очерк криминальной психологии. - Казань, 2011с.-3250с.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14.Сотонин К.И. Психограмма судебного следователя // Интеллектуальный труд.- М., 2015с.-180с.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15.Зеленский А. Ф. Криминологические и уголовно-правовые аспекты неосознаваемой психической деятельности.// Сов</w:t>
      </w:r>
      <w:proofErr w:type="gramStart"/>
      <w:r w:rsidRPr="00814BAB">
        <w:rPr>
          <w:rFonts w:ascii="Times New Roman" w:eastAsia="Consolas" w:hAnsi="Times New Roman" w:cs="Times New Roman"/>
          <w:sz w:val="24"/>
          <w:szCs w:val="24"/>
          <w:lang w:eastAsia="en-US"/>
        </w:rPr>
        <w:t>.</w:t>
      </w:r>
      <w:proofErr w:type="gramEnd"/>
      <w:r w:rsidRPr="00814BAB">
        <w:rPr>
          <w:rFonts w:ascii="Times New Roman" w:eastAsia="Consolas" w:hAnsi="Times New Roman" w:cs="Times New Roman"/>
          <w:sz w:val="24"/>
          <w:szCs w:val="24"/>
          <w:lang w:eastAsia="en-US"/>
        </w:rPr>
        <w:t xml:space="preserve"> </w:t>
      </w:r>
      <w:proofErr w:type="gramStart"/>
      <w:r w:rsidRPr="00814BAB">
        <w:rPr>
          <w:rFonts w:ascii="Times New Roman" w:eastAsia="Consolas" w:hAnsi="Times New Roman" w:cs="Times New Roman"/>
          <w:sz w:val="24"/>
          <w:szCs w:val="24"/>
          <w:lang w:eastAsia="en-US"/>
        </w:rPr>
        <w:t>г</w:t>
      </w:r>
      <w:proofErr w:type="gramEnd"/>
      <w:r w:rsidRPr="00814BAB">
        <w:rPr>
          <w:rFonts w:ascii="Times New Roman" w:eastAsia="Consolas" w:hAnsi="Times New Roman" w:cs="Times New Roman"/>
          <w:sz w:val="24"/>
          <w:szCs w:val="24"/>
          <w:lang w:eastAsia="en-US"/>
        </w:rPr>
        <w:t>осударство и право,1989.- № 9. С. 51-55.</w:t>
      </w:r>
    </w:p>
    <w:p w:rsidR="00814BAB" w:rsidRPr="00814BAB" w:rsidRDefault="00814BAB" w:rsidP="00814BAB">
      <w:pPr>
        <w:spacing w:after="0" w:line="240" w:lineRule="auto"/>
        <w:rPr>
          <w:rFonts w:ascii="Times New Roman" w:eastAsia="Consolas" w:hAnsi="Times New Roman" w:cs="Times New Roman"/>
          <w:sz w:val="24"/>
          <w:szCs w:val="24"/>
          <w:lang w:val="kk-KZ" w:eastAsia="en-US"/>
        </w:rPr>
      </w:pPr>
      <w:r w:rsidRPr="00814BAB">
        <w:rPr>
          <w:rFonts w:ascii="Times New Roman" w:eastAsia="Consolas" w:hAnsi="Times New Roman" w:cs="Times New Roman"/>
          <w:sz w:val="24"/>
          <w:szCs w:val="24"/>
          <w:lang w:eastAsia="en-US"/>
        </w:rPr>
        <w:t>1</w:t>
      </w:r>
      <w:r w:rsidRPr="00814BAB">
        <w:rPr>
          <w:rFonts w:ascii="Times New Roman" w:eastAsia="Consolas" w:hAnsi="Times New Roman" w:cs="Times New Roman"/>
          <w:sz w:val="24"/>
          <w:szCs w:val="24"/>
          <w:lang w:val="kk-KZ" w:eastAsia="en-US"/>
        </w:rPr>
        <w:t>6</w:t>
      </w:r>
      <w:r w:rsidRPr="00814BAB">
        <w:rPr>
          <w:rFonts w:ascii="Times New Roman" w:eastAsia="Consolas" w:hAnsi="Times New Roman" w:cs="Times New Roman"/>
          <w:sz w:val="24"/>
          <w:szCs w:val="24"/>
          <w:lang w:eastAsia="en-US"/>
        </w:rPr>
        <w:t>.</w:t>
      </w:r>
      <w:r w:rsidRPr="00814BAB">
        <w:rPr>
          <w:rFonts w:ascii="Times New Roman" w:eastAsia="Consolas" w:hAnsi="Times New Roman" w:cs="Times New Roman"/>
          <w:sz w:val="24"/>
          <w:szCs w:val="24"/>
          <w:lang w:val="kk-KZ" w:eastAsia="en-US"/>
        </w:rPr>
        <w:t xml:space="preserve"> Ангуладзе Т. Ш. Формирование установки асоциального поведения у несовершеннолетних правонарушителей.</w:t>
      </w:r>
      <w:r w:rsidRPr="00814BAB">
        <w:rPr>
          <w:rFonts w:ascii="Times New Roman" w:eastAsia="Consolas" w:hAnsi="Times New Roman" w:cs="Times New Roman"/>
          <w:sz w:val="24"/>
          <w:szCs w:val="24"/>
          <w:lang w:eastAsia="en-US"/>
        </w:rPr>
        <w:t>-Тбилиси,</w:t>
      </w:r>
      <w:r w:rsidRPr="00814BAB">
        <w:rPr>
          <w:rFonts w:ascii="Times New Roman" w:eastAsia="Consolas" w:hAnsi="Times New Roman" w:cs="Times New Roman"/>
          <w:sz w:val="24"/>
          <w:szCs w:val="24"/>
          <w:lang w:val="kk-KZ" w:eastAsia="en-US"/>
        </w:rPr>
        <w:t xml:space="preserve">1999.-350с. </w:t>
      </w:r>
    </w:p>
    <w:p w:rsidR="00814BAB" w:rsidRPr="00814BAB" w:rsidRDefault="00814BAB" w:rsidP="00814BAB">
      <w:pPr>
        <w:spacing w:after="0" w:line="240" w:lineRule="auto"/>
        <w:rPr>
          <w:rFonts w:ascii="Times New Roman" w:eastAsia="Consolas" w:hAnsi="Times New Roman" w:cs="Times New Roman"/>
          <w:sz w:val="24"/>
          <w:szCs w:val="24"/>
          <w:lang w:val="kk-KZ" w:eastAsia="en-US"/>
        </w:rPr>
      </w:pPr>
      <w:r w:rsidRPr="00814BAB">
        <w:rPr>
          <w:rFonts w:ascii="Times New Roman" w:eastAsia="Consolas" w:hAnsi="Times New Roman" w:cs="Times New Roman"/>
          <w:sz w:val="24"/>
          <w:szCs w:val="24"/>
          <w:lang w:eastAsia="en-US"/>
        </w:rPr>
        <w:t>17.</w:t>
      </w:r>
      <w:r w:rsidRPr="00814BAB">
        <w:rPr>
          <w:rFonts w:ascii="Times New Roman" w:eastAsia="Consolas" w:hAnsi="Times New Roman" w:cs="Times New Roman"/>
          <w:sz w:val="24"/>
          <w:szCs w:val="24"/>
          <w:lang w:val="kk-KZ" w:eastAsia="en-US"/>
        </w:rPr>
        <w:t xml:space="preserve">  Новоселова А. С. Внушение как один из способов ранней профилактики педагогической запущенности детей.//Ранняя профилактика правонарушений несовершеннолетних.- М. 2014.- 465с.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val="kk-KZ" w:eastAsia="en-US"/>
        </w:rPr>
        <w:t>18</w:t>
      </w:r>
      <w:r w:rsidRPr="00814BAB">
        <w:rPr>
          <w:rFonts w:ascii="Times New Roman" w:eastAsia="Consolas" w:hAnsi="Times New Roman" w:cs="Times New Roman"/>
          <w:sz w:val="24"/>
          <w:szCs w:val="24"/>
          <w:lang w:eastAsia="en-US"/>
        </w:rPr>
        <w:t>.</w:t>
      </w:r>
      <w:r w:rsidRPr="00814BAB">
        <w:rPr>
          <w:rFonts w:ascii="Times New Roman" w:eastAsia="Consolas" w:hAnsi="Times New Roman" w:cs="Times New Roman"/>
          <w:sz w:val="24"/>
          <w:szCs w:val="24"/>
          <w:lang w:val="kk-KZ" w:eastAsia="en-US"/>
        </w:rPr>
        <w:t>Корсаков С.С. Избранные произведения. М., 1954; Воронин Л.Г. Физиология и биохимия памяти.-</w:t>
      </w:r>
      <w:r w:rsidRPr="00814BAB">
        <w:rPr>
          <w:rFonts w:ascii="Times New Roman" w:eastAsia="Consolas" w:hAnsi="Times New Roman" w:cs="Times New Roman"/>
          <w:sz w:val="24"/>
          <w:szCs w:val="24"/>
          <w:lang w:eastAsia="en-US"/>
        </w:rPr>
        <w:t>М., 2009с.-25</w:t>
      </w:r>
      <w:r w:rsidRPr="00814BAB">
        <w:rPr>
          <w:rFonts w:ascii="Times New Roman" w:eastAsia="Consolas" w:hAnsi="Times New Roman" w:cs="Times New Roman"/>
          <w:sz w:val="24"/>
          <w:szCs w:val="24"/>
          <w:lang w:val="kk-KZ" w:eastAsia="en-US"/>
        </w:rPr>
        <w:t>5с.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val="kk-KZ" w:eastAsia="en-US"/>
        </w:rPr>
        <w:t>19. Кон И.С. Указ. соч. С. 45.</w:t>
      </w:r>
      <w:r w:rsidRPr="00814BAB">
        <w:rPr>
          <w:rFonts w:ascii="Consolas" w:eastAsia="Consolas" w:hAnsi="Consolas" w:cs="Consolas"/>
          <w:sz w:val="24"/>
          <w:szCs w:val="24"/>
          <w:lang w:eastAsia="en-US"/>
        </w:rPr>
        <w:t xml:space="preserve"> </w:t>
      </w:r>
      <w:r w:rsidRPr="00814BAB">
        <w:rPr>
          <w:rFonts w:ascii="Times New Roman" w:eastAsia="Consolas" w:hAnsi="Times New Roman" w:cs="Times New Roman"/>
          <w:sz w:val="24"/>
          <w:szCs w:val="24"/>
          <w:lang w:val="kk-KZ" w:eastAsia="en-US"/>
        </w:rPr>
        <w:t>Кудрявцев В. Н. Причины правонарушений.- М. 2006.- 487с.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 xml:space="preserve">20.Ратинов А.Р. Судебная психология для следователей. </w:t>
      </w:r>
      <w:proofErr w:type="gramStart"/>
      <w:r w:rsidRPr="00814BAB">
        <w:rPr>
          <w:rFonts w:ascii="Times New Roman" w:eastAsia="Consolas" w:hAnsi="Times New Roman" w:cs="Times New Roman"/>
          <w:sz w:val="24"/>
          <w:szCs w:val="24"/>
          <w:lang w:eastAsia="en-US"/>
        </w:rPr>
        <w:t>-М</w:t>
      </w:r>
      <w:proofErr w:type="gramEnd"/>
      <w:r w:rsidRPr="00814BAB">
        <w:rPr>
          <w:rFonts w:ascii="Times New Roman" w:eastAsia="Consolas" w:hAnsi="Times New Roman" w:cs="Times New Roman"/>
          <w:sz w:val="24"/>
          <w:szCs w:val="24"/>
          <w:lang w:eastAsia="en-US"/>
        </w:rPr>
        <w:t>., 2009с.-155с.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val="kk-KZ" w:eastAsia="en-US"/>
        </w:rPr>
        <w:t xml:space="preserve">21. Поршнев. Б. Ф. Социальная психология и история. </w:t>
      </w:r>
      <w:r w:rsidRPr="00814BAB">
        <w:rPr>
          <w:rFonts w:ascii="Times New Roman" w:eastAsia="Consolas" w:hAnsi="Times New Roman" w:cs="Times New Roman"/>
          <w:sz w:val="24"/>
          <w:szCs w:val="24"/>
          <w:lang w:eastAsia="en-US"/>
        </w:rPr>
        <w:t>М., 2009с.-250с.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val="kk-KZ" w:eastAsia="en-US"/>
        </w:rPr>
        <w:t>22.Владимиров Л.Е. Психологическое исследование в уголовном суде. -</w:t>
      </w:r>
      <w:r w:rsidRPr="00814BAB">
        <w:rPr>
          <w:rFonts w:ascii="Times New Roman" w:eastAsia="Consolas" w:hAnsi="Times New Roman" w:cs="Times New Roman"/>
          <w:sz w:val="24"/>
          <w:szCs w:val="24"/>
          <w:lang w:eastAsia="en-US"/>
        </w:rPr>
        <w:t>М., 2005с.-365с.</w:t>
      </w:r>
    </w:p>
    <w:p w:rsidR="00814BAB" w:rsidRPr="00814BAB" w:rsidRDefault="00814BAB" w:rsidP="00814BAB">
      <w:pPr>
        <w:spacing w:after="0" w:line="240" w:lineRule="auto"/>
        <w:rPr>
          <w:rFonts w:ascii="Times New Roman" w:eastAsia="Consolas" w:hAnsi="Times New Roman" w:cs="Times New Roman"/>
          <w:sz w:val="24"/>
          <w:szCs w:val="24"/>
          <w:lang w:val="kk-KZ" w:eastAsia="en-US"/>
        </w:rPr>
      </w:pPr>
      <w:r w:rsidRPr="00814BAB">
        <w:rPr>
          <w:rFonts w:ascii="Times New Roman" w:eastAsia="Consolas" w:hAnsi="Times New Roman" w:cs="Times New Roman"/>
          <w:sz w:val="24"/>
          <w:szCs w:val="24"/>
          <w:lang w:eastAsia="en-US"/>
        </w:rPr>
        <w:t>23.</w:t>
      </w:r>
      <w:r w:rsidRPr="00814BAB">
        <w:rPr>
          <w:rFonts w:ascii="Times New Roman" w:eastAsia="Consolas" w:hAnsi="Times New Roman" w:cs="Times New Roman"/>
          <w:sz w:val="24"/>
          <w:szCs w:val="24"/>
          <w:lang w:val="kk-KZ" w:eastAsia="en-US"/>
        </w:rPr>
        <w:t>Столяренко A.M. Проблемы и пути развития юридической психологии.М.,1988.- 355с.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val="kk-KZ" w:eastAsia="en-US"/>
        </w:rPr>
        <w:t>2</w:t>
      </w:r>
      <w:r w:rsidRPr="00814BAB">
        <w:rPr>
          <w:rFonts w:ascii="Times New Roman" w:eastAsia="Consolas" w:hAnsi="Times New Roman" w:cs="Times New Roman"/>
          <w:sz w:val="24"/>
          <w:szCs w:val="24"/>
          <w:lang w:eastAsia="en-US"/>
        </w:rPr>
        <w:t>4.Кабылбекова З.Б.Методические указания к практическим занятиям по дисциплине «</w:t>
      </w:r>
      <w:r w:rsidRPr="00814BAB">
        <w:rPr>
          <w:rFonts w:ascii="Times New Roman" w:eastAsia="Consolas" w:hAnsi="Times New Roman" w:cs="Times New Roman"/>
          <w:sz w:val="24"/>
          <w:szCs w:val="24"/>
          <w:lang w:val="kk-KZ" w:eastAsia="en-US"/>
        </w:rPr>
        <w:t>Юридическая</w:t>
      </w:r>
      <w:r w:rsidRPr="00814BAB">
        <w:rPr>
          <w:rFonts w:ascii="Times New Roman" w:eastAsia="Consolas" w:hAnsi="Times New Roman" w:cs="Times New Roman"/>
          <w:sz w:val="24"/>
          <w:szCs w:val="24"/>
          <w:lang w:eastAsia="en-US"/>
        </w:rPr>
        <w:t xml:space="preserve"> </w:t>
      </w:r>
      <w:r w:rsidRPr="00814BAB">
        <w:rPr>
          <w:rFonts w:ascii="Times New Roman" w:eastAsia="Consolas" w:hAnsi="Times New Roman" w:cs="Times New Roman"/>
          <w:sz w:val="24"/>
          <w:szCs w:val="24"/>
          <w:lang w:val="kk-KZ" w:eastAsia="en-US"/>
        </w:rPr>
        <w:t>психология</w:t>
      </w:r>
      <w:r w:rsidRPr="00814BAB">
        <w:rPr>
          <w:rFonts w:ascii="Times New Roman" w:eastAsia="Consolas" w:hAnsi="Times New Roman" w:cs="Times New Roman"/>
          <w:sz w:val="24"/>
          <w:szCs w:val="24"/>
          <w:lang w:eastAsia="en-US"/>
        </w:rPr>
        <w:t>».- Шымкент,2019.-34с.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25.Кабылбекова З.Б. Методические указания к СРО и СРОП по дисциплине «Юридическая психология».-   Шымкент,2019.-45с.</w:t>
      </w:r>
    </w:p>
    <w:p w:rsidR="00814BAB" w:rsidRPr="00814BAB" w:rsidRDefault="00814BAB" w:rsidP="00814BAB">
      <w:pPr>
        <w:spacing w:after="0" w:line="240" w:lineRule="auto"/>
        <w:rPr>
          <w:rFonts w:ascii="Times New Roman" w:eastAsia="Consolas" w:hAnsi="Times New Roman" w:cs="Times New Roman"/>
          <w:sz w:val="24"/>
          <w:szCs w:val="24"/>
          <w:lang w:eastAsia="en-US"/>
        </w:rPr>
      </w:pPr>
      <w:r w:rsidRPr="00814BAB">
        <w:rPr>
          <w:rFonts w:ascii="Times New Roman" w:eastAsia="Consolas" w:hAnsi="Times New Roman" w:cs="Times New Roman"/>
          <w:sz w:val="24"/>
          <w:szCs w:val="24"/>
          <w:lang w:eastAsia="en-US"/>
        </w:rPr>
        <w:t>26.Кабылбекова З.Б. Методические указания по изучению дисциплины по дисциплине «Юридическая психология».-   Шымкент,2019.-45с.</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sidRPr="00814BAB">
        <w:rPr>
          <w:rFonts w:ascii="Times New Roman" w:eastAsia="Consolas" w:hAnsi="Times New Roman" w:cs="Times New Roman"/>
          <w:sz w:val="24"/>
          <w:szCs w:val="24"/>
          <w:lang w:eastAsia="en-US"/>
        </w:rPr>
        <w:t>27.</w:t>
      </w:r>
      <w:r w:rsidRPr="00814BAB">
        <w:rPr>
          <w:rFonts w:ascii="Times New Roman" w:eastAsia="Calibri" w:hAnsi="Times New Roman" w:cs="Times New Roman"/>
          <w:color w:val="000000"/>
          <w:sz w:val="24"/>
          <w:szCs w:val="24"/>
        </w:rPr>
        <w:t>АбрамоваТ.С. Психология только для студентов.- М., 2001.</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sidRPr="00814BAB">
        <w:rPr>
          <w:rFonts w:ascii="Times New Roman" w:eastAsia="Calibri" w:hAnsi="Times New Roman" w:cs="Times New Roman"/>
          <w:color w:val="000000"/>
          <w:sz w:val="24"/>
          <w:szCs w:val="24"/>
        </w:rPr>
        <w:t>28.</w:t>
      </w:r>
      <w:r w:rsidRPr="00814BAB">
        <w:rPr>
          <w:rFonts w:ascii="Times New Roman" w:eastAsia="Calibri" w:hAnsi="Times New Roman" w:cs="Times New Roman"/>
          <w:color w:val="000000"/>
          <w:sz w:val="24"/>
          <w:szCs w:val="24"/>
        </w:rPr>
        <w:t>Зимняя И.А. Педагогическая психология.- Ростов-н/ Д., 1997.</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w:t>
      </w:r>
      <w:r w:rsidRPr="00814BAB">
        <w:rPr>
          <w:rFonts w:ascii="Times New Roman" w:eastAsia="Calibri" w:hAnsi="Times New Roman" w:cs="Times New Roman"/>
          <w:color w:val="000000"/>
          <w:sz w:val="24"/>
          <w:szCs w:val="24"/>
        </w:rPr>
        <w:t>Карандашев В.Н. Психология: Введение в профессию.- М.,2000.</w:t>
      </w:r>
    </w:p>
    <w:p w:rsidR="00814BAB" w:rsidRPr="00814BAB" w:rsidRDefault="00814BAB" w:rsidP="00814BAB">
      <w:pPr>
        <w:widowControl w:val="0"/>
        <w:tabs>
          <w:tab w:val="left" w:pos="3103"/>
          <w:tab w:val="left" w:pos="4568"/>
          <w:tab w:val="left" w:pos="6586"/>
          <w:tab w:val="left" w:pos="8692"/>
        </w:tabs>
        <w:spacing w:after="0" w:line="240" w:lineRule="auto"/>
        <w:jc w:val="both"/>
        <w:rPr>
          <w:rFonts w:ascii="Times New Roman" w:eastAsia="Times New Roman" w:hAnsi="Times New Roman" w:cs="Times New Roman"/>
          <w:bCs/>
          <w:sz w:val="24"/>
          <w:szCs w:val="24"/>
        </w:rPr>
      </w:pPr>
      <w:r w:rsidRPr="00814BAB">
        <w:rPr>
          <w:rFonts w:ascii="Times New Roman" w:eastAsia="Times New Roman" w:hAnsi="Times New Roman" w:cs="Times New Roman"/>
          <w:bCs/>
          <w:sz w:val="24"/>
          <w:szCs w:val="24"/>
        </w:rPr>
        <w:t>30.Калюжный А.А.</w:t>
      </w:r>
      <w:r w:rsidRPr="00814BAB">
        <w:rPr>
          <w:rFonts w:ascii="Times New Roman" w:eastAsia="Times New Roman" w:hAnsi="Times New Roman" w:cs="Times New Roman"/>
          <w:sz w:val="24"/>
          <w:szCs w:val="24"/>
        </w:rPr>
        <w:t xml:space="preserve"> Психология формирования имиджа учителя / А. А. Калюжный. - М.</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"ВЛАДОС", 2004. - 222 с.</w:t>
      </w:r>
      <w:r w:rsidRPr="00814BAB">
        <w:rPr>
          <w:rFonts w:ascii="Times New Roman" w:eastAsia="Times New Roman" w:hAnsi="Times New Roman" w:cs="Times New Roman"/>
          <w:bCs/>
          <w:sz w:val="24"/>
          <w:szCs w:val="24"/>
        </w:rPr>
        <w:t xml:space="preserve"> </w:t>
      </w:r>
    </w:p>
    <w:p w:rsidR="00814BAB" w:rsidRPr="00814BAB" w:rsidRDefault="00814BAB" w:rsidP="00814BAB">
      <w:pPr>
        <w:widowControl w:val="0"/>
        <w:tabs>
          <w:tab w:val="left" w:pos="3103"/>
          <w:tab w:val="left" w:pos="4568"/>
          <w:tab w:val="left" w:pos="6586"/>
          <w:tab w:val="left" w:pos="8692"/>
        </w:tabs>
        <w:spacing w:after="0" w:line="240" w:lineRule="auto"/>
        <w:jc w:val="both"/>
        <w:rPr>
          <w:rFonts w:ascii="Times New Roman" w:eastAsia="Times New Roman" w:hAnsi="Times New Roman" w:cs="Times New Roman"/>
          <w:sz w:val="24"/>
          <w:szCs w:val="24"/>
          <w:lang w:val="kk-KZ"/>
        </w:rPr>
      </w:pPr>
      <w:r w:rsidRPr="00814BAB">
        <w:rPr>
          <w:rFonts w:ascii="Times New Roman" w:eastAsia="Times New Roman" w:hAnsi="Times New Roman" w:cs="Times New Roman"/>
          <w:bCs/>
          <w:sz w:val="24"/>
          <w:szCs w:val="24"/>
        </w:rPr>
        <w:t>31.Осипова А.А.</w:t>
      </w:r>
      <w:r w:rsidRPr="00814BAB">
        <w:rPr>
          <w:rFonts w:ascii="Times New Roman" w:eastAsia="Times New Roman" w:hAnsi="Times New Roman" w:cs="Times New Roman"/>
          <w:sz w:val="24"/>
          <w:szCs w:val="24"/>
        </w:rPr>
        <w:t xml:space="preserve"> Введение в практическуюпсихокоррекцию</w:t>
      </w:r>
      <w:proofErr w:type="gramStart"/>
      <w:r w:rsidRPr="00814BAB">
        <w:rPr>
          <w:rFonts w:ascii="Times New Roman" w:eastAsia="Times New Roman" w:hAnsi="Times New Roman" w:cs="Times New Roman"/>
          <w:sz w:val="24"/>
          <w:szCs w:val="24"/>
        </w:rPr>
        <w:t>:г</w:t>
      </w:r>
      <w:proofErr w:type="gramEnd"/>
      <w:r w:rsidRPr="00814BAB">
        <w:rPr>
          <w:rFonts w:ascii="Times New Roman" w:eastAsia="Times New Roman" w:hAnsi="Times New Roman" w:cs="Times New Roman"/>
          <w:sz w:val="24"/>
          <w:szCs w:val="24"/>
        </w:rPr>
        <w:t>рупповые методы работы / Осипова А.А. – Воронеж,2017.-500с.</w:t>
      </w:r>
      <w:r w:rsidRPr="00814BAB">
        <w:rPr>
          <w:rFonts w:ascii="Times New Roman" w:eastAsia="Times New Roman" w:hAnsi="Times New Roman" w:cs="Times New Roman"/>
          <w:sz w:val="24"/>
          <w:szCs w:val="24"/>
          <w:lang w:val="kk-KZ"/>
        </w:rPr>
        <w:t xml:space="preserve"> </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kk-KZ"/>
        </w:rPr>
        <w:t>32.</w:t>
      </w:r>
      <w:r w:rsidRPr="00814BAB">
        <w:rPr>
          <w:rFonts w:ascii="Times New Roman" w:eastAsia="Calibri" w:hAnsi="Times New Roman" w:cs="Times New Roman"/>
          <w:color w:val="000000"/>
          <w:sz w:val="24"/>
          <w:szCs w:val="24"/>
        </w:rPr>
        <w:t>Кулагина Н.В. Символ как средство мировосприятия и миропонимания. -М.,1999.</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33.</w:t>
      </w:r>
      <w:r w:rsidRPr="00814BAB">
        <w:rPr>
          <w:rFonts w:ascii="Times New Roman" w:eastAsia="Calibri" w:hAnsi="Times New Roman" w:cs="Times New Roman"/>
          <w:color w:val="000000"/>
          <w:sz w:val="24"/>
          <w:szCs w:val="24"/>
        </w:rPr>
        <w:t>Практическая психология для преподавателей</w:t>
      </w:r>
      <w:proofErr w:type="gramStart"/>
      <w:r w:rsidRPr="00814BAB">
        <w:rPr>
          <w:rFonts w:ascii="Times New Roman" w:eastAsia="Calibri" w:hAnsi="Times New Roman" w:cs="Times New Roman"/>
          <w:color w:val="000000"/>
          <w:sz w:val="24"/>
          <w:szCs w:val="24"/>
        </w:rPr>
        <w:t xml:space="preserve"> /П</w:t>
      </w:r>
      <w:proofErr w:type="gramEnd"/>
      <w:r w:rsidRPr="00814BAB">
        <w:rPr>
          <w:rFonts w:ascii="Times New Roman" w:eastAsia="Calibri" w:hAnsi="Times New Roman" w:cs="Times New Roman"/>
          <w:color w:val="000000"/>
          <w:sz w:val="24"/>
          <w:szCs w:val="24"/>
        </w:rPr>
        <w:t xml:space="preserve">од ред. М.К. Тутушкиной. - М., 1997. </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Pr="00814BAB">
        <w:rPr>
          <w:rFonts w:ascii="Times New Roman" w:eastAsia="Calibri" w:hAnsi="Times New Roman" w:cs="Times New Roman"/>
          <w:color w:val="000000"/>
          <w:sz w:val="24"/>
          <w:szCs w:val="24"/>
        </w:rPr>
        <w:t>4. Психологический анализ учебной деятельности: Сб.научн. трудов</w:t>
      </w:r>
      <w:proofErr w:type="gramStart"/>
      <w:r w:rsidRPr="00814BAB">
        <w:rPr>
          <w:rFonts w:ascii="Times New Roman" w:eastAsia="Calibri" w:hAnsi="Times New Roman" w:cs="Times New Roman"/>
          <w:color w:val="000000"/>
          <w:sz w:val="24"/>
          <w:szCs w:val="24"/>
        </w:rPr>
        <w:t xml:space="preserve"> / П</w:t>
      </w:r>
      <w:proofErr w:type="gramEnd"/>
      <w:r w:rsidRPr="00814BAB">
        <w:rPr>
          <w:rFonts w:ascii="Times New Roman" w:eastAsia="Calibri" w:hAnsi="Times New Roman" w:cs="Times New Roman"/>
          <w:color w:val="000000"/>
          <w:sz w:val="24"/>
          <w:szCs w:val="24"/>
        </w:rPr>
        <w:t>од ред. В.Д.Шадрикова. - М., 1991.</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Pr="00814BAB">
        <w:rPr>
          <w:rFonts w:ascii="Times New Roman" w:eastAsia="Calibri" w:hAnsi="Times New Roman" w:cs="Times New Roman"/>
          <w:color w:val="000000"/>
          <w:sz w:val="24"/>
          <w:szCs w:val="24"/>
        </w:rPr>
        <w:t>5. Преподавание психологии: опыт международного исследования и перспективные проекты сотрудничества.// Психологический журнал.-2001.- № 2, том 22. - С.86 - 89.</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sz w:val="24"/>
          <w:szCs w:val="24"/>
        </w:rPr>
        <w:t>3</w:t>
      </w:r>
      <w:r w:rsidRPr="00814BAB">
        <w:rPr>
          <w:rFonts w:ascii="Times New Roman" w:eastAsia="Times New Roman" w:hAnsi="Times New Roman" w:cs="Times New Roman"/>
          <w:bCs/>
          <w:sz w:val="24"/>
          <w:szCs w:val="24"/>
        </w:rPr>
        <w:t>6.Дубровина И.В.</w:t>
      </w:r>
      <w:r w:rsidRPr="00814BAB">
        <w:rPr>
          <w:rFonts w:ascii="Times New Roman" w:eastAsia="Times New Roman" w:hAnsi="Times New Roman" w:cs="Times New Roman"/>
          <w:sz w:val="24"/>
          <w:szCs w:val="24"/>
        </w:rPr>
        <w:t xml:space="preserve"> Психология</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Учебник для студ. СПО; Допущено МО РФ / И. В. Дубровина, Е. Е. Данилова, А. М. Прихожан. - 6-е изд., стер. - М.</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ИЦ "Академия", 2007.  464 с. </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sz w:val="24"/>
          <w:szCs w:val="24"/>
        </w:rPr>
        <w:t>3</w:t>
      </w:r>
      <w:r w:rsidRPr="00814BAB">
        <w:rPr>
          <w:rFonts w:ascii="Times New Roman" w:eastAsia="Times New Roman" w:hAnsi="Times New Roman" w:cs="Times New Roman"/>
          <w:bCs/>
          <w:sz w:val="24"/>
          <w:szCs w:val="24"/>
        </w:rPr>
        <w:t>7.Климов Е.А.</w:t>
      </w:r>
      <w:r w:rsidRPr="00814BAB">
        <w:rPr>
          <w:rFonts w:ascii="Times New Roman" w:eastAsia="Times New Roman" w:hAnsi="Times New Roman" w:cs="Times New Roman"/>
          <w:sz w:val="24"/>
          <w:szCs w:val="24"/>
        </w:rPr>
        <w:t xml:space="preserve"> Общая психология: Общеобразовательныйкурс: Учеб. </w:t>
      </w:r>
      <w:proofErr w:type="gramStart"/>
      <w:r w:rsidRPr="00814BAB">
        <w:rPr>
          <w:rFonts w:ascii="Times New Roman" w:eastAsia="Times New Roman" w:hAnsi="Times New Roman" w:cs="Times New Roman"/>
          <w:sz w:val="24"/>
          <w:szCs w:val="24"/>
        </w:rPr>
        <w:t>пос</w:t>
      </w:r>
      <w:proofErr w:type="gramEnd"/>
      <w:r w:rsidRPr="00814BAB">
        <w:rPr>
          <w:rFonts w:ascii="Times New Roman" w:eastAsia="Times New Roman" w:hAnsi="Times New Roman" w:cs="Times New Roman"/>
          <w:sz w:val="24"/>
          <w:szCs w:val="24"/>
        </w:rPr>
        <w:t xml:space="preserve"> / Е. А. Климов. - М.</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ЮНИТИ-ДАНА, 2001. -511 с</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r>
        <w:rPr>
          <w:rFonts w:ascii="Times New Roman" w:eastAsia="Times New Roman" w:hAnsi="Times New Roman" w:cs="Times New Roman"/>
          <w:bCs/>
          <w:sz w:val="24"/>
          <w:szCs w:val="24"/>
        </w:rPr>
        <w:t>3</w:t>
      </w:r>
      <w:r w:rsidRPr="00814BAB">
        <w:rPr>
          <w:rFonts w:ascii="Times New Roman" w:eastAsia="Times New Roman" w:hAnsi="Times New Roman" w:cs="Times New Roman"/>
          <w:bCs/>
          <w:sz w:val="24"/>
          <w:szCs w:val="24"/>
        </w:rPr>
        <w:t>8</w:t>
      </w:r>
      <w:r w:rsidRPr="00814BAB">
        <w:rPr>
          <w:rFonts w:ascii="Times New Roman" w:eastAsia="Times New Roman" w:hAnsi="Times New Roman" w:cs="Times New Roman"/>
          <w:bCs/>
          <w:sz w:val="24"/>
          <w:szCs w:val="24"/>
          <w:lang w:val="kk-KZ"/>
        </w:rPr>
        <w:t>.Намазбаева Ж.И.</w:t>
      </w:r>
      <w:r w:rsidRPr="00814BAB">
        <w:rPr>
          <w:rFonts w:ascii="Times New Roman" w:eastAsia="Times New Roman" w:hAnsi="Times New Roman" w:cs="Times New Roman"/>
          <w:sz w:val="24"/>
          <w:szCs w:val="24"/>
          <w:lang w:val="kk-KZ"/>
        </w:rPr>
        <w:t xml:space="preserve"> Психология</w:t>
      </w:r>
      <w:proofErr w:type="gramStart"/>
      <w:r w:rsidRPr="00814BAB">
        <w:rPr>
          <w:rFonts w:ascii="Times New Roman" w:eastAsia="Times New Roman" w:hAnsi="Times New Roman" w:cs="Times New Roman"/>
          <w:sz w:val="24"/>
          <w:szCs w:val="24"/>
          <w:lang w:val="kk-KZ"/>
        </w:rPr>
        <w:t xml:space="preserve"> :</w:t>
      </w:r>
      <w:proofErr w:type="gramEnd"/>
      <w:r w:rsidRPr="00814BAB">
        <w:rPr>
          <w:rFonts w:ascii="Times New Roman" w:eastAsia="Times New Roman" w:hAnsi="Times New Roman" w:cs="Times New Roman"/>
          <w:sz w:val="24"/>
          <w:szCs w:val="24"/>
          <w:lang w:val="kk-KZ"/>
        </w:rPr>
        <w:t xml:space="preserve"> оқулық / Ж. И. Намазбаева. - Алматы : Print-S, 2005. </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sz w:val="24"/>
          <w:szCs w:val="24"/>
          <w:lang w:val="kk-KZ"/>
        </w:rPr>
        <w:t>3</w:t>
      </w:r>
      <w:r w:rsidRPr="00814BAB">
        <w:rPr>
          <w:rFonts w:ascii="Times New Roman" w:eastAsia="Times New Roman" w:hAnsi="Times New Roman" w:cs="Times New Roman"/>
          <w:bCs/>
          <w:sz w:val="24"/>
          <w:szCs w:val="24"/>
        </w:rPr>
        <w:t>9.Немов Р.С.Психология : в 3-х кн. : учебник / Р. С. Немов. - 4-е изд. - М. : "ВЛАДОС". – 2000Кн.2</w:t>
      </w:r>
      <w:r w:rsidRPr="00814BAB">
        <w:rPr>
          <w:rFonts w:ascii="Times New Roman" w:eastAsia="Times New Roman" w:hAnsi="Times New Roman" w:cs="Times New Roman"/>
          <w:sz w:val="24"/>
          <w:szCs w:val="24"/>
        </w:rPr>
        <w:t xml:space="preserve"> : Психология образования. - 608 с</w:t>
      </w:r>
      <w:r w:rsidRPr="00814BAB">
        <w:rPr>
          <w:rFonts w:ascii="Times New Roman" w:eastAsia="Calibri" w:hAnsi="Times New Roman" w:cs="Times New Roman"/>
          <w:color w:val="000000"/>
          <w:sz w:val="24"/>
          <w:szCs w:val="24"/>
        </w:rPr>
        <w:t>.</w:t>
      </w:r>
    </w:p>
    <w:p w:rsidR="00814BAB" w:rsidRP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w:t>
      </w:r>
      <w:r w:rsidRPr="00814BAB">
        <w:rPr>
          <w:rFonts w:ascii="Times New Roman" w:eastAsia="Calibri" w:hAnsi="Times New Roman" w:cs="Times New Roman"/>
          <w:color w:val="000000"/>
          <w:sz w:val="24"/>
          <w:szCs w:val="24"/>
        </w:rPr>
        <w:t>.Кабылбекова З.Б. Интерактивные технологии обучения. У</w:t>
      </w:r>
      <w:r w:rsidRPr="00814BAB">
        <w:rPr>
          <w:rFonts w:ascii="Times New Roman" w:eastAsia="Times New Roman" w:hAnsi="Times New Roman" w:cs="Times New Roman"/>
          <w:sz w:val="24"/>
          <w:szCs w:val="24"/>
        </w:rPr>
        <w:t xml:space="preserve">чебное пособие / </w:t>
      </w:r>
      <w:r w:rsidRPr="00814BAB">
        <w:rPr>
          <w:rFonts w:ascii="Times New Roman" w:eastAsia="Calibri" w:hAnsi="Times New Roman" w:cs="Times New Roman"/>
          <w:color w:val="000000"/>
          <w:sz w:val="24"/>
          <w:szCs w:val="24"/>
        </w:rPr>
        <w:t>Кабылбекова З.Б.</w:t>
      </w:r>
      <w:r w:rsidRPr="00814BAB">
        <w:rPr>
          <w:rFonts w:ascii="Times New Roman" w:eastAsia="Times New Roman" w:hAnsi="Times New Roman" w:cs="Times New Roman"/>
          <w:sz w:val="24"/>
          <w:szCs w:val="24"/>
        </w:rPr>
        <w:t>. - Шымкент: Нұрлы Бейне, 2015. - 200 с.</w:t>
      </w:r>
    </w:p>
    <w:p w:rsidR="00814BAB" w:rsidRDefault="00814BAB" w:rsidP="00814BAB">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41</w:t>
      </w:r>
      <w:r w:rsidRPr="00814BAB">
        <w:rPr>
          <w:rFonts w:ascii="Times New Roman" w:eastAsia="Calibri" w:hAnsi="Times New Roman" w:cs="Times New Roman"/>
          <w:color w:val="000000"/>
          <w:sz w:val="24"/>
          <w:szCs w:val="24"/>
        </w:rPr>
        <w:t>.</w:t>
      </w:r>
      <w:r w:rsidRPr="00814BAB">
        <w:rPr>
          <w:rFonts w:ascii="Times New Roman" w:eastAsia="Times New Roman" w:hAnsi="Times New Roman" w:cs="Times New Roman"/>
          <w:bCs/>
          <w:sz w:val="24"/>
          <w:szCs w:val="24"/>
        </w:rPr>
        <w:t>Григорович Л.А.</w:t>
      </w:r>
      <w:r w:rsidRPr="00814BAB">
        <w:rPr>
          <w:rFonts w:ascii="Times New Roman" w:eastAsia="Times New Roman" w:hAnsi="Times New Roman" w:cs="Times New Roman"/>
          <w:sz w:val="24"/>
          <w:szCs w:val="24"/>
        </w:rPr>
        <w:t xml:space="preserve"> Введение в профессию "психолог" </w:t>
      </w:r>
      <w:proofErr w:type="gramStart"/>
      <w:r w:rsidRPr="00814BAB">
        <w:rPr>
          <w:rFonts w:ascii="Times New Roman" w:eastAsia="Times New Roman" w:hAnsi="Times New Roman" w:cs="Times New Roman"/>
          <w:sz w:val="24"/>
          <w:szCs w:val="24"/>
        </w:rPr>
        <w:t>:У</w:t>
      </w:r>
      <w:proofErr w:type="gramEnd"/>
      <w:r w:rsidRPr="00814BAB">
        <w:rPr>
          <w:rFonts w:ascii="Times New Roman" w:eastAsia="Times New Roman" w:hAnsi="Times New Roman" w:cs="Times New Roman"/>
          <w:sz w:val="24"/>
          <w:szCs w:val="24"/>
        </w:rPr>
        <w:t>чебное пособие для студ. вузов, обучающихся по спец. психология; Допущено УМО / Л. А. Григорович. - М.</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Гардарики, 2009. - 192 с</w:t>
      </w:r>
      <w:r w:rsidRPr="00814BAB">
        <w:rPr>
          <w:rFonts w:ascii="Times New Roman" w:eastAsia="Calibri" w:hAnsi="Times New Roman" w:cs="Times New Roman"/>
          <w:color w:val="000000"/>
          <w:sz w:val="24"/>
          <w:szCs w:val="24"/>
        </w:rPr>
        <w:t>.</w:t>
      </w:r>
    </w:p>
    <w:p w:rsidR="00814BAB" w:rsidRPr="00814BAB" w:rsidRDefault="00814BAB" w:rsidP="00814BAB">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42</w:t>
      </w:r>
      <w:r w:rsidRPr="00814BAB">
        <w:rPr>
          <w:rFonts w:ascii="Times New Roman" w:eastAsia="Times New Roman" w:hAnsi="Times New Roman" w:cs="Times New Roman"/>
          <w:bCs/>
          <w:sz w:val="24"/>
          <w:szCs w:val="24"/>
        </w:rPr>
        <w:t>.Джакупов С.М.</w:t>
      </w:r>
      <w:r w:rsidRPr="00814BAB">
        <w:rPr>
          <w:rFonts w:ascii="Times New Roman" w:eastAsia="Times New Roman" w:hAnsi="Times New Roman" w:cs="Times New Roman"/>
          <w:sz w:val="24"/>
          <w:szCs w:val="24"/>
        </w:rPr>
        <w:t xml:space="preserve"> Психологическая структура процесса обучения</w:t>
      </w:r>
      <w:proofErr w:type="gramStart"/>
      <w:r w:rsidRPr="00814BAB">
        <w:rPr>
          <w:rFonts w:ascii="Times New Roman" w:eastAsia="Times New Roman" w:hAnsi="Times New Roman" w:cs="Times New Roman"/>
          <w:sz w:val="24"/>
          <w:szCs w:val="24"/>
        </w:rPr>
        <w:t xml:space="preserve"> :</w:t>
      </w:r>
      <w:proofErr w:type="gramEnd"/>
    </w:p>
    <w:p w:rsidR="00814BAB" w:rsidRPr="00814BAB" w:rsidRDefault="00814BAB" w:rsidP="00814BAB">
      <w:pPr>
        <w:spacing w:after="0" w:line="240" w:lineRule="auto"/>
        <w:contextualSpacing/>
        <w:jc w:val="both"/>
        <w:rPr>
          <w:rFonts w:ascii="Times New Roman" w:eastAsia="Times New Roman" w:hAnsi="Times New Roman" w:cs="Times New Roman"/>
          <w:sz w:val="24"/>
          <w:szCs w:val="24"/>
        </w:rPr>
      </w:pPr>
      <w:r w:rsidRPr="00814BAB">
        <w:rPr>
          <w:rFonts w:ascii="Times New Roman" w:eastAsia="Times New Roman" w:hAnsi="Times New Roman" w:cs="Times New Roman"/>
          <w:sz w:val="24"/>
          <w:szCs w:val="24"/>
        </w:rPr>
        <w:t>монография / С. М. Джакупов</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КазНУ им. аль-Фараби. - Алматы</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"Казак университетi", 2004. - 312 </w:t>
      </w:r>
      <w:proofErr w:type="gramStart"/>
      <w:r w:rsidRPr="00814BAB">
        <w:rPr>
          <w:rFonts w:ascii="Times New Roman" w:eastAsia="Times New Roman" w:hAnsi="Times New Roman" w:cs="Times New Roman"/>
          <w:sz w:val="24"/>
          <w:szCs w:val="24"/>
        </w:rPr>
        <w:t>с</w:t>
      </w:r>
      <w:proofErr w:type="gramEnd"/>
    </w:p>
    <w:p w:rsidR="00814BAB" w:rsidRPr="00814BAB" w:rsidRDefault="00814BAB" w:rsidP="00814BAB">
      <w:pPr>
        <w:widowControl w:val="0"/>
        <w:tabs>
          <w:tab w:val="left" w:pos="458"/>
        </w:tabs>
        <w:autoSpaceDE w:val="0"/>
        <w:autoSpaceDN w:val="0"/>
        <w:adjustRightInd w:val="0"/>
        <w:spacing w:after="0" w:line="240" w:lineRule="auto"/>
        <w:ind w:right="-108"/>
        <w:rPr>
          <w:rFonts w:ascii="Times New Roman" w:eastAsia="Times New Roman" w:hAnsi="Times New Roman" w:cs="Times New Roman"/>
          <w:sz w:val="24"/>
          <w:szCs w:val="24"/>
        </w:rPr>
      </w:pPr>
      <w:r>
        <w:rPr>
          <w:rFonts w:ascii="Times New Roman" w:eastAsia="Calibri" w:hAnsi="Times New Roman" w:cs="Times New Roman"/>
          <w:color w:val="000000"/>
          <w:sz w:val="24"/>
          <w:szCs w:val="24"/>
        </w:rPr>
        <w:t xml:space="preserve"> 4</w:t>
      </w:r>
      <w:r w:rsidRPr="00814BAB">
        <w:rPr>
          <w:rFonts w:ascii="Times New Roman" w:eastAsia="Calibri" w:hAnsi="Times New Roman" w:cs="Times New Roman"/>
          <w:color w:val="000000"/>
          <w:sz w:val="24"/>
          <w:szCs w:val="24"/>
        </w:rPr>
        <w:t>3.</w:t>
      </w:r>
      <w:r w:rsidRPr="00814BAB">
        <w:rPr>
          <w:rFonts w:ascii="Times New Roman" w:eastAsia="Times New Roman" w:hAnsi="Times New Roman" w:cs="Times New Roman"/>
          <w:bCs/>
          <w:sz w:val="24"/>
          <w:szCs w:val="24"/>
        </w:rPr>
        <w:t>Гальперин П.Я.</w:t>
      </w:r>
      <w:r w:rsidRPr="00814BAB">
        <w:rPr>
          <w:rFonts w:ascii="Times New Roman" w:eastAsia="Times New Roman" w:hAnsi="Times New Roman" w:cs="Times New Roman"/>
          <w:sz w:val="24"/>
          <w:szCs w:val="24"/>
        </w:rPr>
        <w:t>Введение в психологию</w:t>
      </w:r>
      <w:proofErr w:type="gramStart"/>
      <w:r w:rsidRPr="00814BAB">
        <w:rPr>
          <w:rFonts w:ascii="Times New Roman" w:eastAsia="Times New Roman" w:hAnsi="Times New Roman" w:cs="Times New Roman"/>
          <w:sz w:val="24"/>
          <w:szCs w:val="24"/>
        </w:rPr>
        <w:t xml:space="preserve"> :</w:t>
      </w:r>
      <w:proofErr w:type="gramEnd"/>
      <w:r w:rsidRPr="00814BAB">
        <w:rPr>
          <w:rFonts w:ascii="Times New Roman" w:eastAsia="Times New Roman" w:hAnsi="Times New Roman" w:cs="Times New Roman"/>
          <w:sz w:val="24"/>
          <w:szCs w:val="24"/>
        </w:rPr>
        <w:t xml:space="preserve"> Учеб</w:t>
      </w:r>
      <w:proofErr w:type="gramStart"/>
      <w:r w:rsidRPr="00814BAB">
        <w:rPr>
          <w:rFonts w:ascii="Times New Roman" w:eastAsia="Times New Roman" w:hAnsi="Times New Roman" w:cs="Times New Roman"/>
          <w:sz w:val="24"/>
          <w:szCs w:val="24"/>
        </w:rPr>
        <w:t>.п</w:t>
      </w:r>
      <w:proofErr w:type="gramEnd"/>
      <w:r w:rsidRPr="00814BAB">
        <w:rPr>
          <w:rFonts w:ascii="Times New Roman" w:eastAsia="Times New Roman" w:hAnsi="Times New Roman" w:cs="Times New Roman"/>
          <w:sz w:val="24"/>
          <w:szCs w:val="24"/>
        </w:rPr>
        <w:t>особие / Гальперин П.Я. - 2.изд. - М. : Университет", 2000. - 336 с.</w:t>
      </w:r>
      <w:r w:rsidRPr="00814BAB">
        <w:rPr>
          <w:rFonts w:ascii="Times New Roman" w:eastAsia="Times New Roman" w:hAnsi="Times New Roman" w:cs="Times New Roman"/>
          <w:b/>
          <w:bCs/>
          <w:sz w:val="24"/>
          <w:szCs w:val="24"/>
        </w:rPr>
        <w:t xml:space="preserve"> </w:t>
      </w:r>
    </w:p>
    <w:p w:rsidR="00814BAB" w:rsidRPr="00814BAB" w:rsidRDefault="00814BAB" w:rsidP="00814BAB">
      <w:pPr>
        <w:jc w:val="center"/>
        <w:rPr>
          <w:rFonts w:ascii="Times New Roman" w:eastAsia="Times New Roman" w:hAnsi="Times New Roman" w:cs="Times New Roman"/>
          <w:sz w:val="28"/>
          <w:szCs w:val="28"/>
        </w:rPr>
      </w:pPr>
      <w:bookmarkStart w:id="0" w:name="_GoBack"/>
      <w:r w:rsidRPr="00814BAB">
        <w:rPr>
          <w:rFonts w:ascii="Times New Roman" w:eastAsia="Times New Roman" w:hAnsi="Times New Roman" w:cs="Times New Roman"/>
          <w:sz w:val="24"/>
          <w:szCs w:val="24"/>
        </w:rPr>
        <w:tab/>
      </w:r>
      <w:r w:rsidRPr="00814BAB">
        <w:rPr>
          <w:rFonts w:ascii="Times New Roman" w:eastAsia="Times New Roman" w:hAnsi="Times New Roman" w:cs="Times New Roman"/>
          <w:sz w:val="24"/>
          <w:szCs w:val="24"/>
          <w:lang w:val="kk-KZ"/>
        </w:rPr>
        <w:t xml:space="preserve"> </w:t>
      </w:r>
      <w:r w:rsidRPr="00814BAB">
        <w:rPr>
          <w:rFonts w:ascii="Times New Roman" w:eastAsia="Times New Roman" w:hAnsi="Times New Roman" w:cs="Times New Roman"/>
          <w:sz w:val="28"/>
          <w:szCs w:val="28"/>
        </w:rPr>
        <w:t xml:space="preserve">З.Б.Кабылбекова </w:t>
      </w: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outlineLvl w:val="0"/>
        <w:rPr>
          <w:rFonts w:ascii="Times New Roman" w:eastAsia="Calibri" w:hAnsi="Times New Roman" w:cs="Times New Roman"/>
          <w:b/>
          <w:sz w:val="32"/>
          <w:szCs w:val="32"/>
          <w:lang w:eastAsia="en-US"/>
        </w:rPr>
      </w:pPr>
      <w:r w:rsidRPr="00814BAB">
        <w:rPr>
          <w:rFonts w:ascii="Times New Roman" w:hAnsi="Times New Roman" w:cs="Times New Roman"/>
          <w:b/>
          <w:sz w:val="32"/>
          <w:szCs w:val="32"/>
          <w:lang w:val="kk-KZ"/>
        </w:rPr>
        <w:t xml:space="preserve">ЮРИДИЧЕСКАЯ  ПСИХОЛОГИЯ  </w:t>
      </w:r>
    </w:p>
    <w:p w:rsidR="00814BAB" w:rsidRPr="00D40C70" w:rsidRDefault="00814BAB" w:rsidP="00814BAB">
      <w:pPr>
        <w:tabs>
          <w:tab w:val="left" w:pos="1650"/>
        </w:tabs>
        <w:spacing w:after="0" w:line="360" w:lineRule="auto"/>
        <w:ind w:firstLine="720"/>
        <w:jc w:val="center"/>
        <w:rPr>
          <w:rFonts w:ascii="Times New Roman" w:eastAsia="Times New Roman" w:hAnsi="Times New Roman" w:cs="Times New Roman"/>
          <w:b/>
          <w:sz w:val="28"/>
          <w:szCs w:val="28"/>
        </w:rPr>
      </w:pPr>
    </w:p>
    <w:p w:rsidR="00814BAB" w:rsidRPr="0030418F" w:rsidRDefault="00814BAB" w:rsidP="00814BAB">
      <w:pPr>
        <w:spacing w:after="0" w:line="240" w:lineRule="auto"/>
        <w:jc w:val="center"/>
        <w:outlineLvl w:val="0"/>
        <w:rPr>
          <w:rFonts w:ascii="Times New Roman" w:eastAsia="Calibri" w:hAnsi="Times New Roman" w:cs="Times New Roman"/>
          <w:sz w:val="28"/>
          <w:szCs w:val="28"/>
          <w:lang w:eastAsia="en-US"/>
        </w:rPr>
      </w:pPr>
      <w:r w:rsidRPr="0030418F">
        <w:rPr>
          <w:rFonts w:ascii="Times New Roman" w:eastAsia="Calibri" w:hAnsi="Times New Roman" w:cs="Times New Roman"/>
          <w:sz w:val="28"/>
          <w:szCs w:val="28"/>
          <w:lang w:eastAsia="en-US"/>
        </w:rPr>
        <w:t xml:space="preserve">учебное пособие </w:t>
      </w: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Редактор Фамилия И.О.</w:t>
      </w: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Подписано в печать число</w:t>
      </w:r>
      <w:proofErr w:type="gramStart"/>
      <w:r w:rsidRPr="00814BAB">
        <w:rPr>
          <w:rFonts w:ascii="Times New Roman" w:eastAsia="Times New Roman" w:hAnsi="Times New Roman" w:cs="Times New Roman"/>
          <w:sz w:val="28"/>
          <w:szCs w:val="28"/>
        </w:rPr>
        <w:t>.м</w:t>
      </w:r>
      <w:proofErr w:type="gramEnd"/>
      <w:r w:rsidRPr="00814BAB">
        <w:rPr>
          <w:rFonts w:ascii="Times New Roman" w:eastAsia="Times New Roman" w:hAnsi="Times New Roman" w:cs="Times New Roman"/>
          <w:sz w:val="28"/>
          <w:szCs w:val="28"/>
        </w:rPr>
        <w:t>есяц.год.</w:t>
      </w: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Формат бумаги X</w:t>
      </w:r>
      <w:r w:rsidRPr="00814BAB">
        <w:rPr>
          <w:rFonts w:ascii="Times New Roman" w:eastAsia="Times New Roman" w:hAnsi="Times New Roman" w:cs="Times New Roman"/>
          <w:sz w:val="28"/>
          <w:szCs w:val="28"/>
          <w:vertAlign w:val="superscript"/>
        </w:rPr>
        <w:t>x</w:t>
      </w:r>
      <w:r w:rsidRPr="00814BAB">
        <w:rPr>
          <w:rFonts w:ascii="Times New Roman" w:eastAsia="Times New Roman" w:hAnsi="Times New Roman" w:cs="Times New Roman"/>
          <w:sz w:val="28"/>
          <w:szCs w:val="28"/>
        </w:rPr>
        <w:t>Y  1/16</w:t>
      </w: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Бумага типографская. Печать офсетная. Объем …п.</w:t>
      </w:r>
      <w:proofErr w:type="gramStart"/>
      <w:r w:rsidRPr="00814BAB">
        <w:rPr>
          <w:rFonts w:ascii="Times New Roman" w:eastAsia="Times New Roman" w:hAnsi="Times New Roman" w:cs="Times New Roman"/>
          <w:sz w:val="28"/>
          <w:szCs w:val="28"/>
        </w:rPr>
        <w:t>л</w:t>
      </w:r>
      <w:proofErr w:type="gramEnd"/>
      <w:r w:rsidRPr="00814BAB">
        <w:rPr>
          <w:rFonts w:ascii="Times New Roman" w:eastAsia="Times New Roman" w:hAnsi="Times New Roman" w:cs="Times New Roman"/>
          <w:sz w:val="28"/>
          <w:szCs w:val="28"/>
        </w:rPr>
        <w:t>.</w:t>
      </w: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Тираж</w:t>
      </w:r>
      <w:proofErr w:type="gramStart"/>
      <w:r w:rsidRPr="00814BAB">
        <w:rPr>
          <w:rFonts w:ascii="Times New Roman" w:eastAsia="Times New Roman" w:hAnsi="Times New Roman" w:cs="Times New Roman"/>
          <w:sz w:val="28"/>
          <w:szCs w:val="28"/>
        </w:rPr>
        <w:t xml:space="preserve"> ….</w:t>
      </w:r>
      <w:proofErr w:type="gramEnd"/>
      <w:r w:rsidRPr="00814BAB">
        <w:rPr>
          <w:rFonts w:ascii="Times New Roman" w:eastAsia="Times New Roman" w:hAnsi="Times New Roman" w:cs="Times New Roman"/>
          <w:sz w:val="28"/>
          <w:szCs w:val="28"/>
        </w:rPr>
        <w:t>экз. Заказ № …*</w:t>
      </w: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i/>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Издание Южно-Казахстанского  </w:t>
      </w:r>
      <w:r w:rsidRPr="00814BAB">
        <w:rPr>
          <w:rFonts w:ascii="Times New Roman" w:eastAsia="Times New Roman" w:hAnsi="Times New Roman" w:cs="Times New Roman"/>
          <w:sz w:val="28"/>
          <w:szCs w:val="28"/>
        </w:rPr>
        <w:t xml:space="preserve"> университета</w:t>
      </w: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им. М.Ауезова</w:t>
      </w: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center"/>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Издательский центр ЮКГУ им. М.Ауезова, г. Шымкент, пр. Тауке хана, 5</w:t>
      </w:r>
    </w:p>
    <w:p w:rsidR="00814BAB" w:rsidRPr="00814BAB" w:rsidRDefault="00814BAB" w:rsidP="00814BAB">
      <w:pPr>
        <w:spacing w:after="0" w:line="240" w:lineRule="auto"/>
        <w:jc w:val="center"/>
        <w:rPr>
          <w:rFonts w:ascii="Times New Roman" w:eastAsia="Times New Roman" w:hAnsi="Times New Roman" w:cs="Times New Roman"/>
          <w:sz w:val="28"/>
          <w:szCs w:val="28"/>
        </w:rPr>
      </w:pPr>
    </w:p>
    <w:p w:rsidR="00814BAB" w:rsidRPr="00814BAB" w:rsidRDefault="00814BAB" w:rsidP="00814BAB">
      <w:pPr>
        <w:spacing w:after="0" w:line="240" w:lineRule="auto"/>
        <w:jc w:val="both"/>
        <w:rPr>
          <w:rFonts w:ascii="Times New Roman" w:eastAsia="Times New Roman" w:hAnsi="Times New Roman" w:cs="Times New Roman"/>
          <w:sz w:val="28"/>
          <w:szCs w:val="28"/>
        </w:rPr>
      </w:pPr>
    </w:p>
    <w:p w:rsidR="00814BAB" w:rsidRPr="00814BAB" w:rsidRDefault="00814BAB" w:rsidP="00814BAB">
      <w:pPr>
        <w:spacing w:after="0" w:line="240" w:lineRule="auto"/>
        <w:jc w:val="both"/>
        <w:rPr>
          <w:rFonts w:ascii="Times New Roman" w:eastAsia="Times New Roman" w:hAnsi="Times New Roman" w:cs="Times New Roman"/>
          <w:i/>
          <w:sz w:val="28"/>
          <w:szCs w:val="28"/>
        </w:rPr>
      </w:pPr>
    </w:p>
    <w:p w:rsidR="00814BAB" w:rsidRPr="00814BAB" w:rsidRDefault="00814BAB" w:rsidP="00814BAB">
      <w:pPr>
        <w:spacing w:after="0" w:line="240" w:lineRule="auto"/>
        <w:ind w:left="360"/>
        <w:rPr>
          <w:rFonts w:ascii="Times New Roman" w:eastAsia="Times New Roman" w:hAnsi="Times New Roman" w:cs="Times New Roman"/>
          <w:sz w:val="28"/>
          <w:szCs w:val="28"/>
        </w:rPr>
      </w:pPr>
      <w:r w:rsidRPr="00814BAB">
        <w:rPr>
          <w:rFonts w:ascii="Times New Roman" w:eastAsia="Times New Roman" w:hAnsi="Times New Roman" w:cs="Times New Roman"/>
          <w:sz w:val="28"/>
          <w:szCs w:val="28"/>
        </w:rPr>
        <w:t>*Данные значения выставляются ИЦ</w:t>
      </w:r>
    </w:p>
    <w:p w:rsidR="00814BAB" w:rsidRPr="00814BAB" w:rsidRDefault="00814BAB" w:rsidP="00814BAB">
      <w:pPr>
        <w:spacing w:after="0" w:line="240" w:lineRule="auto"/>
        <w:jc w:val="both"/>
        <w:rPr>
          <w:rFonts w:ascii="Times New Roman" w:eastAsia="Times New Roman" w:hAnsi="Times New Roman" w:cs="Arial"/>
          <w:color w:val="000000"/>
          <w:sz w:val="28"/>
          <w:szCs w:val="28"/>
        </w:rPr>
      </w:pPr>
    </w:p>
    <w:p w:rsidR="00814BAB" w:rsidRPr="00814BAB" w:rsidRDefault="00814BAB" w:rsidP="00814BAB">
      <w:pPr>
        <w:spacing w:after="0" w:line="240" w:lineRule="auto"/>
        <w:jc w:val="both"/>
        <w:rPr>
          <w:rFonts w:ascii="Times New Roman" w:eastAsia="Times New Roman" w:hAnsi="Times New Roman" w:cs="Arial"/>
          <w:color w:val="000000"/>
          <w:sz w:val="28"/>
          <w:szCs w:val="28"/>
        </w:rPr>
      </w:pPr>
    </w:p>
    <w:p w:rsidR="00814BAB" w:rsidRPr="00814BAB" w:rsidRDefault="00814BAB" w:rsidP="00814BAB">
      <w:pPr>
        <w:spacing w:after="0" w:line="240" w:lineRule="auto"/>
        <w:jc w:val="both"/>
        <w:rPr>
          <w:rFonts w:ascii="Times New Roman" w:eastAsia="Times New Roman" w:hAnsi="Times New Roman" w:cs="Arial"/>
          <w:color w:val="000000"/>
          <w:sz w:val="28"/>
          <w:szCs w:val="28"/>
        </w:rPr>
      </w:pPr>
    </w:p>
    <w:p w:rsidR="00814BAB" w:rsidRPr="00814BAB" w:rsidRDefault="00814BAB" w:rsidP="00814BAB">
      <w:pPr>
        <w:spacing w:after="0" w:line="240" w:lineRule="auto"/>
        <w:jc w:val="both"/>
        <w:rPr>
          <w:rFonts w:ascii="Times New Roman" w:eastAsia="Times New Roman" w:hAnsi="Times New Roman" w:cs="Arial"/>
          <w:color w:val="000000"/>
          <w:sz w:val="28"/>
          <w:szCs w:val="28"/>
        </w:rPr>
      </w:pPr>
    </w:p>
    <w:p w:rsidR="00814BAB" w:rsidRPr="00814BAB" w:rsidRDefault="00814BAB" w:rsidP="00814BAB">
      <w:pPr>
        <w:widowControl w:val="0"/>
        <w:tabs>
          <w:tab w:val="left" w:pos="458"/>
        </w:tabs>
        <w:autoSpaceDE w:val="0"/>
        <w:autoSpaceDN w:val="0"/>
        <w:adjustRightInd w:val="0"/>
        <w:spacing w:after="0" w:line="240" w:lineRule="auto"/>
        <w:ind w:left="175" w:right="-108"/>
        <w:rPr>
          <w:rFonts w:ascii="Times New Roman" w:eastAsia="Times New Roman" w:hAnsi="Times New Roman" w:cs="Times New Roman"/>
          <w:sz w:val="24"/>
          <w:szCs w:val="24"/>
        </w:rPr>
      </w:pPr>
    </w:p>
    <w:bookmarkEnd w:id="0"/>
    <w:p w:rsidR="00814BAB" w:rsidRPr="00814BAB" w:rsidRDefault="00814BAB" w:rsidP="0094375C">
      <w:pPr>
        <w:spacing w:after="0" w:line="240" w:lineRule="auto"/>
        <w:jc w:val="both"/>
        <w:rPr>
          <w:rFonts w:ascii="Times New Roman" w:hAnsi="Times New Roman" w:cs="Times New Roman"/>
          <w:b/>
          <w:sz w:val="24"/>
          <w:szCs w:val="24"/>
          <w:lang w:val="kk-KZ"/>
        </w:rPr>
      </w:pPr>
    </w:p>
    <w:sectPr w:rsidR="00814BAB" w:rsidRPr="00814B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50E2"/>
    <w:multiLevelType w:val="multilevel"/>
    <w:tmpl w:val="4E82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D32E0F"/>
    <w:multiLevelType w:val="multilevel"/>
    <w:tmpl w:val="7B8A0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C8578F"/>
    <w:multiLevelType w:val="multilevel"/>
    <w:tmpl w:val="AA563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AB7EF9"/>
    <w:multiLevelType w:val="multilevel"/>
    <w:tmpl w:val="B5A6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245FC4"/>
    <w:multiLevelType w:val="multilevel"/>
    <w:tmpl w:val="7EAC3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A92554"/>
    <w:multiLevelType w:val="multilevel"/>
    <w:tmpl w:val="8CC87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502F78"/>
    <w:multiLevelType w:val="multilevel"/>
    <w:tmpl w:val="89249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CE0E48"/>
    <w:multiLevelType w:val="multilevel"/>
    <w:tmpl w:val="12B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1A79AA"/>
    <w:multiLevelType w:val="multilevel"/>
    <w:tmpl w:val="914A6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200AF1"/>
    <w:multiLevelType w:val="multilevel"/>
    <w:tmpl w:val="E4345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E15C45"/>
    <w:multiLevelType w:val="multilevel"/>
    <w:tmpl w:val="0B76E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A46A2B"/>
    <w:multiLevelType w:val="multilevel"/>
    <w:tmpl w:val="927C0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A63D0B"/>
    <w:multiLevelType w:val="multilevel"/>
    <w:tmpl w:val="16703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394D82"/>
    <w:multiLevelType w:val="multilevel"/>
    <w:tmpl w:val="626E8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9874A3"/>
    <w:multiLevelType w:val="multilevel"/>
    <w:tmpl w:val="DE584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0E6A17"/>
    <w:multiLevelType w:val="multilevel"/>
    <w:tmpl w:val="901E4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8778A3"/>
    <w:multiLevelType w:val="multilevel"/>
    <w:tmpl w:val="BF0A6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34C44D3"/>
    <w:multiLevelType w:val="multilevel"/>
    <w:tmpl w:val="0AA81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375026"/>
    <w:multiLevelType w:val="multilevel"/>
    <w:tmpl w:val="2C04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3F0C64"/>
    <w:multiLevelType w:val="multilevel"/>
    <w:tmpl w:val="36C0F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23F4BBA"/>
    <w:multiLevelType w:val="multilevel"/>
    <w:tmpl w:val="B5DC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A82333"/>
    <w:multiLevelType w:val="multilevel"/>
    <w:tmpl w:val="109C8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4BD6361"/>
    <w:multiLevelType w:val="multilevel"/>
    <w:tmpl w:val="BA54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5E1217"/>
    <w:multiLevelType w:val="multilevel"/>
    <w:tmpl w:val="5844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9E37A69"/>
    <w:multiLevelType w:val="multilevel"/>
    <w:tmpl w:val="C6D0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DA6295"/>
    <w:multiLevelType w:val="multilevel"/>
    <w:tmpl w:val="945AC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BA3035"/>
    <w:multiLevelType w:val="multilevel"/>
    <w:tmpl w:val="30707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1D01810"/>
    <w:multiLevelType w:val="multilevel"/>
    <w:tmpl w:val="A244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69B602B"/>
    <w:multiLevelType w:val="multilevel"/>
    <w:tmpl w:val="37D69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9FD29C2"/>
    <w:multiLevelType w:val="multilevel"/>
    <w:tmpl w:val="70025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B6A6E8A"/>
    <w:multiLevelType w:val="multilevel"/>
    <w:tmpl w:val="D5DA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11605D4"/>
    <w:multiLevelType w:val="multilevel"/>
    <w:tmpl w:val="9510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6B164F"/>
    <w:multiLevelType w:val="multilevel"/>
    <w:tmpl w:val="1E9A6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F1750B0"/>
    <w:multiLevelType w:val="multilevel"/>
    <w:tmpl w:val="4C305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0363D09"/>
    <w:multiLevelType w:val="multilevel"/>
    <w:tmpl w:val="74C89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0FD2709"/>
    <w:multiLevelType w:val="multilevel"/>
    <w:tmpl w:val="91B2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1570B37"/>
    <w:multiLevelType w:val="multilevel"/>
    <w:tmpl w:val="B73AD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9007EFF"/>
    <w:multiLevelType w:val="multilevel"/>
    <w:tmpl w:val="8616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D830CD7"/>
    <w:multiLevelType w:val="multilevel"/>
    <w:tmpl w:val="6EBA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895FAC"/>
    <w:multiLevelType w:val="multilevel"/>
    <w:tmpl w:val="379C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39D3190"/>
    <w:multiLevelType w:val="multilevel"/>
    <w:tmpl w:val="29062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B6C2CE1"/>
    <w:multiLevelType w:val="multilevel"/>
    <w:tmpl w:val="E9FE6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2B5AEE"/>
    <w:multiLevelType w:val="multilevel"/>
    <w:tmpl w:val="3216C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40"/>
  </w:num>
  <w:num w:numId="3">
    <w:abstractNumId w:val="31"/>
  </w:num>
  <w:num w:numId="4">
    <w:abstractNumId w:val="9"/>
  </w:num>
  <w:num w:numId="5">
    <w:abstractNumId w:val="33"/>
  </w:num>
  <w:num w:numId="6">
    <w:abstractNumId w:val="6"/>
  </w:num>
  <w:num w:numId="7">
    <w:abstractNumId w:val="1"/>
  </w:num>
  <w:num w:numId="8">
    <w:abstractNumId w:val="11"/>
  </w:num>
  <w:num w:numId="9">
    <w:abstractNumId w:val="26"/>
  </w:num>
  <w:num w:numId="10">
    <w:abstractNumId w:val="19"/>
  </w:num>
  <w:num w:numId="11">
    <w:abstractNumId w:val="3"/>
  </w:num>
  <w:num w:numId="12">
    <w:abstractNumId w:val="35"/>
  </w:num>
  <w:num w:numId="13">
    <w:abstractNumId w:val="36"/>
  </w:num>
  <w:num w:numId="14">
    <w:abstractNumId w:val="14"/>
  </w:num>
  <w:num w:numId="15">
    <w:abstractNumId w:val="16"/>
  </w:num>
  <w:num w:numId="16">
    <w:abstractNumId w:val="22"/>
  </w:num>
  <w:num w:numId="17">
    <w:abstractNumId w:val="42"/>
  </w:num>
  <w:num w:numId="18">
    <w:abstractNumId w:val="0"/>
  </w:num>
  <w:num w:numId="19">
    <w:abstractNumId w:val="23"/>
  </w:num>
  <w:num w:numId="20">
    <w:abstractNumId w:val="15"/>
  </w:num>
  <w:num w:numId="21">
    <w:abstractNumId w:val="25"/>
  </w:num>
  <w:num w:numId="22">
    <w:abstractNumId w:val="17"/>
  </w:num>
  <w:num w:numId="23">
    <w:abstractNumId w:val="38"/>
  </w:num>
  <w:num w:numId="24">
    <w:abstractNumId w:val="12"/>
  </w:num>
  <w:num w:numId="25">
    <w:abstractNumId w:val="28"/>
  </w:num>
  <w:num w:numId="26">
    <w:abstractNumId w:val="13"/>
  </w:num>
  <w:num w:numId="27">
    <w:abstractNumId w:val="10"/>
  </w:num>
  <w:num w:numId="28">
    <w:abstractNumId w:val="41"/>
  </w:num>
  <w:num w:numId="29">
    <w:abstractNumId w:val="8"/>
  </w:num>
  <w:num w:numId="30">
    <w:abstractNumId w:val="24"/>
  </w:num>
  <w:num w:numId="31">
    <w:abstractNumId w:val="34"/>
  </w:num>
  <w:num w:numId="32">
    <w:abstractNumId w:val="29"/>
  </w:num>
  <w:num w:numId="33">
    <w:abstractNumId w:val="5"/>
  </w:num>
  <w:num w:numId="34">
    <w:abstractNumId w:val="37"/>
  </w:num>
  <w:num w:numId="35">
    <w:abstractNumId w:val="30"/>
  </w:num>
  <w:num w:numId="36">
    <w:abstractNumId w:val="20"/>
  </w:num>
  <w:num w:numId="37">
    <w:abstractNumId w:val="7"/>
  </w:num>
  <w:num w:numId="38">
    <w:abstractNumId w:val="32"/>
  </w:num>
  <w:num w:numId="39">
    <w:abstractNumId w:val="21"/>
  </w:num>
  <w:num w:numId="40">
    <w:abstractNumId w:val="27"/>
  </w:num>
  <w:num w:numId="41">
    <w:abstractNumId w:val="18"/>
  </w:num>
  <w:num w:numId="42">
    <w:abstractNumId w:val="2"/>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EDE"/>
    <w:rsid w:val="00003A0B"/>
    <w:rsid w:val="00026EC0"/>
    <w:rsid w:val="00054342"/>
    <w:rsid w:val="00123DCD"/>
    <w:rsid w:val="001B7EDE"/>
    <w:rsid w:val="001D0BD7"/>
    <w:rsid w:val="00292FB2"/>
    <w:rsid w:val="002969C1"/>
    <w:rsid w:val="0030418F"/>
    <w:rsid w:val="00323834"/>
    <w:rsid w:val="00340BA2"/>
    <w:rsid w:val="00344F81"/>
    <w:rsid w:val="003530E4"/>
    <w:rsid w:val="003B740D"/>
    <w:rsid w:val="003D4026"/>
    <w:rsid w:val="00457645"/>
    <w:rsid w:val="004A69F5"/>
    <w:rsid w:val="004E40CE"/>
    <w:rsid w:val="004F01D8"/>
    <w:rsid w:val="00532A0D"/>
    <w:rsid w:val="00554793"/>
    <w:rsid w:val="005E4519"/>
    <w:rsid w:val="007051B7"/>
    <w:rsid w:val="00724599"/>
    <w:rsid w:val="007635C4"/>
    <w:rsid w:val="00784CB5"/>
    <w:rsid w:val="00791EFF"/>
    <w:rsid w:val="007951C8"/>
    <w:rsid w:val="008007C9"/>
    <w:rsid w:val="00814B48"/>
    <w:rsid w:val="00814BAB"/>
    <w:rsid w:val="008508A3"/>
    <w:rsid w:val="008A4D52"/>
    <w:rsid w:val="008E0341"/>
    <w:rsid w:val="008F137E"/>
    <w:rsid w:val="0094375C"/>
    <w:rsid w:val="00961515"/>
    <w:rsid w:val="009628D3"/>
    <w:rsid w:val="009724A0"/>
    <w:rsid w:val="009749CB"/>
    <w:rsid w:val="009B3484"/>
    <w:rsid w:val="009D3A3F"/>
    <w:rsid w:val="009F5599"/>
    <w:rsid w:val="00A75A00"/>
    <w:rsid w:val="00B7232C"/>
    <w:rsid w:val="00BA2D47"/>
    <w:rsid w:val="00BC32FD"/>
    <w:rsid w:val="00BF380A"/>
    <w:rsid w:val="00C42C58"/>
    <w:rsid w:val="00C51E75"/>
    <w:rsid w:val="00C8144C"/>
    <w:rsid w:val="00D40C70"/>
    <w:rsid w:val="00D448E0"/>
    <w:rsid w:val="00DF3444"/>
    <w:rsid w:val="00E4273C"/>
    <w:rsid w:val="00E4421A"/>
    <w:rsid w:val="00E823D3"/>
    <w:rsid w:val="00EA2943"/>
    <w:rsid w:val="00F06D6E"/>
    <w:rsid w:val="00FA2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0E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30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30E4"/>
    <w:rPr>
      <w:rFonts w:ascii="Tahoma" w:eastAsiaTheme="minorEastAsia" w:hAnsi="Tahoma" w:cs="Tahoma"/>
      <w:sz w:val="16"/>
      <w:szCs w:val="16"/>
      <w:lang w:eastAsia="ru-RU"/>
    </w:rPr>
  </w:style>
  <w:style w:type="paragraph" w:customStyle="1" w:styleId="p">
    <w:name w:val="p"/>
    <w:basedOn w:val="a"/>
    <w:rsid w:val="008508A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508A3"/>
    <w:rPr>
      <w:b/>
      <w:bCs/>
    </w:rPr>
  </w:style>
  <w:style w:type="paragraph" w:customStyle="1" w:styleId="p1">
    <w:name w:val="p1"/>
    <w:basedOn w:val="a"/>
    <w:rsid w:val="008508A3"/>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3B740D"/>
    <w:rPr>
      <w:color w:val="0000FF"/>
      <w:u w:val="single"/>
    </w:rPr>
  </w:style>
  <w:style w:type="paragraph" w:styleId="a7">
    <w:name w:val="Normal (Web)"/>
    <w:basedOn w:val="a"/>
    <w:uiPriority w:val="99"/>
    <w:unhideWhenUsed/>
    <w:rsid w:val="00FA251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0E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30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30E4"/>
    <w:rPr>
      <w:rFonts w:ascii="Tahoma" w:eastAsiaTheme="minorEastAsia" w:hAnsi="Tahoma" w:cs="Tahoma"/>
      <w:sz w:val="16"/>
      <w:szCs w:val="16"/>
      <w:lang w:eastAsia="ru-RU"/>
    </w:rPr>
  </w:style>
  <w:style w:type="paragraph" w:customStyle="1" w:styleId="p">
    <w:name w:val="p"/>
    <w:basedOn w:val="a"/>
    <w:rsid w:val="008508A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508A3"/>
    <w:rPr>
      <w:b/>
      <w:bCs/>
    </w:rPr>
  </w:style>
  <w:style w:type="paragraph" w:customStyle="1" w:styleId="p1">
    <w:name w:val="p1"/>
    <w:basedOn w:val="a"/>
    <w:rsid w:val="008508A3"/>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3B740D"/>
    <w:rPr>
      <w:color w:val="0000FF"/>
      <w:u w:val="single"/>
    </w:rPr>
  </w:style>
  <w:style w:type="paragraph" w:styleId="a7">
    <w:name w:val="Normal (Web)"/>
    <w:basedOn w:val="a"/>
    <w:uiPriority w:val="99"/>
    <w:unhideWhenUsed/>
    <w:rsid w:val="00FA25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218">
      <w:bodyDiv w:val="1"/>
      <w:marLeft w:val="0"/>
      <w:marRight w:val="0"/>
      <w:marTop w:val="0"/>
      <w:marBottom w:val="0"/>
      <w:divBdr>
        <w:top w:val="none" w:sz="0" w:space="0" w:color="auto"/>
        <w:left w:val="none" w:sz="0" w:space="0" w:color="auto"/>
        <w:bottom w:val="none" w:sz="0" w:space="0" w:color="auto"/>
        <w:right w:val="none" w:sz="0" w:space="0" w:color="auto"/>
      </w:divBdr>
      <w:divsChild>
        <w:div w:id="1367023778">
          <w:marLeft w:val="0"/>
          <w:marRight w:val="0"/>
          <w:marTop w:val="0"/>
          <w:marBottom w:val="0"/>
          <w:divBdr>
            <w:top w:val="none" w:sz="0" w:space="0" w:color="auto"/>
            <w:left w:val="none" w:sz="0" w:space="0" w:color="auto"/>
            <w:bottom w:val="none" w:sz="0" w:space="0" w:color="auto"/>
            <w:right w:val="none" w:sz="0" w:space="0" w:color="auto"/>
          </w:divBdr>
        </w:div>
      </w:divsChild>
    </w:div>
    <w:div w:id="275984467">
      <w:bodyDiv w:val="1"/>
      <w:marLeft w:val="0"/>
      <w:marRight w:val="0"/>
      <w:marTop w:val="0"/>
      <w:marBottom w:val="0"/>
      <w:divBdr>
        <w:top w:val="none" w:sz="0" w:space="0" w:color="auto"/>
        <w:left w:val="none" w:sz="0" w:space="0" w:color="auto"/>
        <w:bottom w:val="none" w:sz="0" w:space="0" w:color="auto"/>
        <w:right w:val="none" w:sz="0" w:space="0" w:color="auto"/>
      </w:divBdr>
      <w:divsChild>
        <w:div w:id="163934617">
          <w:marLeft w:val="0"/>
          <w:marRight w:val="0"/>
          <w:marTop w:val="0"/>
          <w:marBottom w:val="0"/>
          <w:divBdr>
            <w:top w:val="none" w:sz="0" w:space="0" w:color="auto"/>
            <w:left w:val="none" w:sz="0" w:space="0" w:color="auto"/>
            <w:bottom w:val="none" w:sz="0" w:space="0" w:color="auto"/>
            <w:right w:val="none" w:sz="0" w:space="0" w:color="auto"/>
          </w:divBdr>
          <w:divsChild>
            <w:div w:id="110247018">
              <w:marLeft w:val="0"/>
              <w:marRight w:val="233"/>
              <w:marTop w:val="0"/>
              <w:marBottom w:val="750"/>
              <w:divBdr>
                <w:top w:val="none" w:sz="0" w:space="0" w:color="auto"/>
                <w:left w:val="none" w:sz="0" w:space="0" w:color="auto"/>
                <w:bottom w:val="none" w:sz="0" w:space="0" w:color="auto"/>
                <w:right w:val="none" w:sz="0" w:space="0" w:color="auto"/>
              </w:divBdr>
              <w:divsChild>
                <w:div w:id="1877741509">
                  <w:marLeft w:val="0"/>
                  <w:marRight w:val="0"/>
                  <w:marTop w:val="0"/>
                  <w:marBottom w:val="0"/>
                  <w:divBdr>
                    <w:top w:val="none" w:sz="0" w:space="0" w:color="auto"/>
                    <w:left w:val="none" w:sz="0" w:space="0" w:color="auto"/>
                    <w:bottom w:val="none" w:sz="0" w:space="0" w:color="auto"/>
                    <w:right w:val="none" w:sz="0" w:space="0" w:color="auto"/>
                  </w:divBdr>
                  <w:divsChild>
                    <w:div w:id="51573156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 w:id="357393478">
              <w:marLeft w:val="0"/>
              <w:marRight w:val="0"/>
              <w:marTop w:val="0"/>
              <w:marBottom w:val="750"/>
              <w:divBdr>
                <w:top w:val="none" w:sz="0" w:space="0" w:color="auto"/>
                <w:left w:val="none" w:sz="0" w:space="0" w:color="auto"/>
                <w:bottom w:val="none" w:sz="0" w:space="0" w:color="auto"/>
                <w:right w:val="none" w:sz="0" w:space="0" w:color="auto"/>
              </w:divBdr>
              <w:divsChild>
                <w:div w:id="1737360935">
                  <w:marLeft w:val="0"/>
                  <w:marRight w:val="0"/>
                  <w:marTop w:val="0"/>
                  <w:marBottom w:val="0"/>
                  <w:divBdr>
                    <w:top w:val="none" w:sz="0" w:space="0" w:color="auto"/>
                    <w:left w:val="none" w:sz="0" w:space="0" w:color="auto"/>
                    <w:bottom w:val="none" w:sz="0" w:space="0" w:color="auto"/>
                    <w:right w:val="none" w:sz="0" w:space="0" w:color="auto"/>
                  </w:divBdr>
                  <w:divsChild>
                    <w:div w:id="943653300">
                      <w:marLeft w:val="0"/>
                      <w:marRight w:val="0"/>
                      <w:marTop w:val="0"/>
                      <w:marBottom w:val="0"/>
                      <w:divBdr>
                        <w:top w:val="none" w:sz="0" w:space="0" w:color="auto"/>
                        <w:left w:val="none" w:sz="0" w:space="0" w:color="auto"/>
                        <w:bottom w:val="none" w:sz="0" w:space="0" w:color="auto"/>
                        <w:right w:val="none" w:sz="0" w:space="0" w:color="auto"/>
                      </w:divBdr>
                      <w:divsChild>
                        <w:div w:id="984897243">
                          <w:marLeft w:val="0"/>
                          <w:marRight w:val="152"/>
                          <w:marTop w:val="0"/>
                          <w:marBottom w:val="375"/>
                          <w:divBdr>
                            <w:top w:val="none" w:sz="0" w:space="0" w:color="auto"/>
                            <w:left w:val="none" w:sz="0" w:space="0" w:color="auto"/>
                            <w:bottom w:val="none" w:sz="0" w:space="0" w:color="auto"/>
                            <w:right w:val="none" w:sz="0" w:space="0" w:color="auto"/>
                          </w:divBdr>
                        </w:div>
                        <w:div w:id="808088359">
                          <w:marLeft w:val="0"/>
                          <w:marRight w:val="152"/>
                          <w:marTop w:val="0"/>
                          <w:marBottom w:val="375"/>
                          <w:divBdr>
                            <w:top w:val="none" w:sz="0" w:space="0" w:color="auto"/>
                            <w:left w:val="none" w:sz="0" w:space="0" w:color="auto"/>
                            <w:bottom w:val="none" w:sz="0" w:space="0" w:color="auto"/>
                            <w:right w:val="none" w:sz="0" w:space="0" w:color="auto"/>
                          </w:divBdr>
                        </w:div>
                        <w:div w:id="126615658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282659813">
      <w:bodyDiv w:val="1"/>
      <w:marLeft w:val="0"/>
      <w:marRight w:val="0"/>
      <w:marTop w:val="0"/>
      <w:marBottom w:val="0"/>
      <w:divBdr>
        <w:top w:val="none" w:sz="0" w:space="0" w:color="auto"/>
        <w:left w:val="none" w:sz="0" w:space="0" w:color="auto"/>
        <w:bottom w:val="none" w:sz="0" w:space="0" w:color="auto"/>
        <w:right w:val="none" w:sz="0" w:space="0" w:color="auto"/>
      </w:divBdr>
      <w:divsChild>
        <w:div w:id="591738314">
          <w:marLeft w:val="0"/>
          <w:marRight w:val="0"/>
          <w:marTop w:val="0"/>
          <w:marBottom w:val="0"/>
          <w:divBdr>
            <w:top w:val="none" w:sz="0" w:space="0" w:color="auto"/>
            <w:left w:val="none" w:sz="0" w:space="0" w:color="auto"/>
            <w:bottom w:val="none" w:sz="0" w:space="0" w:color="auto"/>
            <w:right w:val="none" w:sz="0" w:space="0" w:color="auto"/>
          </w:divBdr>
        </w:div>
      </w:divsChild>
    </w:div>
    <w:div w:id="455105054">
      <w:bodyDiv w:val="1"/>
      <w:marLeft w:val="0"/>
      <w:marRight w:val="0"/>
      <w:marTop w:val="0"/>
      <w:marBottom w:val="0"/>
      <w:divBdr>
        <w:top w:val="none" w:sz="0" w:space="0" w:color="auto"/>
        <w:left w:val="none" w:sz="0" w:space="0" w:color="auto"/>
        <w:bottom w:val="none" w:sz="0" w:space="0" w:color="auto"/>
        <w:right w:val="none" w:sz="0" w:space="0" w:color="auto"/>
      </w:divBdr>
    </w:div>
    <w:div w:id="573466899">
      <w:bodyDiv w:val="1"/>
      <w:marLeft w:val="0"/>
      <w:marRight w:val="0"/>
      <w:marTop w:val="0"/>
      <w:marBottom w:val="0"/>
      <w:divBdr>
        <w:top w:val="none" w:sz="0" w:space="0" w:color="auto"/>
        <w:left w:val="none" w:sz="0" w:space="0" w:color="auto"/>
        <w:bottom w:val="none" w:sz="0" w:space="0" w:color="auto"/>
        <w:right w:val="none" w:sz="0" w:space="0" w:color="auto"/>
      </w:divBdr>
      <w:divsChild>
        <w:div w:id="1813868359">
          <w:marLeft w:val="0"/>
          <w:marRight w:val="0"/>
          <w:marTop w:val="0"/>
          <w:marBottom w:val="0"/>
          <w:divBdr>
            <w:top w:val="none" w:sz="0" w:space="0" w:color="auto"/>
            <w:left w:val="none" w:sz="0" w:space="0" w:color="auto"/>
            <w:bottom w:val="none" w:sz="0" w:space="0" w:color="auto"/>
            <w:right w:val="none" w:sz="0" w:space="0" w:color="auto"/>
          </w:divBdr>
        </w:div>
      </w:divsChild>
    </w:div>
    <w:div w:id="579871633">
      <w:bodyDiv w:val="1"/>
      <w:marLeft w:val="0"/>
      <w:marRight w:val="0"/>
      <w:marTop w:val="0"/>
      <w:marBottom w:val="0"/>
      <w:divBdr>
        <w:top w:val="none" w:sz="0" w:space="0" w:color="auto"/>
        <w:left w:val="none" w:sz="0" w:space="0" w:color="auto"/>
        <w:bottom w:val="none" w:sz="0" w:space="0" w:color="auto"/>
        <w:right w:val="none" w:sz="0" w:space="0" w:color="auto"/>
      </w:divBdr>
    </w:div>
    <w:div w:id="590284038">
      <w:bodyDiv w:val="1"/>
      <w:marLeft w:val="0"/>
      <w:marRight w:val="0"/>
      <w:marTop w:val="0"/>
      <w:marBottom w:val="0"/>
      <w:divBdr>
        <w:top w:val="none" w:sz="0" w:space="0" w:color="auto"/>
        <w:left w:val="none" w:sz="0" w:space="0" w:color="auto"/>
        <w:bottom w:val="none" w:sz="0" w:space="0" w:color="auto"/>
        <w:right w:val="none" w:sz="0" w:space="0" w:color="auto"/>
      </w:divBdr>
    </w:div>
    <w:div w:id="1042288389">
      <w:bodyDiv w:val="1"/>
      <w:marLeft w:val="0"/>
      <w:marRight w:val="0"/>
      <w:marTop w:val="0"/>
      <w:marBottom w:val="0"/>
      <w:divBdr>
        <w:top w:val="none" w:sz="0" w:space="0" w:color="auto"/>
        <w:left w:val="none" w:sz="0" w:space="0" w:color="auto"/>
        <w:bottom w:val="none" w:sz="0" w:space="0" w:color="auto"/>
        <w:right w:val="none" w:sz="0" w:space="0" w:color="auto"/>
      </w:divBdr>
    </w:div>
    <w:div w:id="1075006188">
      <w:bodyDiv w:val="1"/>
      <w:marLeft w:val="0"/>
      <w:marRight w:val="0"/>
      <w:marTop w:val="0"/>
      <w:marBottom w:val="0"/>
      <w:divBdr>
        <w:top w:val="none" w:sz="0" w:space="0" w:color="auto"/>
        <w:left w:val="none" w:sz="0" w:space="0" w:color="auto"/>
        <w:bottom w:val="none" w:sz="0" w:space="0" w:color="auto"/>
        <w:right w:val="none" w:sz="0" w:space="0" w:color="auto"/>
      </w:divBdr>
    </w:div>
    <w:div w:id="1326517634">
      <w:bodyDiv w:val="1"/>
      <w:marLeft w:val="0"/>
      <w:marRight w:val="0"/>
      <w:marTop w:val="0"/>
      <w:marBottom w:val="0"/>
      <w:divBdr>
        <w:top w:val="none" w:sz="0" w:space="0" w:color="auto"/>
        <w:left w:val="none" w:sz="0" w:space="0" w:color="auto"/>
        <w:bottom w:val="none" w:sz="0" w:space="0" w:color="auto"/>
        <w:right w:val="none" w:sz="0" w:space="0" w:color="auto"/>
      </w:divBdr>
    </w:div>
    <w:div w:id="1405681851">
      <w:bodyDiv w:val="1"/>
      <w:marLeft w:val="0"/>
      <w:marRight w:val="0"/>
      <w:marTop w:val="0"/>
      <w:marBottom w:val="0"/>
      <w:divBdr>
        <w:top w:val="none" w:sz="0" w:space="0" w:color="auto"/>
        <w:left w:val="none" w:sz="0" w:space="0" w:color="auto"/>
        <w:bottom w:val="none" w:sz="0" w:space="0" w:color="auto"/>
        <w:right w:val="none" w:sz="0" w:space="0" w:color="auto"/>
      </w:divBdr>
    </w:div>
    <w:div w:id="1480801861">
      <w:bodyDiv w:val="1"/>
      <w:marLeft w:val="0"/>
      <w:marRight w:val="0"/>
      <w:marTop w:val="0"/>
      <w:marBottom w:val="0"/>
      <w:divBdr>
        <w:top w:val="none" w:sz="0" w:space="0" w:color="auto"/>
        <w:left w:val="none" w:sz="0" w:space="0" w:color="auto"/>
        <w:bottom w:val="none" w:sz="0" w:space="0" w:color="auto"/>
        <w:right w:val="none" w:sz="0" w:space="0" w:color="auto"/>
      </w:divBdr>
      <w:divsChild>
        <w:div w:id="1321421017">
          <w:marLeft w:val="0"/>
          <w:marRight w:val="0"/>
          <w:marTop w:val="0"/>
          <w:marBottom w:val="0"/>
          <w:divBdr>
            <w:top w:val="none" w:sz="0" w:space="0" w:color="auto"/>
            <w:left w:val="none" w:sz="0" w:space="0" w:color="auto"/>
            <w:bottom w:val="none" w:sz="0" w:space="0" w:color="auto"/>
            <w:right w:val="none" w:sz="0" w:space="0" w:color="auto"/>
          </w:divBdr>
          <w:divsChild>
            <w:div w:id="1443109265">
              <w:marLeft w:val="0"/>
              <w:marRight w:val="0"/>
              <w:marTop w:val="0"/>
              <w:marBottom w:val="0"/>
              <w:divBdr>
                <w:top w:val="none" w:sz="0" w:space="0" w:color="auto"/>
                <w:left w:val="none" w:sz="0" w:space="0" w:color="auto"/>
                <w:bottom w:val="none" w:sz="0" w:space="0" w:color="auto"/>
                <w:right w:val="none" w:sz="0" w:space="0" w:color="auto"/>
              </w:divBdr>
              <w:divsChild>
                <w:div w:id="1201823229">
                  <w:marLeft w:val="0"/>
                  <w:marRight w:val="0"/>
                  <w:marTop w:val="0"/>
                  <w:marBottom w:val="0"/>
                  <w:divBdr>
                    <w:top w:val="none" w:sz="0" w:space="0" w:color="auto"/>
                    <w:left w:val="none" w:sz="0" w:space="0" w:color="auto"/>
                    <w:bottom w:val="none" w:sz="0" w:space="0" w:color="auto"/>
                    <w:right w:val="none" w:sz="0" w:space="0" w:color="auto"/>
                  </w:divBdr>
                </w:div>
              </w:divsChild>
            </w:div>
            <w:div w:id="904098526">
              <w:marLeft w:val="0"/>
              <w:marRight w:val="0"/>
              <w:marTop w:val="0"/>
              <w:marBottom w:val="0"/>
              <w:divBdr>
                <w:top w:val="none" w:sz="0" w:space="0" w:color="auto"/>
                <w:left w:val="none" w:sz="0" w:space="0" w:color="auto"/>
                <w:bottom w:val="none" w:sz="0" w:space="0" w:color="auto"/>
                <w:right w:val="none" w:sz="0" w:space="0" w:color="auto"/>
              </w:divBdr>
            </w:div>
            <w:div w:id="1607542109">
              <w:marLeft w:val="0"/>
              <w:marRight w:val="120"/>
              <w:marTop w:val="0"/>
              <w:marBottom w:val="0"/>
              <w:divBdr>
                <w:top w:val="none" w:sz="0" w:space="0" w:color="auto"/>
                <w:left w:val="none" w:sz="0" w:space="0" w:color="auto"/>
                <w:bottom w:val="none" w:sz="0" w:space="0" w:color="auto"/>
                <w:right w:val="none" w:sz="0" w:space="0" w:color="auto"/>
              </w:divBdr>
            </w:div>
            <w:div w:id="523829433">
              <w:marLeft w:val="0"/>
              <w:marRight w:val="300"/>
              <w:marTop w:val="300"/>
              <w:marBottom w:val="300"/>
              <w:divBdr>
                <w:top w:val="outset" w:sz="24" w:space="0" w:color="auto"/>
                <w:left w:val="outset" w:sz="24" w:space="0" w:color="auto"/>
                <w:bottom w:val="outset" w:sz="24" w:space="0" w:color="auto"/>
                <w:right w:val="outset" w:sz="24" w:space="0" w:color="auto"/>
              </w:divBdr>
              <w:divsChild>
                <w:div w:id="1401174454">
                  <w:marLeft w:val="0"/>
                  <w:marRight w:val="0"/>
                  <w:marTop w:val="0"/>
                  <w:marBottom w:val="0"/>
                  <w:divBdr>
                    <w:top w:val="none" w:sz="0" w:space="0" w:color="auto"/>
                    <w:left w:val="none" w:sz="0" w:space="0" w:color="auto"/>
                    <w:bottom w:val="none" w:sz="0" w:space="0" w:color="auto"/>
                    <w:right w:val="none" w:sz="0" w:space="0" w:color="auto"/>
                  </w:divBdr>
                  <w:divsChild>
                    <w:div w:id="1586304177">
                      <w:marLeft w:val="0"/>
                      <w:marRight w:val="0"/>
                      <w:marTop w:val="0"/>
                      <w:marBottom w:val="0"/>
                      <w:divBdr>
                        <w:top w:val="none" w:sz="0" w:space="0" w:color="auto"/>
                        <w:left w:val="none" w:sz="0" w:space="0" w:color="auto"/>
                        <w:bottom w:val="none" w:sz="0" w:space="0" w:color="auto"/>
                        <w:right w:val="none" w:sz="0" w:space="0" w:color="auto"/>
                      </w:divBdr>
                      <w:divsChild>
                        <w:div w:id="287929007">
                          <w:marLeft w:val="0"/>
                          <w:marRight w:val="0"/>
                          <w:marTop w:val="0"/>
                          <w:marBottom w:val="0"/>
                          <w:divBdr>
                            <w:top w:val="none" w:sz="0" w:space="0" w:color="auto"/>
                            <w:left w:val="none" w:sz="0" w:space="0" w:color="auto"/>
                            <w:bottom w:val="none" w:sz="0" w:space="0" w:color="auto"/>
                            <w:right w:val="none" w:sz="0" w:space="0" w:color="auto"/>
                          </w:divBdr>
                          <w:divsChild>
                            <w:div w:id="1842164646">
                              <w:marLeft w:val="0"/>
                              <w:marRight w:val="0"/>
                              <w:marTop w:val="0"/>
                              <w:marBottom w:val="0"/>
                              <w:divBdr>
                                <w:top w:val="none" w:sz="0" w:space="0" w:color="auto"/>
                                <w:left w:val="none" w:sz="0" w:space="0" w:color="auto"/>
                                <w:bottom w:val="none" w:sz="0" w:space="0" w:color="auto"/>
                                <w:right w:val="none" w:sz="0" w:space="0" w:color="auto"/>
                              </w:divBdr>
                              <w:divsChild>
                                <w:div w:id="143864538">
                                  <w:marLeft w:val="0"/>
                                  <w:marRight w:val="0"/>
                                  <w:marTop w:val="0"/>
                                  <w:marBottom w:val="0"/>
                                  <w:divBdr>
                                    <w:top w:val="none" w:sz="0" w:space="0" w:color="auto"/>
                                    <w:left w:val="none" w:sz="0" w:space="0" w:color="auto"/>
                                    <w:bottom w:val="none" w:sz="0" w:space="0" w:color="auto"/>
                                    <w:right w:val="none" w:sz="0" w:space="0" w:color="auto"/>
                                  </w:divBdr>
                                  <w:divsChild>
                                    <w:div w:id="91135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7768066">
      <w:bodyDiv w:val="1"/>
      <w:marLeft w:val="0"/>
      <w:marRight w:val="0"/>
      <w:marTop w:val="0"/>
      <w:marBottom w:val="0"/>
      <w:divBdr>
        <w:top w:val="none" w:sz="0" w:space="0" w:color="auto"/>
        <w:left w:val="none" w:sz="0" w:space="0" w:color="auto"/>
        <w:bottom w:val="none" w:sz="0" w:space="0" w:color="auto"/>
        <w:right w:val="none" w:sz="0" w:space="0" w:color="auto"/>
      </w:divBdr>
    </w:div>
    <w:div w:id="1700353931">
      <w:bodyDiv w:val="1"/>
      <w:marLeft w:val="0"/>
      <w:marRight w:val="0"/>
      <w:marTop w:val="0"/>
      <w:marBottom w:val="0"/>
      <w:divBdr>
        <w:top w:val="none" w:sz="0" w:space="0" w:color="auto"/>
        <w:left w:val="none" w:sz="0" w:space="0" w:color="auto"/>
        <w:bottom w:val="none" w:sz="0" w:space="0" w:color="auto"/>
        <w:right w:val="none" w:sz="0" w:space="0" w:color="auto"/>
      </w:divBdr>
    </w:div>
    <w:div w:id="1771506891">
      <w:bodyDiv w:val="1"/>
      <w:marLeft w:val="0"/>
      <w:marRight w:val="0"/>
      <w:marTop w:val="0"/>
      <w:marBottom w:val="0"/>
      <w:divBdr>
        <w:top w:val="none" w:sz="0" w:space="0" w:color="auto"/>
        <w:left w:val="none" w:sz="0" w:space="0" w:color="auto"/>
        <w:bottom w:val="none" w:sz="0" w:space="0" w:color="auto"/>
        <w:right w:val="none" w:sz="0" w:space="0" w:color="auto"/>
      </w:divBdr>
    </w:div>
    <w:div w:id="185749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urpsy.com/files/ucheb/vasil/03.htm" TargetMode="External"/><Relationship Id="rId13" Type="http://schemas.openxmlformats.org/officeDocument/2006/relationships/hyperlink" Target="http://psihdocs.ru/agressivnoste-i-agressivnoe-povedenie-u-podrostkov-k-postanovk.html" TargetMode="External"/><Relationship Id="rId18" Type="http://schemas.openxmlformats.org/officeDocument/2006/relationships/hyperlink" Target="http://psychology.academic.ru/1288/%D0%9D%D0%B0%D1%80%D0%BA%D0%BE%D0%BC%D0%B0%D0%BD%D0%B8%D1%8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psihdocs.ru/net-pro-samovirajenie-v-tvorchestve1-vopros.html" TargetMode="External"/><Relationship Id="rId17" Type="http://schemas.openxmlformats.org/officeDocument/2006/relationships/hyperlink" Target="http://psihdocs.ru/programma-po-discipline-organizaciya-i-funkcionirovanie-evm-ce.html" TargetMode="External"/><Relationship Id="rId2" Type="http://schemas.openxmlformats.org/officeDocument/2006/relationships/numbering" Target="numbering.xml"/><Relationship Id="rId16" Type="http://schemas.openxmlformats.org/officeDocument/2006/relationships/hyperlink" Target="http://psihdocs.ru/korole-doche-ptica-pelikan-donorstvo-zayac-sobaka-nastoyashee.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sihdocs.ru/professionalenij-standart-specialist-v-oblasti-profilaktichesk.html" TargetMode="External"/><Relationship Id="rId5" Type="http://schemas.openxmlformats.org/officeDocument/2006/relationships/settings" Target="settings.xml"/><Relationship Id="rId15" Type="http://schemas.openxmlformats.org/officeDocument/2006/relationships/hyperlink" Target="http://psihdocs.ru/cele-dannoj-raboti--raskrite-sushnoste-svobodnogo-vremeni-i-po.html" TargetMode="External"/><Relationship Id="rId10" Type="http://schemas.openxmlformats.org/officeDocument/2006/relationships/hyperlink" Target="http://psihdocs.ru/shkala-priemlemosti.html" TargetMode="Externa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yperlink" Target="http://psihdocs.ru/ekzamenacionnie-voprosi-po-discipline-obshaya-psihologiya-vnim.html" TargetMode="External"/><Relationship Id="rId14" Type="http://schemas.openxmlformats.org/officeDocument/2006/relationships/hyperlink" Target="http://psihdocs.ru/programma-adaptacii-uchashihsya-pereshli-mi-v-pyatij-klas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DF5B6-727B-4416-A1D9-29E15909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162</Pages>
  <Words>81412</Words>
  <Characters>464052</Characters>
  <Application>Microsoft Office Word</Application>
  <DocSecurity>0</DocSecurity>
  <Lines>3867</Lines>
  <Paragraphs>1088</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Кабылбекова З.Б.</vt:lpstr>
      <vt:lpstr>ЮРИДИЧЕСКАЯ  ПСИХОЛОГИЯ  </vt:lpstr>
      <vt:lpstr>учебное пособие </vt:lpstr>
      <vt:lpstr/>
      <vt:lpstr>Кабылбекова З.Б.</vt:lpstr>
      <vt:lpstr>ЮРИДИЧЕСКАЯ  ПСИХОЛОГИЯ  </vt:lpstr>
      <vt:lpstr/>
      <vt:lpstr>учебное пособие </vt:lpstr>
      <vt:lpstr>В учебном пособии раскрываются вопросы юридической  психологии,  </vt:lpstr>
    </vt:vector>
  </TitlesOfParts>
  <Company>SPecialiST RePack</Company>
  <LinksUpToDate>false</LinksUpToDate>
  <CharactersWithSpaces>544376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X59SR</dc:creator>
  <cp:keywords/>
  <dc:description/>
  <cp:lastModifiedBy>Asus X59SR</cp:lastModifiedBy>
  <cp:revision>36</cp:revision>
  <cp:lastPrinted>2020-04-27T05:29:00Z</cp:lastPrinted>
  <dcterms:created xsi:type="dcterms:W3CDTF">2020-01-26T19:24:00Z</dcterms:created>
  <dcterms:modified xsi:type="dcterms:W3CDTF">2021-06-17T18:21:00Z</dcterms:modified>
</cp:coreProperties>
</file>